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7DA0" w14:textId="7F331DD5" w:rsidR="006703E9" w:rsidRPr="00B7794E" w:rsidRDefault="006703E9" w:rsidP="00B775F6">
      <w:pPr>
        <w:tabs>
          <w:tab w:val="right" w:pos="14400"/>
        </w:tabs>
        <w:rPr>
          <w:rFonts w:ascii="Arial" w:hAnsi="Arial" w:cs="Arial"/>
          <w:smallCaps/>
          <w:szCs w:val="22"/>
        </w:rPr>
      </w:pPr>
      <w:r w:rsidRPr="00B7794E">
        <w:rPr>
          <w:rFonts w:ascii="Arial" w:hAnsi="Arial" w:cs="Arial"/>
          <w:smallCaps/>
          <w:szCs w:val="22"/>
        </w:rPr>
        <w:t>Abridged Handbook</w:t>
      </w:r>
      <w:r w:rsidR="002D68A8" w:rsidRPr="00B7794E">
        <w:rPr>
          <w:rFonts w:ascii="Arial" w:hAnsi="Arial" w:cs="Arial"/>
          <w:smallCaps/>
          <w:szCs w:val="22"/>
        </w:rPr>
        <w:t xml:space="preserve"> </w:t>
      </w:r>
      <w:r w:rsidR="001A6AA9" w:rsidRPr="00B7794E">
        <w:rPr>
          <w:rFonts w:ascii="Arial" w:hAnsi="Arial" w:cs="Arial"/>
          <w:smallCaps/>
          <w:vanish/>
          <w:szCs w:val="22"/>
        </w:rPr>
        <w:t>Document is currently laid out for letter-sized paper; change as desired.</w:t>
      </w:r>
    </w:p>
    <w:p w14:paraId="5F992ECD" w14:textId="27359787" w:rsidR="009C52C6" w:rsidRPr="00B7794E" w:rsidRDefault="009C52C6" w:rsidP="00B775F6">
      <w:pPr>
        <w:rPr>
          <w:rFonts w:ascii="Arial" w:hAnsi="Arial" w:cs="Arial"/>
          <w:szCs w:val="22"/>
        </w:rPr>
      </w:pPr>
      <w:r w:rsidRPr="00B7794E">
        <w:rPr>
          <w:rFonts w:ascii="Arial" w:hAnsi="Arial" w:cs="Arial"/>
          <w:szCs w:val="22"/>
        </w:rPr>
        <w:t xml:space="preserve">Note: this table includes only the recommendations from reports and the resolve statements from resolutions. The table can be sorted in Word using either the </w:t>
      </w:r>
      <w:r w:rsidR="00BE3D9C" w:rsidRPr="00B7794E">
        <w:rPr>
          <w:rFonts w:ascii="Arial" w:hAnsi="Arial" w:cs="Arial"/>
          <w:szCs w:val="22"/>
        </w:rPr>
        <w:t>“</w:t>
      </w:r>
      <w:r w:rsidR="00125C33" w:rsidRPr="00B7794E">
        <w:rPr>
          <w:rFonts w:ascii="Arial" w:hAnsi="Arial" w:cs="Arial"/>
          <w:szCs w:val="22"/>
        </w:rPr>
        <w:t>c</w:t>
      </w:r>
      <w:r w:rsidRPr="00B7794E">
        <w:rPr>
          <w:rFonts w:ascii="Arial" w:hAnsi="Arial" w:cs="Arial"/>
          <w:szCs w:val="22"/>
        </w:rPr>
        <w:t>ommittee</w:t>
      </w:r>
      <w:r w:rsidR="00BE3D9C" w:rsidRPr="00B7794E">
        <w:rPr>
          <w:rFonts w:ascii="Arial" w:hAnsi="Arial" w:cs="Arial"/>
          <w:szCs w:val="22"/>
        </w:rPr>
        <w:t>”</w:t>
      </w:r>
      <w:r w:rsidRPr="00B7794E">
        <w:rPr>
          <w:rFonts w:ascii="Arial" w:hAnsi="Arial" w:cs="Arial"/>
          <w:szCs w:val="22"/>
        </w:rPr>
        <w:t xml:space="preserve"> column or the </w:t>
      </w:r>
      <w:r w:rsidR="00BE3D9C" w:rsidRPr="00B7794E">
        <w:rPr>
          <w:rFonts w:ascii="Arial" w:hAnsi="Arial" w:cs="Arial"/>
          <w:szCs w:val="22"/>
        </w:rPr>
        <w:t>“</w:t>
      </w:r>
      <w:r w:rsidR="00125C33" w:rsidRPr="00B7794E">
        <w:rPr>
          <w:rFonts w:ascii="Arial" w:hAnsi="Arial" w:cs="Arial"/>
          <w:szCs w:val="22"/>
        </w:rPr>
        <w:t>i</w:t>
      </w:r>
      <w:r w:rsidRPr="00B7794E">
        <w:rPr>
          <w:rFonts w:ascii="Arial" w:hAnsi="Arial" w:cs="Arial"/>
          <w:szCs w:val="22"/>
        </w:rPr>
        <w:t>tem</w:t>
      </w:r>
      <w:r w:rsidR="00BE3D9C" w:rsidRPr="00B7794E">
        <w:rPr>
          <w:rFonts w:ascii="Arial" w:hAnsi="Arial" w:cs="Arial"/>
          <w:szCs w:val="22"/>
        </w:rPr>
        <w:t>”</w:t>
      </w:r>
      <w:r w:rsidRPr="00B7794E">
        <w:rPr>
          <w:rFonts w:ascii="Arial" w:hAnsi="Arial" w:cs="Arial"/>
          <w:szCs w:val="22"/>
        </w:rPr>
        <w:t xml:space="preserve"> column (or both). Alternatively, the table can be copied to a spreadsheet and manipulated there. The table includes all items of business</w:t>
      </w:r>
      <w:r w:rsidR="002276CB" w:rsidRPr="00B7794E">
        <w:rPr>
          <w:rFonts w:ascii="Arial" w:hAnsi="Arial" w:cs="Arial"/>
          <w:szCs w:val="22"/>
        </w:rPr>
        <w:t xml:space="preserve"> </w:t>
      </w:r>
      <w:r w:rsidR="00125C33" w:rsidRPr="00B7794E">
        <w:rPr>
          <w:rFonts w:ascii="Arial" w:hAnsi="Arial" w:cs="Arial"/>
          <w:szCs w:val="22"/>
        </w:rPr>
        <w:t>excepting informational reports.</w:t>
      </w:r>
      <w:r w:rsidR="0049132D" w:rsidRPr="00B7794E">
        <w:rPr>
          <w:rFonts w:ascii="Arial" w:hAnsi="Arial" w:cs="Arial"/>
          <w:szCs w:val="22"/>
        </w:rPr>
        <w:t xml:space="preserve"> Only the primary sponsor, usually the submitter, is listed for resolutions</w:t>
      </w:r>
      <w:r w:rsidR="008A76ED" w:rsidRPr="00B7794E">
        <w:rPr>
          <w:rFonts w:ascii="Arial" w:hAnsi="Arial" w:cs="Arial"/>
          <w:szCs w:val="22"/>
        </w:rPr>
        <w:t>.</w:t>
      </w:r>
    </w:p>
    <w:p w14:paraId="12A559D9" w14:textId="77777777" w:rsidR="003504F9" w:rsidRPr="00B7794E" w:rsidRDefault="003504F9" w:rsidP="00B775F6">
      <w:pPr>
        <w:rPr>
          <w:rFonts w:ascii="Arial" w:hAnsi="Arial" w:cs="Arial"/>
          <w:szCs w:val="22"/>
        </w:rPr>
      </w:pPr>
    </w:p>
    <w:tbl>
      <w:tblPr>
        <w:tblW w:w="49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29" w:type="dxa"/>
        </w:tblCellMar>
        <w:tblLook w:val="01E0" w:firstRow="1" w:lastRow="1" w:firstColumn="1" w:lastColumn="1" w:noHBand="0" w:noVBand="0"/>
      </w:tblPr>
      <w:tblGrid>
        <w:gridCol w:w="719"/>
        <w:gridCol w:w="1083"/>
        <w:gridCol w:w="2158"/>
        <w:gridCol w:w="2520"/>
        <w:gridCol w:w="7746"/>
      </w:tblGrid>
      <w:tr w:rsidR="00664529" w:rsidRPr="00B7794E" w14:paraId="04036A7C" w14:textId="77777777" w:rsidTr="00175DF6">
        <w:trPr>
          <w:cantSplit/>
          <w:trHeight w:val="288"/>
          <w:tblHeader/>
        </w:trPr>
        <w:tc>
          <w:tcPr>
            <w:tcW w:w="719" w:type="dxa"/>
            <w:shd w:val="clear" w:color="auto" w:fill="auto"/>
            <w:vAlign w:val="center"/>
          </w:tcPr>
          <w:p w14:paraId="284360F1" w14:textId="77777777" w:rsidR="00664529" w:rsidRPr="00B7794E" w:rsidRDefault="00664529" w:rsidP="006E3D11">
            <w:pPr>
              <w:rPr>
                <w:rFonts w:ascii="Arial" w:hAnsi="Arial" w:cs="Arial"/>
                <w:b/>
                <w:bCs/>
                <w:szCs w:val="22"/>
              </w:rPr>
            </w:pPr>
            <w:proofErr w:type="spellStart"/>
            <w:r w:rsidRPr="00B7794E">
              <w:rPr>
                <w:rFonts w:ascii="Arial" w:hAnsi="Arial" w:cs="Arial"/>
                <w:b/>
                <w:bCs/>
                <w:szCs w:val="22"/>
              </w:rPr>
              <w:t>Cmte</w:t>
            </w:r>
            <w:proofErr w:type="spellEnd"/>
            <w:r w:rsidRPr="00B7794E">
              <w:rPr>
                <w:rFonts w:ascii="Arial" w:hAnsi="Arial" w:cs="Arial"/>
                <w:b/>
                <w:bCs/>
                <w:szCs w:val="22"/>
              </w:rPr>
              <w:t>*</w:t>
            </w:r>
          </w:p>
        </w:tc>
        <w:tc>
          <w:tcPr>
            <w:tcW w:w="1083" w:type="dxa"/>
            <w:shd w:val="clear" w:color="auto" w:fill="auto"/>
            <w:vAlign w:val="center"/>
          </w:tcPr>
          <w:p w14:paraId="3BEAC1A9" w14:textId="77777777" w:rsidR="00664529" w:rsidRPr="00B7794E" w:rsidRDefault="00664529" w:rsidP="006E3D11">
            <w:pPr>
              <w:rPr>
                <w:rFonts w:ascii="Arial" w:hAnsi="Arial" w:cs="Arial"/>
                <w:b/>
                <w:bCs/>
                <w:szCs w:val="22"/>
              </w:rPr>
            </w:pPr>
            <w:r w:rsidRPr="00B7794E">
              <w:rPr>
                <w:rFonts w:ascii="Arial" w:hAnsi="Arial" w:cs="Arial"/>
                <w:b/>
                <w:bCs/>
                <w:szCs w:val="22"/>
              </w:rPr>
              <w:t>Item</w:t>
            </w:r>
          </w:p>
        </w:tc>
        <w:tc>
          <w:tcPr>
            <w:tcW w:w="2158" w:type="dxa"/>
            <w:shd w:val="clear" w:color="auto" w:fill="auto"/>
            <w:vAlign w:val="center"/>
          </w:tcPr>
          <w:p w14:paraId="38144E81" w14:textId="77777777" w:rsidR="00664529" w:rsidRPr="00B7794E" w:rsidRDefault="00664529" w:rsidP="006E3D11">
            <w:pPr>
              <w:rPr>
                <w:rFonts w:ascii="Arial" w:hAnsi="Arial" w:cs="Arial"/>
                <w:b/>
                <w:bCs/>
                <w:szCs w:val="22"/>
              </w:rPr>
            </w:pPr>
            <w:r w:rsidRPr="00B7794E">
              <w:rPr>
                <w:rFonts w:ascii="Arial" w:hAnsi="Arial" w:cs="Arial"/>
                <w:b/>
                <w:bCs/>
                <w:szCs w:val="22"/>
              </w:rPr>
              <w:t>Sponsor†</w:t>
            </w:r>
          </w:p>
        </w:tc>
        <w:tc>
          <w:tcPr>
            <w:tcW w:w="2520" w:type="dxa"/>
            <w:shd w:val="clear" w:color="auto" w:fill="auto"/>
            <w:vAlign w:val="center"/>
          </w:tcPr>
          <w:p w14:paraId="7E148A18" w14:textId="77777777" w:rsidR="00664529" w:rsidRPr="00B7794E" w:rsidRDefault="00664529" w:rsidP="006E3D11">
            <w:pPr>
              <w:rPr>
                <w:rFonts w:ascii="Arial" w:hAnsi="Arial" w:cs="Arial"/>
                <w:b/>
                <w:bCs/>
                <w:szCs w:val="22"/>
              </w:rPr>
            </w:pPr>
            <w:r w:rsidRPr="00B7794E">
              <w:rPr>
                <w:rFonts w:ascii="Arial" w:hAnsi="Arial" w:cs="Arial"/>
                <w:b/>
                <w:bCs/>
                <w:szCs w:val="22"/>
              </w:rPr>
              <w:t>Title</w:t>
            </w:r>
            <w:r w:rsidRPr="00B7794E">
              <w:rPr>
                <w:rFonts w:ascii="Arial" w:hAnsi="Arial" w:cs="Arial"/>
                <w:szCs w:val="22"/>
              </w:rPr>
              <w:t xml:space="preserve"> </w:t>
            </w:r>
          </w:p>
        </w:tc>
        <w:tc>
          <w:tcPr>
            <w:tcW w:w="7746" w:type="dxa"/>
            <w:shd w:val="clear" w:color="auto" w:fill="auto"/>
            <w:vAlign w:val="center"/>
          </w:tcPr>
          <w:p w14:paraId="7502B5C0" w14:textId="77777777" w:rsidR="00664529" w:rsidRPr="00B7794E" w:rsidRDefault="00664529" w:rsidP="006E3D11">
            <w:pPr>
              <w:ind w:hanging="10"/>
              <w:rPr>
                <w:rFonts w:ascii="Arial" w:hAnsi="Arial" w:cs="Arial"/>
                <w:b/>
                <w:bCs/>
                <w:szCs w:val="22"/>
              </w:rPr>
            </w:pPr>
            <w:r w:rsidRPr="00B7794E">
              <w:rPr>
                <w:rFonts w:ascii="Arial" w:hAnsi="Arial" w:cs="Arial"/>
                <w:b/>
                <w:bCs/>
                <w:szCs w:val="22"/>
              </w:rPr>
              <w:t>Recommendations or Resolves</w:t>
            </w:r>
          </w:p>
        </w:tc>
      </w:tr>
      <w:tr w:rsidR="00664529" w:rsidRPr="00B7794E" w14:paraId="5BB2EF0E" w14:textId="77777777" w:rsidTr="00352706">
        <w:tc>
          <w:tcPr>
            <w:tcW w:w="719" w:type="dxa"/>
            <w:shd w:val="clear" w:color="auto" w:fill="auto"/>
          </w:tcPr>
          <w:p w14:paraId="1218C189"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5AC557DF" w14:textId="77777777" w:rsidR="00664529" w:rsidRPr="00B7794E" w:rsidRDefault="00664529" w:rsidP="00B00257">
            <w:pPr>
              <w:rPr>
                <w:rFonts w:ascii="Arial" w:hAnsi="Arial" w:cs="Arial"/>
                <w:szCs w:val="22"/>
              </w:rPr>
            </w:pPr>
            <w:r w:rsidRPr="00B7794E">
              <w:rPr>
                <w:rFonts w:ascii="Arial" w:hAnsi="Arial" w:cs="Arial"/>
                <w:szCs w:val="22"/>
              </w:rPr>
              <w:t>BOT 01</w:t>
            </w:r>
          </w:p>
        </w:tc>
        <w:tc>
          <w:tcPr>
            <w:tcW w:w="2158" w:type="dxa"/>
            <w:shd w:val="clear" w:color="auto" w:fill="auto"/>
          </w:tcPr>
          <w:p w14:paraId="5FC8DB34" w14:textId="77777777" w:rsidR="00664529" w:rsidRPr="00B7794E" w:rsidRDefault="00664529" w:rsidP="00B00257">
            <w:pPr>
              <w:rPr>
                <w:rFonts w:ascii="Arial" w:hAnsi="Arial" w:cs="Arial"/>
              </w:rPr>
            </w:pPr>
            <w:r w:rsidRPr="00B7794E">
              <w:rPr>
                <w:rFonts w:ascii="Arial" w:hAnsi="Arial" w:cs="Arial"/>
              </w:rPr>
              <w:t>n/a</w:t>
            </w:r>
          </w:p>
        </w:tc>
        <w:tc>
          <w:tcPr>
            <w:tcW w:w="2520" w:type="dxa"/>
            <w:shd w:val="clear" w:color="auto" w:fill="auto"/>
          </w:tcPr>
          <w:p w14:paraId="378E47E3" w14:textId="77777777" w:rsidR="00664529" w:rsidRPr="00B7794E" w:rsidRDefault="00664529" w:rsidP="00B00257">
            <w:pPr>
              <w:rPr>
                <w:rFonts w:ascii="Arial" w:hAnsi="Arial" w:cs="Arial"/>
              </w:rPr>
            </w:pPr>
            <w:r w:rsidRPr="00B7794E">
              <w:rPr>
                <w:rFonts w:ascii="Arial" w:hAnsi="Arial" w:cs="Arial"/>
              </w:rPr>
              <w:t>Employed Physicians</w:t>
            </w:r>
          </w:p>
        </w:tc>
        <w:tc>
          <w:tcPr>
            <w:tcW w:w="7746" w:type="dxa"/>
            <w:shd w:val="clear" w:color="auto" w:fill="auto"/>
          </w:tcPr>
          <w:p w14:paraId="68689BD1" w14:textId="77777777" w:rsidR="00664529" w:rsidRPr="00B7794E" w:rsidRDefault="00664529" w:rsidP="00352706">
            <w:pPr>
              <w:keepNext/>
              <w:outlineLvl w:val="0"/>
              <w:rPr>
                <w:rFonts w:ascii="Arial" w:hAnsi="Arial" w:cs="Arial"/>
                <w:bCs/>
                <w:caps/>
                <w:kern w:val="32"/>
                <w:szCs w:val="32"/>
              </w:rPr>
            </w:pPr>
            <w:r w:rsidRPr="00B7794E">
              <w:rPr>
                <w:rFonts w:ascii="Arial" w:hAnsi="Arial" w:cs="Arial"/>
                <w:bCs/>
                <w:caps/>
                <w:kern w:val="32"/>
                <w:szCs w:val="32"/>
              </w:rPr>
              <w:t>Recommendation</w:t>
            </w:r>
          </w:p>
          <w:p w14:paraId="102E7E4A" w14:textId="77777777" w:rsidR="00664529" w:rsidRPr="00B7794E" w:rsidRDefault="00664529" w:rsidP="00352706">
            <w:pPr>
              <w:rPr>
                <w:rFonts w:ascii="Arial" w:hAnsi="Arial" w:cs="Arial"/>
              </w:rPr>
            </w:pPr>
          </w:p>
          <w:p w14:paraId="62AF9CCB" w14:textId="77777777" w:rsidR="00664529" w:rsidRPr="00B7794E" w:rsidRDefault="00664529" w:rsidP="00352706">
            <w:pPr>
              <w:rPr>
                <w:rFonts w:ascii="Arial" w:hAnsi="Arial" w:cs="Arial"/>
              </w:rPr>
            </w:pPr>
            <w:r w:rsidRPr="00B7794E">
              <w:rPr>
                <w:rFonts w:ascii="Arial" w:hAnsi="Arial" w:cs="Arial"/>
              </w:rPr>
              <w:t>The Board of Trustees recommends that the following recommendation be adopted in lieu of the recommendations of BOT Report 09-I-22 and that the remainder of this report be filed:</w:t>
            </w:r>
          </w:p>
          <w:p w14:paraId="061F15A1" w14:textId="77777777" w:rsidR="00664529" w:rsidRPr="00B7794E" w:rsidRDefault="00664529" w:rsidP="00352706">
            <w:pPr>
              <w:rPr>
                <w:rFonts w:ascii="Arial" w:hAnsi="Arial" w:cs="Arial"/>
              </w:rPr>
            </w:pPr>
          </w:p>
          <w:p w14:paraId="718D7AF5" w14:textId="77777777" w:rsidR="00664529" w:rsidRPr="00B7794E" w:rsidRDefault="00664529" w:rsidP="00352706">
            <w:pPr>
              <w:ind w:left="60"/>
              <w:rPr>
                <w:rFonts w:ascii="Arial" w:hAnsi="Arial" w:cs="Arial"/>
              </w:rPr>
            </w:pPr>
            <w:r w:rsidRPr="00B7794E">
              <w:rPr>
                <w:rFonts w:ascii="Arial" w:hAnsi="Arial" w:cs="Arial"/>
              </w:rPr>
              <w:t>That our AMA re-examine the representation of employed physicians within the organization and report back at the 2024 Annual Meeting.</w:t>
            </w:r>
          </w:p>
        </w:tc>
      </w:tr>
      <w:tr w:rsidR="00664529" w:rsidRPr="00B7794E" w14:paraId="3DE6F520" w14:textId="77777777" w:rsidTr="00175DF6">
        <w:tc>
          <w:tcPr>
            <w:tcW w:w="719" w:type="dxa"/>
            <w:shd w:val="clear" w:color="auto" w:fill="auto"/>
          </w:tcPr>
          <w:p w14:paraId="7A89D535"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14C54C64" w14:textId="77777777" w:rsidR="00664529" w:rsidRPr="00B7794E" w:rsidRDefault="00664529" w:rsidP="00FA6713">
            <w:pPr>
              <w:rPr>
                <w:rFonts w:ascii="Arial" w:hAnsi="Arial" w:cs="Arial"/>
                <w:szCs w:val="22"/>
              </w:rPr>
            </w:pPr>
            <w:r w:rsidRPr="00B7794E">
              <w:rPr>
                <w:rFonts w:ascii="Arial" w:hAnsi="Arial" w:cs="Arial"/>
                <w:szCs w:val="22"/>
              </w:rPr>
              <w:t>BOT 10</w:t>
            </w:r>
          </w:p>
        </w:tc>
        <w:tc>
          <w:tcPr>
            <w:tcW w:w="2158" w:type="dxa"/>
            <w:shd w:val="clear" w:color="auto" w:fill="auto"/>
          </w:tcPr>
          <w:p w14:paraId="70104ECC"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3CABEA56" w14:textId="77777777" w:rsidR="00664529" w:rsidRPr="00B7794E" w:rsidRDefault="00664529" w:rsidP="00FA6713">
            <w:pPr>
              <w:rPr>
                <w:rFonts w:ascii="Arial" w:hAnsi="Arial" w:cs="Arial"/>
              </w:rPr>
            </w:pPr>
            <w:r w:rsidRPr="00B7794E">
              <w:rPr>
                <w:rFonts w:ascii="Arial" w:hAnsi="Arial" w:cs="Arial"/>
              </w:rPr>
              <w:t>Medical Decision-Making Autonomy of the Attending Physician</w:t>
            </w:r>
          </w:p>
        </w:tc>
        <w:tc>
          <w:tcPr>
            <w:tcW w:w="7746" w:type="dxa"/>
            <w:shd w:val="clear" w:color="auto" w:fill="auto"/>
          </w:tcPr>
          <w:p w14:paraId="2A49B365" w14:textId="77777777" w:rsidR="00664529" w:rsidRPr="00B7794E" w:rsidRDefault="00664529" w:rsidP="001A7535">
            <w:pPr>
              <w:rPr>
                <w:rFonts w:ascii="Arial" w:hAnsi="Arial" w:cs="Arial"/>
              </w:rPr>
            </w:pPr>
            <w:r w:rsidRPr="00B7794E">
              <w:rPr>
                <w:rFonts w:ascii="Arial" w:hAnsi="Arial" w:cs="Arial"/>
              </w:rPr>
              <w:t xml:space="preserve">RECOMMENDATION </w:t>
            </w:r>
          </w:p>
          <w:p w14:paraId="6873EE79" w14:textId="77777777" w:rsidR="00664529" w:rsidRPr="00B7794E" w:rsidRDefault="00664529" w:rsidP="001A7535">
            <w:pPr>
              <w:rPr>
                <w:rFonts w:ascii="Arial" w:hAnsi="Arial" w:cs="Arial"/>
              </w:rPr>
            </w:pPr>
          </w:p>
          <w:p w14:paraId="42908E6B" w14:textId="77777777" w:rsidR="00664529" w:rsidRPr="00B7794E" w:rsidRDefault="00664529" w:rsidP="001A7535">
            <w:pPr>
              <w:rPr>
                <w:rFonts w:ascii="Arial" w:hAnsi="Arial" w:cs="Arial"/>
              </w:rPr>
            </w:pPr>
            <w:r w:rsidRPr="00B7794E">
              <w:rPr>
                <w:rFonts w:ascii="Arial" w:hAnsi="Arial" w:cs="Arial"/>
              </w:rPr>
              <w:t>In light of the foregoing, your Board of Trustees recommends that the:</w:t>
            </w:r>
          </w:p>
          <w:p w14:paraId="3EB47F61" w14:textId="77777777" w:rsidR="00664529" w:rsidRPr="00B7794E" w:rsidRDefault="00664529" w:rsidP="001A7535">
            <w:pPr>
              <w:rPr>
                <w:rFonts w:ascii="Arial" w:hAnsi="Arial" w:cs="Arial"/>
              </w:rPr>
            </w:pPr>
          </w:p>
          <w:p w14:paraId="2D878448" w14:textId="77777777" w:rsidR="00664529" w:rsidRPr="00B7794E" w:rsidRDefault="00664529" w:rsidP="001A7535">
            <w:pPr>
              <w:pStyle w:val="ListParagraph"/>
              <w:numPr>
                <w:ilvl w:val="0"/>
                <w:numId w:val="29"/>
              </w:numPr>
              <w:contextualSpacing/>
              <w:rPr>
                <w:rFonts w:ascii="Arial" w:hAnsi="Arial" w:cs="Arial"/>
              </w:rPr>
            </w:pPr>
            <w:r w:rsidRPr="00B7794E">
              <w:rPr>
                <w:rFonts w:ascii="Arial" w:hAnsi="Arial" w:cs="Arial"/>
              </w:rPr>
              <w:t>First, second, and third resolve clauses of Resolution 009, “Medical Decision-Making Autonomy of the Attending Physician” not be adopted; and</w:t>
            </w:r>
          </w:p>
          <w:p w14:paraId="42EA820B" w14:textId="77777777" w:rsidR="00664529" w:rsidRPr="00B7794E" w:rsidRDefault="00664529" w:rsidP="001A7535">
            <w:pPr>
              <w:pStyle w:val="ListParagraph"/>
              <w:numPr>
                <w:ilvl w:val="0"/>
                <w:numId w:val="29"/>
              </w:numPr>
              <w:contextualSpacing/>
              <w:rPr>
                <w:rFonts w:ascii="Arial" w:hAnsi="Arial" w:cs="Arial"/>
              </w:rPr>
            </w:pPr>
            <w:r w:rsidRPr="00B7794E">
              <w:rPr>
                <w:rFonts w:ascii="Arial" w:hAnsi="Arial" w:cs="Arial"/>
              </w:rPr>
              <w:t xml:space="preserve">Fourth resolve clause of Resolution 009 be adopted with amendment as follows: </w:t>
            </w:r>
          </w:p>
          <w:p w14:paraId="398BA934" w14:textId="77777777" w:rsidR="00664529" w:rsidRPr="00B7794E" w:rsidRDefault="00664529" w:rsidP="001A7535">
            <w:pPr>
              <w:textAlignment w:val="baseline"/>
              <w:rPr>
                <w:rFonts w:ascii="Arial" w:hAnsi="Arial" w:cs="Arial"/>
                <w:szCs w:val="22"/>
              </w:rPr>
            </w:pPr>
            <w:r w:rsidRPr="00B7794E">
              <w:rPr>
                <w:rFonts w:ascii="Arial" w:hAnsi="Arial" w:cs="Arial"/>
              </w:rPr>
              <w:t xml:space="preserve">That our AMA </w:t>
            </w:r>
            <w:r w:rsidRPr="00B7794E">
              <w:rPr>
                <w:rFonts w:ascii="Arial" w:hAnsi="Arial" w:cs="Arial"/>
                <w:strike/>
              </w:rPr>
              <w:t>aggressively pursue</w:t>
            </w:r>
            <w:r w:rsidRPr="00B7794E">
              <w:rPr>
                <w:rFonts w:ascii="Arial" w:hAnsi="Arial" w:cs="Arial"/>
              </w:rPr>
              <w:t xml:space="preserve"> </w:t>
            </w:r>
            <w:r w:rsidRPr="00B7794E">
              <w:rPr>
                <w:rFonts w:ascii="Arial" w:hAnsi="Arial" w:cs="Arial"/>
                <w:u w:val="single"/>
              </w:rPr>
              <w:t xml:space="preserve">continue to strongly oppose </w:t>
            </w:r>
            <w:r w:rsidRPr="00B7794E">
              <w:rPr>
                <w:rFonts w:ascii="Arial" w:hAnsi="Arial" w:cs="Arial"/>
              </w:rPr>
              <w:t>any encroachment of administrators upon the medical decision making of attending physicians that is not in the best interest of patients</w:t>
            </w:r>
            <w:r w:rsidRPr="00B7794E">
              <w:rPr>
                <w:rFonts w:ascii="Arial" w:hAnsi="Arial" w:cs="Arial"/>
                <w:strike/>
              </w:rPr>
              <w:t xml:space="preserve"> as strongly as possible, for there is no more sacred relationship than that of a doctor and his/her patient, and as listed above, first, we do no harm</w:t>
            </w:r>
            <w:r w:rsidRPr="00B7794E">
              <w:rPr>
                <w:rFonts w:ascii="Arial" w:hAnsi="Arial" w:cs="Arial"/>
              </w:rPr>
              <w:t>. (Directive to Take Action)</w:t>
            </w:r>
          </w:p>
        </w:tc>
      </w:tr>
      <w:tr w:rsidR="00664529" w:rsidRPr="00B7794E" w14:paraId="063C1A59" w14:textId="77777777" w:rsidTr="00175DF6">
        <w:tc>
          <w:tcPr>
            <w:tcW w:w="719" w:type="dxa"/>
            <w:shd w:val="clear" w:color="auto" w:fill="auto"/>
          </w:tcPr>
          <w:p w14:paraId="6056A02B"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764B7FC3" w14:textId="77777777" w:rsidR="00664529" w:rsidRPr="00B7794E" w:rsidRDefault="00664529" w:rsidP="00E152B5">
            <w:pPr>
              <w:rPr>
                <w:rFonts w:ascii="Arial" w:hAnsi="Arial" w:cs="Arial"/>
                <w:szCs w:val="22"/>
              </w:rPr>
            </w:pPr>
            <w:r w:rsidRPr="00B7794E">
              <w:rPr>
                <w:rFonts w:ascii="Arial" w:hAnsi="Arial" w:cs="Arial"/>
                <w:szCs w:val="22"/>
              </w:rPr>
              <w:t>CEJA 1</w:t>
            </w:r>
          </w:p>
        </w:tc>
        <w:tc>
          <w:tcPr>
            <w:tcW w:w="2158" w:type="dxa"/>
            <w:shd w:val="clear" w:color="auto" w:fill="auto"/>
          </w:tcPr>
          <w:p w14:paraId="49715C7E"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1CF622F8" w14:textId="77777777" w:rsidR="00664529" w:rsidRPr="00B7794E" w:rsidRDefault="00664529" w:rsidP="00E43023">
            <w:pPr>
              <w:rPr>
                <w:rFonts w:ascii="Arial" w:hAnsi="Arial" w:cs="Arial"/>
                <w:color w:val="000000"/>
                <w:szCs w:val="22"/>
              </w:rPr>
            </w:pPr>
            <w:r w:rsidRPr="00B7794E">
              <w:rPr>
                <w:rFonts w:ascii="Arial" w:hAnsi="Arial" w:cs="Arial"/>
                <w:color w:val="000000"/>
                <w:szCs w:val="22"/>
              </w:rPr>
              <w:t>Physicians’ Use of Social Media for Product Promotion and Compensation</w:t>
            </w:r>
          </w:p>
          <w:p w14:paraId="29A84BBA" w14:textId="77777777" w:rsidR="00664529" w:rsidRPr="00B7794E" w:rsidRDefault="00664529" w:rsidP="00E152B5">
            <w:pPr>
              <w:rPr>
                <w:rFonts w:ascii="Arial" w:hAnsi="Arial" w:cs="Arial"/>
                <w:color w:val="000000"/>
                <w:szCs w:val="22"/>
              </w:rPr>
            </w:pPr>
          </w:p>
        </w:tc>
        <w:tc>
          <w:tcPr>
            <w:tcW w:w="7746" w:type="dxa"/>
            <w:shd w:val="clear" w:color="auto" w:fill="auto"/>
          </w:tcPr>
          <w:p w14:paraId="386DEAEC" w14:textId="77777777" w:rsidR="00664529" w:rsidRPr="00B7794E" w:rsidRDefault="00664529" w:rsidP="00E43023">
            <w:pPr>
              <w:rPr>
                <w:rFonts w:ascii="Arial" w:hAnsi="Arial" w:cs="Arial"/>
                <w:szCs w:val="22"/>
              </w:rPr>
            </w:pPr>
            <w:r w:rsidRPr="00B7794E">
              <w:rPr>
                <w:rFonts w:ascii="Arial" w:hAnsi="Arial" w:cs="Arial"/>
                <w:szCs w:val="22"/>
              </w:rPr>
              <w:t xml:space="preserve">RECOMMENDATION </w:t>
            </w:r>
          </w:p>
          <w:p w14:paraId="6BDA3D18" w14:textId="77777777" w:rsidR="00664529" w:rsidRPr="00B7794E" w:rsidRDefault="00664529" w:rsidP="00E43023">
            <w:pPr>
              <w:rPr>
                <w:rFonts w:ascii="Arial" w:hAnsi="Arial" w:cs="Arial"/>
                <w:szCs w:val="22"/>
              </w:rPr>
            </w:pPr>
          </w:p>
          <w:p w14:paraId="2E66A7FF" w14:textId="77777777" w:rsidR="00664529" w:rsidRPr="00B7794E" w:rsidRDefault="00664529" w:rsidP="00E43023">
            <w:pPr>
              <w:rPr>
                <w:rFonts w:ascii="Arial" w:hAnsi="Arial" w:cs="Arial"/>
                <w:szCs w:val="22"/>
              </w:rPr>
            </w:pPr>
            <w:r w:rsidRPr="00B7794E">
              <w:rPr>
                <w:rFonts w:ascii="Arial" w:hAnsi="Arial" w:cs="Arial"/>
                <w:szCs w:val="22"/>
              </w:rPr>
              <w:t>In consideration of the foregoing, the Council on Ethical and Judicial Affairs recommends that:</w:t>
            </w:r>
          </w:p>
          <w:p w14:paraId="3347B93B" w14:textId="77777777" w:rsidR="00664529" w:rsidRPr="00B7794E" w:rsidRDefault="00664529" w:rsidP="00E43023">
            <w:pPr>
              <w:rPr>
                <w:rFonts w:ascii="Arial" w:hAnsi="Arial" w:cs="Arial"/>
                <w:szCs w:val="22"/>
              </w:rPr>
            </w:pPr>
          </w:p>
          <w:p w14:paraId="6199CCDF" w14:textId="77777777" w:rsidR="00664529" w:rsidRPr="00B7794E" w:rsidRDefault="00664529" w:rsidP="00E43023">
            <w:pPr>
              <w:rPr>
                <w:rFonts w:ascii="Arial" w:hAnsi="Arial" w:cs="Arial"/>
                <w:szCs w:val="22"/>
              </w:rPr>
            </w:pPr>
            <w:r w:rsidRPr="00B7794E">
              <w:rPr>
                <w:rFonts w:ascii="Arial" w:hAnsi="Arial" w:cs="Arial"/>
                <w:szCs w:val="22"/>
              </w:rPr>
              <w:t>Opinion 9.6.4, “Sale of Health-Related Products,” and Opinion 9.6.5, “Sale of Non-Health-Related Products” be consolidated and amended by substitution to read as follows:</w:t>
            </w:r>
          </w:p>
          <w:p w14:paraId="645568F1" w14:textId="77777777" w:rsidR="00664529" w:rsidRPr="00B7794E" w:rsidRDefault="00664529" w:rsidP="00E43023">
            <w:pPr>
              <w:rPr>
                <w:rFonts w:ascii="Arial" w:hAnsi="Arial" w:cs="Arial"/>
                <w:szCs w:val="22"/>
              </w:rPr>
            </w:pPr>
          </w:p>
          <w:p w14:paraId="3BA7CEE7" w14:textId="77777777" w:rsidR="00664529" w:rsidRPr="00B7794E" w:rsidRDefault="00664529" w:rsidP="00E43023">
            <w:pPr>
              <w:rPr>
                <w:rFonts w:ascii="Arial" w:hAnsi="Arial" w:cs="Arial"/>
                <w:szCs w:val="22"/>
              </w:rPr>
            </w:pPr>
            <w:r w:rsidRPr="00B7794E">
              <w:rPr>
                <w:rFonts w:ascii="Arial" w:hAnsi="Arial" w:cs="Arial"/>
                <w:szCs w:val="22"/>
              </w:rPr>
              <w:t xml:space="preserve">The sale or promotion of products or services by physicians may offer benefit to patients or the public but may also conflict with their professional ethical responsibilities. Whether intended or not, they may be perceived to use their professional knowledge and stature as inducements to consumers. There are four key scenarios of sales or promotion: (1) health-related products or services marketed to patients, (2) health-related products or services marketed to the general public, (3) non-health-related product or services marketed to patients, and (4) non-health-related products or services marketed to the general public. </w:t>
            </w:r>
          </w:p>
          <w:p w14:paraId="2FB9363B" w14:textId="77777777" w:rsidR="00664529" w:rsidRPr="00B7794E" w:rsidRDefault="00664529" w:rsidP="00E43023">
            <w:pPr>
              <w:rPr>
                <w:rFonts w:ascii="Arial" w:hAnsi="Arial" w:cs="Arial"/>
                <w:szCs w:val="22"/>
              </w:rPr>
            </w:pPr>
          </w:p>
          <w:p w14:paraId="6F6245C1" w14:textId="77777777" w:rsidR="00664529" w:rsidRPr="00B7794E" w:rsidRDefault="00664529" w:rsidP="00E43023">
            <w:pPr>
              <w:rPr>
                <w:rFonts w:ascii="Arial" w:hAnsi="Arial" w:cs="Arial"/>
                <w:szCs w:val="22"/>
              </w:rPr>
            </w:pPr>
            <w:r w:rsidRPr="00B7794E">
              <w:rPr>
                <w:rFonts w:ascii="Arial" w:hAnsi="Arial" w:cs="Arial"/>
                <w:szCs w:val="22"/>
              </w:rPr>
              <w:t>Of greatest concern are commercial practices in which physicians sell or promote goods or services to patients. In these circumstances patients may feel pressured to purchase the product or service, which may compromise the physician’s fiduciary obligation to put patients’ interests above their own financial interests and undermine the trust that grounds patient-physician relationships. Similarly, if physicians lend their credibility as medical professionals to products or services that are not supported by peer-reviewed evidence or are of questionable value they may put patient well-being and the integrity of the profession in jeopardy.</w:t>
            </w:r>
          </w:p>
          <w:p w14:paraId="281AF287" w14:textId="77777777" w:rsidR="00664529" w:rsidRPr="00B7794E" w:rsidRDefault="00664529" w:rsidP="00E43023">
            <w:pPr>
              <w:rPr>
                <w:rFonts w:ascii="Arial" w:hAnsi="Arial" w:cs="Arial"/>
                <w:szCs w:val="22"/>
              </w:rPr>
            </w:pPr>
          </w:p>
          <w:p w14:paraId="2CD6F0CC" w14:textId="77777777" w:rsidR="00664529" w:rsidRPr="00B7794E" w:rsidRDefault="00664529" w:rsidP="00E43023">
            <w:pPr>
              <w:rPr>
                <w:rFonts w:ascii="Arial" w:hAnsi="Arial" w:cs="Arial"/>
                <w:szCs w:val="22"/>
              </w:rPr>
            </w:pPr>
            <w:r w:rsidRPr="00B7794E">
              <w:rPr>
                <w:rFonts w:ascii="Arial" w:hAnsi="Arial" w:cs="Arial"/>
                <w:szCs w:val="22"/>
              </w:rPr>
              <w:t>Physicians and medical students therefore should:</w:t>
            </w:r>
          </w:p>
          <w:p w14:paraId="4CE08E16" w14:textId="77777777" w:rsidR="00664529" w:rsidRPr="00B7794E" w:rsidRDefault="00664529" w:rsidP="00E43023">
            <w:pPr>
              <w:rPr>
                <w:rFonts w:ascii="Arial" w:hAnsi="Arial" w:cs="Arial"/>
                <w:szCs w:val="22"/>
              </w:rPr>
            </w:pPr>
          </w:p>
          <w:p w14:paraId="5DB7C2DF" w14:textId="77777777" w:rsidR="00664529" w:rsidRPr="00B7794E" w:rsidRDefault="00664529" w:rsidP="00E43023">
            <w:pPr>
              <w:rPr>
                <w:rFonts w:ascii="Arial" w:hAnsi="Arial" w:cs="Arial"/>
                <w:szCs w:val="22"/>
              </w:rPr>
            </w:pPr>
            <w:r w:rsidRPr="00B7794E">
              <w:rPr>
                <w:rFonts w:ascii="Arial" w:hAnsi="Arial" w:cs="Arial"/>
                <w:szCs w:val="22"/>
              </w:rPr>
              <w:t>Refrain from leveraging their professional role to promote unrelated business ventures.</w:t>
            </w:r>
          </w:p>
          <w:p w14:paraId="6DBBDFE4" w14:textId="77777777" w:rsidR="00664529" w:rsidRPr="00B7794E" w:rsidRDefault="00664529" w:rsidP="00E43023">
            <w:pPr>
              <w:rPr>
                <w:rFonts w:ascii="Arial" w:hAnsi="Arial" w:cs="Arial"/>
                <w:szCs w:val="22"/>
              </w:rPr>
            </w:pPr>
          </w:p>
          <w:p w14:paraId="5B8929D5" w14:textId="77777777" w:rsidR="00664529" w:rsidRPr="00B7794E" w:rsidRDefault="00664529" w:rsidP="00E43023">
            <w:pPr>
              <w:rPr>
                <w:rFonts w:ascii="Arial" w:hAnsi="Arial" w:cs="Arial"/>
                <w:szCs w:val="22"/>
              </w:rPr>
            </w:pPr>
            <w:r w:rsidRPr="00B7794E">
              <w:rPr>
                <w:rFonts w:ascii="Arial" w:hAnsi="Arial" w:cs="Arial"/>
                <w:szCs w:val="22"/>
              </w:rPr>
              <w:t>Fully disclose the nature of their financial interest in the product or service.</w:t>
            </w:r>
          </w:p>
          <w:p w14:paraId="3816C1E5" w14:textId="77777777" w:rsidR="00664529" w:rsidRPr="00B7794E" w:rsidRDefault="00664529" w:rsidP="00E43023">
            <w:pPr>
              <w:rPr>
                <w:rFonts w:ascii="Arial" w:hAnsi="Arial" w:cs="Arial"/>
                <w:szCs w:val="22"/>
              </w:rPr>
            </w:pPr>
          </w:p>
          <w:p w14:paraId="5C194F26" w14:textId="77777777" w:rsidR="00664529" w:rsidRPr="00B7794E" w:rsidRDefault="00664529" w:rsidP="00E43023">
            <w:pPr>
              <w:rPr>
                <w:rFonts w:ascii="Arial" w:hAnsi="Arial" w:cs="Arial"/>
                <w:szCs w:val="22"/>
              </w:rPr>
            </w:pPr>
            <w:r w:rsidRPr="00B7794E">
              <w:rPr>
                <w:rFonts w:ascii="Arial" w:hAnsi="Arial" w:cs="Arial"/>
                <w:szCs w:val="22"/>
              </w:rPr>
              <w:t>Avoid exclusive distributorship arrangements that make products or services available only through the individual’s commercial venue.</w:t>
            </w:r>
          </w:p>
          <w:p w14:paraId="51FE404B" w14:textId="77777777" w:rsidR="00664529" w:rsidRPr="00B7794E" w:rsidRDefault="00664529" w:rsidP="00E43023">
            <w:pPr>
              <w:rPr>
                <w:rFonts w:ascii="Arial" w:hAnsi="Arial" w:cs="Arial"/>
                <w:szCs w:val="22"/>
              </w:rPr>
            </w:pPr>
          </w:p>
          <w:p w14:paraId="21F54EC5" w14:textId="77777777" w:rsidR="00664529" w:rsidRPr="00B7794E" w:rsidRDefault="00664529" w:rsidP="00E43023">
            <w:pPr>
              <w:rPr>
                <w:rFonts w:ascii="Arial" w:hAnsi="Arial" w:cs="Arial"/>
                <w:szCs w:val="22"/>
              </w:rPr>
            </w:pPr>
            <w:r w:rsidRPr="00B7794E">
              <w:rPr>
                <w:rFonts w:ascii="Arial" w:hAnsi="Arial" w:cs="Arial"/>
                <w:szCs w:val="22"/>
              </w:rPr>
              <w:t>Limit the sale or promotion of health-related goods or services only to those that serve the immediate needs of patients and strive to make the product or service available at a reasonable cost.</w:t>
            </w:r>
          </w:p>
          <w:p w14:paraId="5ADBA705" w14:textId="77777777" w:rsidR="00664529" w:rsidRPr="00B7794E" w:rsidRDefault="00664529" w:rsidP="00E43023">
            <w:pPr>
              <w:rPr>
                <w:rFonts w:ascii="Arial" w:hAnsi="Arial" w:cs="Arial"/>
                <w:szCs w:val="22"/>
              </w:rPr>
            </w:pPr>
          </w:p>
          <w:p w14:paraId="37A34149" w14:textId="77777777" w:rsidR="00664529" w:rsidRPr="00B7794E" w:rsidRDefault="00664529" w:rsidP="00E43023">
            <w:pPr>
              <w:rPr>
                <w:rFonts w:ascii="Arial" w:hAnsi="Arial" w:cs="Arial"/>
                <w:szCs w:val="22"/>
              </w:rPr>
            </w:pPr>
            <w:r w:rsidRPr="00B7794E">
              <w:rPr>
                <w:rFonts w:ascii="Arial" w:hAnsi="Arial" w:cs="Arial"/>
                <w:szCs w:val="22"/>
              </w:rPr>
              <w:lastRenderedPageBreak/>
              <w:t xml:space="preserve">Refrain from the sale or promotion of non-health-related goods or services as a regular part of their professional activities. (Modify HOD/CEJA Policy); and </w:t>
            </w:r>
          </w:p>
          <w:p w14:paraId="0D0C5887" w14:textId="77777777" w:rsidR="00664529" w:rsidRPr="00B7794E" w:rsidRDefault="00664529" w:rsidP="00E43023">
            <w:pPr>
              <w:rPr>
                <w:rFonts w:ascii="Arial" w:hAnsi="Arial" w:cs="Arial"/>
                <w:szCs w:val="22"/>
              </w:rPr>
            </w:pPr>
          </w:p>
          <w:p w14:paraId="2DACDFB4" w14:textId="77777777" w:rsidR="00664529" w:rsidRPr="00B7794E" w:rsidRDefault="00664529" w:rsidP="00E43023">
            <w:pPr>
              <w:rPr>
                <w:rFonts w:ascii="Arial" w:hAnsi="Arial" w:cs="Arial"/>
                <w:szCs w:val="22"/>
              </w:rPr>
            </w:pPr>
            <w:r w:rsidRPr="00B7794E">
              <w:rPr>
                <w:rFonts w:ascii="Arial" w:hAnsi="Arial" w:cs="Arial"/>
                <w:szCs w:val="22"/>
              </w:rPr>
              <w:t>2.</w:t>
            </w:r>
            <w:r w:rsidRPr="00B7794E">
              <w:rPr>
                <w:rFonts w:ascii="Arial" w:hAnsi="Arial" w:cs="Arial"/>
                <w:szCs w:val="22"/>
              </w:rPr>
              <w:tab/>
              <w:t>Opinion 2.3.2, “Professionalism in the Use of Social Media” be amended by substitution to read as follows:</w:t>
            </w:r>
          </w:p>
          <w:p w14:paraId="5C0EB9C1" w14:textId="77777777" w:rsidR="00664529" w:rsidRPr="00B7794E" w:rsidRDefault="00664529" w:rsidP="00E43023">
            <w:pPr>
              <w:rPr>
                <w:rFonts w:ascii="Arial" w:hAnsi="Arial" w:cs="Arial"/>
                <w:szCs w:val="22"/>
              </w:rPr>
            </w:pPr>
          </w:p>
          <w:p w14:paraId="3BF91840" w14:textId="77777777" w:rsidR="00664529" w:rsidRPr="00B7794E" w:rsidRDefault="00664529" w:rsidP="00E43023">
            <w:pPr>
              <w:rPr>
                <w:rFonts w:ascii="Arial" w:hAnsi="Arial" w:cs="Arial"/>
                <w:szCs w:val="22"/>
              </w:rPr>
            </w:pPr>
            <w:r w:rsidRPr="00B7794E">
              <w:rPr>
                <w:rFonts w:ascii="Arial" w:hAnsi="Arial" w:cs="Arial"/>
                <w:szCs w:val="22"/>
              </w:rPr>
              <w:t>Social media—internet-enabled communication technologies—enable individual medical students and physicians to have both a personal and a professional presence online. Social media can foster collegiality and camaraderie within the profession as well as provide opportunities to disseminate public health messages and other health communication widely. However, use of social media by medical professionals can also undermine trust and damage the integrity of patient-physician relationships and the profession as a whole, especially when medical students and physicians use their social media presence to promote personal interests.</w:t>
            </w:r>
          </w:p>
          <w:p w14:paraId="5E2421BF" w14:textId="77777777" w:rsidR="00664529" w:rsidRPr="00B7794E" w:rsidRDefault="00664529" w:rsidP="00E43023">
            <w:pPr>
              <w:rPr>
                <w:rFonts w:ascii="Arial" w:hAnsi="Arial" w:cs="Arial"/>
                <w:szCs w:val="22"/>
              </w:rPr>
            </w:pPr>
          </w:p>
          <w:p w14:paraId="2B2F75B4" w14:textId="77777777" w:rsidR="00664529" w:rsidRPr="00B7794E" w:rsidRDefault="00664529" w:rsidP="00E43023">
            <w:pPr>
              <w:rPr>
                <w:rFonts w:ascii="Arial" w:hAnsi="Arial" w:cs="Arial"/>
                <w:szCs w:val="22"/>
              </w:rPr>
            </w:pPr>
            <w:r w:rsidRPr="00B7794E">
              <w:rPr>
                <w:rFonts w:ascii="Arial" w:hAnsi="Arial" w:cs="Arial"/>
                <w:szCs w:val="22"/>
              </w:rPr>
              <w:t>Physicians and medical students should be aware that they cannot realistically separate their personal and professional personas entirely online and should curate their social media presence accordingly. Physicians and medical students therefore should:</w:t>
            </w:r>
          </w:p>
          <w:p w14:paraId="56C341A5" w14:textId="77777777" w:rsidR="00664529" w:rsidRPr="00B7794E" w:rsidRDefault="00664529" w:rsidP="00E43023">
            <w:pPr>
              <w:rPr>
                <w:rFonts w:ascii="Arial" w:hAnsi="Arial" w:cs="Arial"/>
                <w:szCs w:val="22"/>
              </w:rPr>
            </w:pPr>
          </w:p>
          <w:p w14:paraId="1BBA4D2E" w14:textId="77777777" w:rsidR="00664529" w:rsidRPr="00B7794E" w:rsidRDefault="00664529" w:rsidP="00E43023">
            <w:pPr>
              <w:rPr>
                <w:rFonts w:ascii="Arial" w:hAnsi="Arial" w:cs="Arial"/>
                <w:szCs w:val="22"/>
              </w:rPr>
            </w:pPr>
            <w:r w:rsidRPr="00B7794E">
              <w:rPr>
                <w:rFonts w:ascii="Arial" w:hAnsi="Arial" w:cs="Arial"/>
                <w:szCs w:val="22"/>
              </w:rPr>
              <w:t>Use caution when publishing any content that could damage their individual professional reputation or impugn the integrity of the profession.</w:t>
            </w:r>
          </w:p>
          <w:p w14:paraId="552FA950" w14:textId="77777777" w:rsidR="00664529" w:rsidRPr="00B7794E" w:rsidRDefault="00664529" w:rsidP="00E43023">
            <w:pPr>
              <w:rPr>
                <w:rFonts w:ascii="Arial" w:hAnsi="Arial" w:cs="Arial"/>
                <w:szCs w:val="22"/>
              </w:rPr>
            </w:pPr>
          </w:p>
          <w:p w14:paraId="207F4678" w14:textId="77777777" w:rsidR="00664529" w:rsidRPr="00B7794E" w:rsidRDefault="00664529" w:rsidP="00E43023">
            <w:pPr>
              <w:rPr>
                <w:rFonts w:ascii="Arial" w:hAnsi="Arial" w:cs="Arial"/>
                <w:szCs w:val="22"/>
              </w:rPr>
            </w:pPr>
            <w:r w:rsidRPr="00B7794E">
              <w:rPr>
                <w:rFonts w:ascii="Arial" w:hAnsi="Arial" w:cs="Arial"/>
                <w:szCs w:val="22"/>
              </w:rPr>
              <w:t>(b)</w:t>
            </w:r>
            <w:r w:rsidRPr="00B7794E">
              <w:rPr>
                <w:rFonts w:ascii="Arial" w:hAnsi="Arial" w:cs="Arial"/>
                <w:szCs w:val="22"/>
              </w:rPr>
              <w:tab/>
              <w:t>Respect professional standards of patient privacy and confidentiality and refrain from publishing identifiable patient information online. When they use social media for educational purposes or to exchange information professionally with other physicians or medical students they should follow ethics guidance regarding confidentiality, privacy, and informed consent.</w:t>
            </w:r>
          </w:p>
          <w:p w14:paraId="4DBF2C5B" w14:textId="77777777" w:rsidR="00664529" w:rsidRPr="00B7794E" w:rsidRDefault="00664529" w:rsidP="00E43023">
            <w:pPr>
              <w:rPr>
                <w:rFonts w:ascii="Arial" w:hAnsi="Arial" w:cs="Arial"/>
                <w:szCs w:val="22"/>
              </w:rPr>
            </w:pPr>
            <w:r w:rsidRPr="00B7794E">
              <w:rPr>
                <w:rFonts w:ascii="Arial" w:hAnsi="Arial" w:cs="Arial"/>
                <w:szCs w:val="22"/>
              </w:rPr>
              <w:t>(c)</w:t>
            </w:r>
            <w:r w:rsidRPr="00B7794E">
              <w:rPr>
                <w:rFonts w:ascii="Arial" w:hAnsi="Arial" w:cs="Arial"/>
                <w:szCs w:val="22"/>
              </w:rPr>
              <w:tab/>
              <w:t>Maintain appropriate boundaries of the patient-physician relationship in accordance with ethics guidance if they interact with patients through social media, just as they would in any other context.</w:t>
            </w:r>
          </w:p>
          <w:p w14:paraId="3A1572D4" w14:textId="77777777" w:rsidR="00664529" w:rsidRPr="00B7794E" w:rsidRDefault="00664529" w:rsidP="00E43023">
            <w:pPr>
              <w:rPr>
                <w:rFonts w:ascii="Arial" w:hAnsi="Arial" w:cs="Arial"/>
                <w:szCs w:val="22"/>
              </w:rPr>
            </w:pPr>
          </w:p>
          <w:p w14:paraId="63E30BB3" w14:textId="77777777" w:rsidR="00664529" w:rsidRPr="00B7794E" w:rsidRDefault="00664529" w:rsidP="00E43023">
            <w:pPr>
              <w:rPr>
                <w:rFonts w:ascii="Arial" w:hAnsi="Arial" w:cs="Arial"/>
                <w:szCs w:val="22"/>
              </w:rPr>
            </w:pPr>
            <w:r w:rsidRPr="00B7794E">
              <w:rPr>
                <w:rFonts w:ascii="Arial" w:hAnsi="Arial" w:cs="Arial"/>
                <w:szCs w:val="22"/>
              </w:rPr>
              <w:t>(d)</w:t>
            </w:r>
            <w:r w:rsidRPr="00B7794E">
              <w:rPr>
                <w:rFonts w:ascii="Arial" w:hAnsi="Arial" w:cs="Arial"/>
                <w:szCs w:val="22"/>
              </w:rPr>
              <w:tab/>
              <w:t xml:space="preserve">Use privacy settings to safeguard personal information and content, but be aware that once on the Internet, content is likely there permanently. They should routinely monitor their social media presence to ensure that their </w:t>
            </w:r>
            <w:r w:rsidRPr="00B7794E">
              <w:rPr>
                <w:rFonts w:ascii="Arial" w:hAnsi="Arial" w:cs="Arial"/>
                <w:szCs w:val="22"/>
              </w:rPr>
              <w:lastRenderedPageBreak/>
              <w:t>personal and professional information and content published about them by others is accurate and appropriate.</w:t>
            </w:r>
          </w:p>
          <w:p w14:paraId="1844C652" w14:textId="77777777" w:rsidR="00664529" w:rsidRPr="00B7794E" w:rsidRDefault="00664529" w:rsidP="00E43023">
            <w:pPr>
              <w:rPr>
                <w:rFonts w:ascii="Arial" w:hAnsi="Arial" w:cs="Arial"/>
                <w:szCs w:val="22"/>
              </w:rPr>
            </w:pPr>
          </w:p>
          <w:p w14:paraId="2178E7AC" w14:textId="77777777" w:rsidR="00664529" w:rsidRPr="00B7794E" w:rsidRDefault="00664529" w:rsidP="00E43023">
            <w:pPr>
              <w:rPr>
                <w:rFonts w:ascii="Arial" w:hAnsi="Arial" w:cs="Arial"/>
                <w:szCs w:val="22"/>
              </w:rPr>
            </w:pPr>
            <w:r w:rsidRPr="00B7794E">
              <w:rPr>
                <w:rFonts w:ascii="Arial" w:hAnsi="Arial" w:cs="Arial"/>
                <w:szCs w:val="22"/>
              </w:rPr>
              <w:t>Disclose any financial interests related to their social media content, including, but not limited to, paid partnerships and corporate sponsorships.</w:t>
            </w:r>
          </w:p>
          <w:p w14:paraId="365C6795" w14:textId="77777777" w:rsidR="00664529" w:rsidRPr="00B7794E" w:rsidRDefault="00664529" w:rsidP="00E43023">
            <w:pPr>
              <w:rPr>
                <w:rFonts w:ascii="Arial" w:hAnsi="Arial" w:cs="Arial"/>
                <w:szCs w:val="22"/>
              </w:rPr>
            </w:pPr>
          </w:p>
          <w:p w14:paraId="11FE9E84" w14:textId="77777777" w:rsidR="00664529" w:rsidRPr="00B7794E" w:rsidRDefault="00664529" w:rsidP="00E43023">
            <w:pPr>
              <w:rPr>
                <w:rFonts w:ascii="Arial" w:hAnsi="Arial" w:cs="Arial"/>
                <w:szCs w:val="22"/>
              </w:rPr>
            </w:pPr>
            <w:r w:rsidRPr="00B7794E">
              <w:rPr>
                <w:rFonts w:ascii="Arial" w:hAnsi="Arial" w:cs="Arial"/>
                <w:szCs w:val="22"/>
              </w:rPr>
              <w:t>(f) When using social media platforms to disseminate medical health care information, ensure that such information is useful and accurate. They should likewise ensure to the best of their ability that non-health-related information is not deceptive. (Modify HOD/CEJA Policy); and</w:t>
            </w:r>
          </w:p>
          <w:p w14:paraId="7013EA31" w14:textId="77777777" w:rsidR="00664529" w:rsidRPr="00B7794E" w:rsidRDefault="00664529" w:rsidP="00E43023">
            <w:pPr>
              <w:rPr>
                <w:rFonts w:ascii="Arial" w:hAnsi="Arial" w:cs="Arial"/>
                <w:szCs w:val="22"/>
              </w:rPr>
            </w:pPr>
          </w:p>
          <w:p w14:paraId="470C5B80" w14:textId="77777777" w:rsidR="00664529" w:rsidRPr="00B7794E" w:rsidRDefault="00664529" w:rsidP="00E43023">
            <w:pPr>
              <w:rPr>
                <w:rFonts w:ascii="Arial" w:hAnsi="Arial" w:cs="Arial"/>
                <w:szCs w:val="22"/>
              </w:rPr>
            </w:pPr>
            <w:r w:rsidRPr="00B7794E">
              <w:rPr>
                <w:rFonts w:ascii="Arial" w:hAnsi="Arial" w:cs="Arial"/>
                <w:szCs w:val="22"/>
              </w:rPr>
              <w:t>3. The remainder of this report be filed.</w:t>
            </w:r>
          </w:p>
          <w:p w14:paraId="401F2786" w14:textId="77777777" w:rsidR="00664529" w:rsidRPr="00B7794E" w:rsidRDefault="00664529" w:rsidP="00AF63E5">
            <w:pPr>
              <w:rPr>
                <w:rFonts w:ascii="Arial" w:hAnsi="Arial" w:cs="Arial"/>
                <w:szCs w:val="22"/>
              </w:rPr>
            </w:pPr>
          </w:p>
        </w:tc>
      </w:tr>
      <w:tr w:rsidR="00664529" w:rsidRPr="00B7794E" w14:paraId="1B316871" w14:textId="77777777" w:rsidTr="00175DF6">
        <w:tc>
          <w:tcPr>
            <w:tcW w:w="719" w:type="dxa"/>
            <w:shd w:val="clear" w:color="auto" w:fill="auto"/>
          </w:tcPr>
          <w:p w14:paraId="4ACB7391"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.Con</w:t>
            </w:r>
          </w:p>
        </w:tc>
        <w:tc>
          <w:tcPr>
            <w:tcW w:w="1083" w:type="dxa"/>
            <w:shd w:val="clear" w:color="auto" w:fill="auto"/>
          </w:tcPr>
          <w:p w14:paraId="7A1D5418" w14:textId="77777777" w:rsidR="00664529" w:rsidRPr="00B7794E" w:rsidRDefault="00664529" w:rsidP="00E152B5">
            <w:pPr>
              <w:rPr>
                <w:rFonts w:ascii="Arial" w:hAnsi="Arial" w:cs="Arial"/>
                <w:szCs w:val="22"/>
              </w:rPr>
            </w:pPr>
            <w:r w:rsidRPr="00B7794E">
              <w:rPr>
                <w:rFonts w:ascii="Arial" w:hAnsi="Arial" w:cs="Arial"/>
                <w:szCs w:val="22"/>
              </w:rPr>
              <w:t>CEJA 2</w:t>
            </w:r>
          </w:p>
        </w:tc>
        <w:tc>
          <w:tcPr>
            <w:tcW w:w="2158" w:type="dxa"/>
            <w:shd w:val="clear" w:color="auto" w:fill="auto"/>
          </w:tcPr>
          <w:p w14:paraId="5230156D"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19B2E86B" w14:textId="77777777" w:rsidR="00664529" w:rsidRPr="00B7794E" w:rsidRDefault="00664529" w:rsidP="00E43023">
            <w:pPr>
              <w:rPr>
                <w:szCs w:val="22"/>
              </w:rPr>
            </w:pPr>
            <w:r w:rsidRPr="00B7794E">
              <w:rPr>
                <w:rFonts w:ascii="Arial" w:hAnsi="Arial" w:cs="Arial"/>
                <w:color w:val="000000"/>
                <w:szCs w:val="22"/>
              </w:rPr>
              <w:t>Research Handling of De-Identified Patient Data</w:t>
            </w:r>
          </w:p>
        </w:tc>
        <w:tc>
          <w:tcPr>
            <w:tcW w:w="7746" w:type="dxa"/>
            <w:shd w:val="clear" w:color="auto" w:fill="auto"/>
          </w:tcPr>
          <w:p w14:paraId="7F8B00F9" w14:textId="77777777" w:rsidR="00664529" w:rsidRPr="00B7794E" w:rsidRDefault="00664529" w:rsidP="0098031E">
            <w:pPr>
              <w:spacing w:after="160" w:line="259" w:lineRule="auto"/>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RECOMMENDATIONS </w:t>
            </w:r>
          </w:p>
          <w:p w14:paraId="12B141D4" w14:textId="77777777" w:rsidR="00664529" w:rsidRPr="00B7794E" w:rsidRDefault="00664529" w:rsidP="0098031E">
            <w:pPr>
              <w:spacing w:after="160" w:line="259" w:lineRule="auto"/>
              <w:contextualSpacing/>
              <w:rPr>
                <w:rFonts w:ascii="Arial" w:eastAsia="Calibri" w:hAnsi="Arial" w:cs="Arial"/>
                <w:kern w:val="2"/>
                <w:szCs w:val="22"/>
                <w14:ligatures w14:val="standardContextual"/>
              </w:rPr>
            </w:pPr>
          </w:p>
          <w:p w14:paraId="35370EC0" w14:textId="77777777" w:rsidR="00664529" w:rsidRPr="00B7794E" w:rsidRDefault="00664529" w:rsidP="0098031E">
            <w:pPr>
              <w:spacing w:after="160" w:line="259" w:lineRule="auto"/>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In light of the challenges considered with regard to constructing a framework for holding stakeholders accountable within digital health information ecosystems, the Council on Ethical and Judicial Affairs recommends:</w:t>
            </w:r>
          </w:p>
          <w:p w14:paraId="1C3DA016" w14:textId="77777777" w:rsidR="00664529" w:rsidRPr="00B7794E" w:rsidRDefault="00664529" w:rsidP="0098031E">
            <w:pPr>
              <w:spacing w:after="160" w:line="259" w:lineRule="auto"/>
              <w:contextualSpacing/>
              <w:rPr>
                <w:rFonts w:ascii="Arial" w:eastAsia="Calibri" w:hAnsi="Arial" w:cs="Arial"/>
                <w:kern w:val="2"/>
                <w:szCs w:val="22"/>
                <w14:ligatures w14:val="standardContextual"/>
              </w:rPr>
            </w:pPr>
          </w:p>
          <w:p w14:paraId="033338A6" w14:textId="77777777" w:rsidR="00664529" w:rsidRPr="00B7794E" w:rsidRDefault="00664529" w:rsidP="0098031E">
            <w:pPr>
              <w:tabs>
                <w:tab w:val="left" w:pos="180"/>
              </w:tabs>
              <w:spacing w:after="160" w:line="259" w:lineRule="auto"/>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1.</w:t>
            </w:r>
            <w:r w:rsidRPr="00B7794E">
              <w:rPr>
                <w:rFonts w:ascii="Arial" w:eastAsia="Calibri" w:hAnsi="Arial" w:cs="Arial"/>
                <w:kern w:val="2"/>
                <w:szCs w:val="22"/>
                <w14:ligatures w14:val="standardContextual"/>
              </w:rPr>
              <w:tab/>
              <w:t>That the following be adopted:</w:t>
            </w:r>
          </w:p>
          <w:p w14:paraId="5F10E4CF" w14:textId="77777777" w:rsidR="00664529" w:rsidRPr="00B7794E" w:rsidRDefault="00664529" w:rsidP="0098031E">
            <w:pPr>
              <w:spacing w:after="160" w:line="259" w:lineRule="auto"/>
              <w:contextualSpacing/>
              <w:rPr>
                <w:rFonts w:ascii="Arial" w:eastAsia="Calibri" w:hAnsi="Arial" w:cs="Arial"/>
                <w:kern w:val="2"/>
                <w:szCs w:val="22"/>
                <w14:ligatures w14:val="standardContextual"/>
              </w:rPr>
            </w:pPr>
          </w:p>
          <w:p w14:paraId="2626D55C"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Within health care systems, identifiable private health information, initially derived from and used in the care and treatment of individual patients, has led to the creation of massive de-identified datasets. As aggregate datasets, clinical data takes on a secondary promising use as a means for quality improvement and innovation that can be used for the benefit of future patients and patient populations. While de-identification of data is meant to protect the privacy of patients, there remains a risk of re-identification, so while patient anonymity can be safeguarded it cannot be guaranteed. In handling patient data, individual physicians thus strive to balance supporting and respecting patient privacy while also upholding ethical obligations to the betterment of public health. </w:t>
            </w:r>
          </w:p>
          <w:p w14:paraId="3AD3F414"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p>
          <w:p w14:paraId="70476BF2"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lastRenderedPageBreak/>
              <w:t>When clinical data are de-identified and aggregated, their potential use for societal benefits through research and development is an emergent, secondary use of electronic health records that goes beyond individual benefit. Such data, due to their potential to benefit public health, should thus be treated as a form of public good, and the ethical standards and values of health care should follow the data and be upheld and maintained even if the data are sold to entities outside of health care. The medical profession’s responsibility to protect patient privacy as well as to society to improve future health care should be recognized as inherently tied to these datasets, such that all entities granted access to the data become data stewards with a duty to uphold the ethical values of health care in which the data were produced.</w:t>
            </w:r>
          </w:p>
          <w:p w14:paraId="7F050418"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p>
          <w:p w14:paraId="7E7AFD2F"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As members of health care institutions, physicians should:</w:t>
            </w:r>
          </w:p>
          <w:p w14:paraId="4F4FE6A4"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474FF114" w14:textId="77777777" w:rsidR="00664529" w:rsidRPr="00B7794E" w:rsidRDefault="00664529" w:rsidP="0013645C">
            <w:pPr>
              <w:numPr>
                <w:ilvl w:val="0"/>
                <w:numId w:val="2"/>
              </w:numPr>
              <w:tabs>
                <w:tab w:val="left" w:pos="720"/>
              </w:tabs>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Follow existing and emerging regulatory safety measures to protect patient </w:t>
            </w:r>
            <w:proofErr w:type="gramStart"/>
            <w:r w:rsidRPr="00B7794E">
              <w:rPr>
                <w:rFonts w:ascii="Arial" w:eastAsia="Calibri" w:hAnsi="Arial" w:cs="Arial"/>
                <w:kern w:val="2"/>
                <w:szCs w:val="22"/>
                <w14:ligatures w14:val="standardContextual"/>
              </w:rPr>
              <w:t>privacy;</w:t>
            </w:r>
            <w:proofErr w:type="gramEnd"/>
          </w:p>
          <w:p w14:paraId="60E05B63" w14:textId="77777777" w:rsidR="00664529" w:rsidRPr="00B7794E" w:rsidRDefault="00664529" w:rsidP="0098031E">
            <w:pPr>
              <w:tabs>
                <w:tab w:val="left" w:pos="720"/>
              </w:tabs>
              <w:spacing w:after="160" w:line="259" w:lineRule="auto"/>
              <w:ind w:left="720"/>
              <w:contextualSpacing/>
              <w:rPr>
                <w:rFonts w:ascii="Arial" w:eastAsia="Calibri" w:hAnsi="Arial" w:cs="Arial"/>
                <w:kern w:val="2"/>
                <w:szCs w:val="22"/>
                <w14:ligatures w14:val="standardContextual"/>
              </w:rPr>
            </w:pPr>
          </w:p>
          <w:p w14:paraId="1A1EDDFA" w14:textId="77777777" w:rsidR="00664529" w:rsidRPr="00B7794E" w:rsidRDefault="00664529" w:rsidP="0013645C">
            <w:pPr>
              <w:numPr>
                <w:ilvl w:val="0"/>
                <w:numId w:val="2"/>
              </w:numPr>
              <w:tabs>
                <w:tab w:val="left" w:pos="720"/>
              </w:tabs>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Practice good data intake, including collecting patient data equitably to reduce bias in </w:t>
            </w:r>
            <w:proofErr w:type="gramStart"/>
            <w:r w:rsidRPr="00B7794E">
              <w:rPr>
                <w:rFonts w:ascii="Arial" w:eastAsia="Calibri" w:hAnsi="Arial" w:cs="Arial"/>
                <w:kern w:val="2"/>
                <w:szCs w:val="22"/>
                <w14:ligatures w14:val="standardContextual"/>
              </w:rPr>
              <w:t>datasets;</w:t>
            </w:r>
            <w:proofErr w:type="gramEnd"/>
          </w:p>
          <w:p w14:paraId="2D3680B6" w14:textId="77777777" w:rsidR="00664529" w:rsidRPr="00B7794E" w:rsidRDefault="00664529" w:rsidP="0098031E">
            <w:pPr>
              <w:tabs>
                <w:tab w:val="left" w:pos="720"/>
              </w:tabs>
              <w:spacing w:after="160" w:line="259" w:lineRule="auto"/>
              <w:ind w:left="720"/>
              <w:contextualSpacing/>
              <w:rPr>
                <w:rFonts w:ascii="Arial" w:eastAsia="Calibri" w:hAnsi="Arial" w:cs="Arial"/>
                <w:kern w:val="2"/>
                <w:szCs w:val="22"/>
                <w14:ligatures w14:val="standardContextual"/>
              </w:rPr>
            </w:pPr>
          </w:p>
          <w:p w14:paraId="1EF48522" w14:textId="77777777" w:rsidR="00664529" w:rsidRPr="00B7794E" w:rsidRDefault="00664529" w:rsidP="0013645C">
            <w:pPr>
              <w:numPr>
                <w:ilvl w:val="0"/>
                <w:numId w:val="2"/>
              </w:numPr>
              <w:tabs>
                <w:tab w:val="left" w:pos="720"/>
              </w:tabs>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Answer any patient questions about data use in an honest and transparent manner to the best of their ability in accordance with HIPAA (or current legal standards). </w:t>
            </w:r>
          </w:p>
          <w:p w14:paraId="25A439FA" w14:textId="77777777" w:rsidR="00664529" w:rsidRPr="00B7794E" w:rsidRDefault="00664529" w:rsidP="0098031E">
            <w:pPr>
              <w:tabs>
                <w:tab w:val="left" w:pos="720"/>
              </w:tabs>
              <w:spacing w:after="160" w:line="259" w:lineRule="auto"/>
              <w:ind w:left="720"/>
              <w:contextualSpacing/>
              <w:rPr>
                <w:rFonts w:ascii="Arial" w:eastAsia="Calibri" w:hAnsi="Arial" w:cs="Arial"/>
                <w:kern w:val="2"/>
                <w:szCs w:val="22"/>
                <w14:ligatures w14:val="standardContextual"/>
              </w:rPr>
            </w:pPr>
          </w:p>
          <w:p w14:paraId="2850F062"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Health care systems, in interacting with patients, should adopt policies and practices that provide patients with transparent information regarding:</w:t>
            </w:r>
          </w:p>
          <w:p w14:paraId="44229ACC"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7E994A9D"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The high value that health care institutions place on protecting patient </w:t>
            </w:r>
            <w:proofErr w:type="gramStart"/>
            <w:r w:rsidRPr="00B7794E">
              <w:rPr>
                <w:rFonts w:ascii="Arial" w:eastAsia="Calibri" w:hAnsi="Arial" w:cs="Arial"/>
                <w:kern w:val="2"/>
                <w:szCs w:val="22"/>
                <w14:ligatures w14:val="standardContextual"/>
              </w:rPr>
              <w:t>data;</w:t>
            </w:r>
            <w:proofErr w:type="gramEnd"/>
          </w:p>
          <w:p w14:paraId="59D06650"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2AF1FFE1"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The reality that no data can be guaranteed to be permanently anonymized, and that risk of re-identification does </w:t>
            </w:r>
            <w:proofErr w:type="gramStart"/>
            <w:r w:rsidRPr="00B7794E">
              <w:rPr>
                <w:rFonts w:ascii="Arial" w:eastAsia="Calibri" w:hAnsi="Arial" w:cs="Arial"/>
                <w:kern w:val="2"/>
                <w:szCs w:val="22"/>
                <w14:ligatures w14:val="standardContextual"/>
              </w:rPr>
              <w:t>exist;</w:t>
            </w:r>
            <w:proofErr w:type="gramEnd"/>
          </w:p>
          <w:p w14:paraId="20F21509"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021DB9E3"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How patient data may be used and by </w:t>
            </w:r>
            <w:proofErr w:type="gramStart"/>
            <w:r w:rsidRPr="00B7794E">
              <w:rPr>
                <w:rFonts w:ascii="Arial" w:eastAsia="Calibri" w:hAnsi="Arial" w:cs="Arial"/>
                <w:kern w:val="2"/>
                <w:szCs w:val="22"/>
                <w14:ligatures w14:val="standardContextual"/>
              </w:rPr>
              <w:t>whom;</w:t>
            </w:r>
            <w:proofErr w:type="gramEnd"/>
          </w:p>
          <w:p w14:paraId="4970F51C"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0D77FD22"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The importance of de-identified aggregated data for improving the care of future patients.</w:t>
            </w:r>
          </w:p>
          <w:p w14:paraId="4F36B02E"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0011C2B6"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Health care systems, as health data stewards, should:</w:t>
            </w:r>
          </w:p>
          <w:p w14:paraId="4467661B"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4DC4F72C"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Establish appropriate data collection methods and practices that meet industry standards to ensure the creation of high-quality </w:t>
            </w:r>
            <w:proofErr w:type="gramStart"/>
            <w:r w:rsidRPr="00B7794E">
              <w:rPr>
                <w:rFonts w:ascii="Arial" w:eastAsia="Calibri" w:hAnsi="Arial" w:cs="Arial"/>
                <w:kern w:val="2"/>
                <w:szCs w:val="22"/>
                <w14:ligatures w14:val="standardContextual"/>
              </w:rPr>
              <w:t>datasets;</w:t>
            </w:r>
            <w:proofErr w:type="gramEnd"/>
          </w:p>
          <w:p w14:paraId="184B208A"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152C0189"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Ensure proper oversight of patient data is in place, including provisions for the use of de-identified datasets that may be shared, sold, or </w:t>
            </w:r>
            <w:proofErr w:type="gramStart"/>
            <w:r w:rsidRPr="00B7794E">
              <w:rPr>
                <w:rFonts w:ascii="Arial" w:eastAsia="Calibri" w:hAnsi="Arial" w:cs="Arial"/>
                <w:kern w:val="2"/>
                <w:szCs w:val="22"/>
                <w14:ligatures w14:val="standardContextual"/>
              </w:rPr>
              <w:t>resold;</w:t>
            </w:r>
            <w:proofErr w:type="gramEnd"/>
          </w:p>
          <w:p w14:paraId="5443AF79"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43AF9278"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Develop models for the ethical use of de-identified datasets when such provisions do not exist, such as establishing and contractually requiring independent data ethics review boards free of conflicts of interest to evaluate the sale and potential resale of </w:t>
            </w:r>
            <w:proofErr w:type="gramStart"/>
            <w:r w:rsidRPr="00B7794E">
              <w:rPr>
                <w:rFonts w:ascii="Arial" w:eastAsia="Calibri" w:hAnsi="Arial" w:cs="Arial"/>
                <w:kern w:val="2"/>
                <w:szCs w:val="22"/>
                <w14:ligatures w14:val="standardContextual"/>
              </w:rPr>
              <w:t>clinically-derived</w:t>
            </w:r>
            <w:proofErr w:type="gramEnd"/>
            <w:r w:rsidRPr="00B7794E">
              <w:rPr>
                <w:rFonts w:ascii="Arial" w:eastAsia="Calibri" w:hAnsi="Arial" w:cs="Arial"/>
                <w:kern w:val="2"/>
                <w:szCs w:val="22"/>
                <w14:ligatures w14:val="standardContextual"/>
              </w:rPr>
              <w:t xml:space="preserve"> datasets;</w:t>
            </w:r>
          </w:p>
          <w:p w14:paraId="4192D372"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38C68BB0"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Take appropriate cyber security measures to ensure the highest level of protection is provided to patients and patient </w:t>
            </w:r>
            <w:proofErr w:type="gramStart"/>
            <w:r w:rsidRPr="00B7794E">
              <w:rPr>
                <w:rFonts w:ascii="Arial" w:eastAsia="Calibri" w:hAnsi="Arial" w:cs="Arial"/>
                <w:kern w:val="2"/>
                <w:szCs w:val="22"/>
                <w14:ligatures w14:val="standardContextual"/>
              </w:rPr>
              <w:t>data;</w:t>
            </w:r>
            <w:proofErr w:type="gramEnd"/>
          </w:p>
          <w:p w14:paraId="33E9BF85"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29653054"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Develop proactive post-compromise planning strategies for use in the event of a data breach to minimize additional harm to </w:t>
            </w:r>
            <w:proofErr w:type="gramStart"/>
            <w:r w:rsidRPr="00B7794E">
              <w:rPr>
                <w:rFonts w:ascii="Arial" w:eastAsia="Calibri" w:hAnsi="Arial" w:cs="Arial"/>
                <w:kern w:val="2"/>
                <w:szCs w:val="22"/>
                <w14:ligatures w14:val="standardContextual"/>
              </w:rPr>
              <w:t>patients;</w:t>
            </w:r>
            <w:proofErr w:type="gramEnd"/>
          </w:p>
          <w:p w14:paraId="29FBC648" w14:textId="77777777" w:rsidR="00664529" w:rsidRPr="00B7794E" w:rsidRDefault="00664529" w:rsidP="0098031E">
            <w:pPr>
              <w:spacing w:after="160" w:line="259" w:lineRule="auto"/>
              <w:ind w:left="720"/>
              <w:contextualSpacing/>
              <w:rPr>
                <w:rFonts w:ascii="Arial" w:eastAsia="Calibri" w:hAnsi="Arial" w:cs="Arial"/>
                <w:kern w:val="2"/>
                <w:szCs w:val="22"/>
                <w14:ligatures w14:val="standardContextual"/>
              </w:rPr>
            </w:pPr>
          </w:p>
          <w:p w14:paraId="3AF281BD" w14:textId="77777777" w:rsidR="00664529" w:rsidRPr="00B7794E" w:rsidRDefault="00664529" w:rsidP="0013645C">
            <w:pPr>
              <w:numPr>
                <w:ilvl w:val="0"/>
                <w:numId w:val="2"/>
              </w:numPr>
              <w:spacing w:after="160" w:line="259" w:lineRule="auto"/>
              <w:ind w:left="72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Advocate that health- and non-health entities using any health data adopt the strongest protections and uphold the ethical values of the medical profession.</w:t>
            </w:r>
          </w:p>
          <w:p w14:paraId="0467F160" w14:textId="77777777" w:rsidR="00664529" w:rsidRPr="00B7794E" w:rsidRDefault="00664529" w:rsidP="0098031E">
            <w:pPr>
              <w:spacing w:after="160" w:line="259" w:lineRule="auto"/>
              <w:ind w:left="360"/>
              <w:contextualSpacing/>
              <w:rPr>
                <w:rFonts w:ascii="Arial" w:eastAsia="Calibri" w:hAnsi="Arial" w:cs="Arial"/>
                <w:i/>
                <w:iCs/>
                <w:kern w:val="2"/>
                <w:szCs w:val="22"/>
                <w14:ligatures w14:val="standardContextual"/>
              </w:rPr>
            </w:pPr>
          </w:p>
          <w:p w14:paraId="22A3AED1"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 xml:space="preserve">There is an inherent tension between the potential benefits and burdens of de-identified datasets as both sources for quality improvement to care as well as risks to patient privacy. Re-identification of data may be permissible, or even obligatory, in rare circumstances when done in the </w:t>
            </w:r>
            <w:r w:rsidRPr="00B7794E">
              <w:rPr>
                <w:rFonts w:ascii="Arial" w:eastAsia="Calibri" w:hAnsi="Arial" w:cs="Arial"/>
                <w:kern w:val="2"/>
                <w:szCs w:val="22"/>
                <w14:ligatures w14:val="standardContextual"/>
              </w:rPr>
              <w:lastRenderedPageBreak/>
              <w:t>interest of the health of individual patients. Re-identification of aggregated patient data for other purposes</w:t>
            </w:r>
            <w:r w:rsidRPr="00B7794E">
              <w:rPr>
                <w:rFonts w:ascii="Arial" w:hAnsi="Arial" w:cs="Arial"/>
                <w:szCs w:val="22"/>
              </w:rPr>
              <w:t xml:space="preserve"> </w:t>
            </w:r>
            <w:r w:rsidRPr="00B7794E">
              <w:rPr>
                <w:rFonts w:ascii="Arial" w:eastAsia="Calibri" w:hAnsi="Arial" w:cs="Arial"/>
                <w:kern w:val="2"/>
                <w:szCs w:val="22"/>
                <w14:ligatures w14:val="standardContextual"/>
              </w:rPr>
              <w:t xml:space="preserve">without obtaining patients’ express consent, by anyone outside or inside of health care, is impermissible. (New HOD/CEJA Policy); and </w:t>
            </w:r>
          </w:p>
          <w:p w14:paraId="7C765194" w14:textId="77777777" w:rsidR="00664529" w:rsidRPr="00B7794E" w:rsidRDefault="00664529" w:rsidP="0098031E">
            <w:pPr>
              <w:spacing w:after="160" w:line="259" w:lineRule="auto"/>
              <w:contextualSpacing/>
              <w:rPr>
                <w:rFonts w:ascii="Arial" w:eastAsia="Calibri" w:hAnsi="Arial" w:cs="Arial"/>
                <w:kern w:val="2"/>
                <w:szCs w:val="22"/>
                <w14:ligatures w14:val="standardContextual"/>
              </w:rPr>
            </w:pPr>
          </w:p>
          <w:p w14:paraId="622489CF" w14:textId="77777777" w:rsidR="00664529" w:rsidRPr="00B7794E" w:rsidRDefault="00664529" w:rsidP="0098031E">
            <w:pPr>
              <w:tabs>
                <w:tab w:val="left" w:pos="180"/>
              </w:tabs>
              <w:spacing w:after="160" w:line="259" w:lineRule="auto"/>
              <w:ind w:left="180" w:hanging="18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2.</w:t>
            </w:r>
            <w:r w:rsidRPr="00B7794E">
              <w:rPr>
                <w:rFonts w:ascii="Arial" w:eastAsia="Calibri" w:hAnsi="Arial" w:cs="Arial"/>
                <w:kern w:val="2"/>
                <w:szCs w:val="22"/>
                <w14:ligatures w14:val="standardContextual"/>
              </w:rPr>
              <w:tab/>
              <w:t>That Opinion 2.1.1, “Informed Consent”; Opinion 3.1.1, “Privacy in Health Care”; Opinion 3.2.4, “Access to Medical Records by Data Collection Companies”; and Opinion 3.3.2, “Confidentiality and Electronic Medical Records” be amended by addition as follows:</w:t>
            </w:r>
          </w:p>
          <w:p w14:paraId="2EC7AB88" w14:textId="77777777" w:rsidR="00664529" w:rsidRPr="00B7794E" w:rsidRDefault="00664529" w:rsidP="0098031E">
            <w:pPr>
              <w:spacing w:after="160" w:line="259" w:lineRule="auto"/>
              <w:ind w:left="360"/>
              <w:contextualSpacing/>
              <w:rPr>
                <w:rFonts w:ascii="Arial" w:eastAsia="Calibri" w:hAnsi="Arial" w:cs="Arial"/>
                <w:i/>
                <w:iCs/>
                <w:kern w:val="2"/>
                <w:szCs w:val="22"/>
                <w14:ligatures w14:val="standardContextual"/>
              </w:rPr>
            </w:pPr>
          </w:p>
          <w:p w14:paraId="3D0C585F"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a.</w:t>
            </w:r>
            <w:r w:rsidRPr="00B7794E">
              <w:rPr>
                <w:rFonts w:ascii="Arial" w:eastAsia="Calibri" w:hAnsi="Arial" w:cs="Arial"/>
                <w:kern w:val="2"/>
                <w:szCs w:val="22"/>
                <w14:ligatures w14:val="standardContextual"/>
              </w:rPr>
              <w:tab/>
              <w:t>Opinion 2.1.1, Informed Consent</w:t>
            </w:r>
          </w:p>
          <w:p w14:paraId="1DA717CB"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p>
          <w:p w14:paraId="2E489413"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u w:val="single"/>
              </w:rPr>
            </w:pPr>
            <w:r w:rsidRPr="00B7794E">
              <w:rPr>
                <w:rFonts w:ascii="Arial" w:hAnsi="Arial" w:cs="Arial"/>
                <w:color w:val="000000"/>
                <w:szCs w:val="22"/>
              </w:rPr>
              <w:t>Informed consent to medical treatment is fundamental in both ethics and law. Patients have the right to receive information and ask questions about recommended treatments so that they can make well-considered decisions about care. Successful communication in the patient-physician relationship fosters trust and supports shared decision making.</w:t>
            </w:r>
            <w:r w:rsidRPr="00B7794E">
              <w:rPr>
                <w:rFonts w:ascii="Arial" w:hAnsi="Arial" w:cs="Arial"/>
                <w:color w:val="000000"/>
                <w:szCs w:val="22"/>
                <w:u w:val="single"/>
              </w:rPr>
              <w:t xml:space="preserve"> Transparency with patients regarding all options of treatment is critical to establishing trust and should extend to discussions regarding who has access to patients’ health data and how data may be used.</w:t>
            </w:r>
          </w:p>
          <w:p w14:paraId="316561C3"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u w:val="single"/>
              </w:rPr>
            </w:pPr>
          </w:p>
          <w:p w14:paraId="19644CE9"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The process of informed consent occurs when communication between a patient and physician results in the patient’s authorization or agreement to undergo a specific medical intervention. In seeking a patient’s informed consent (or the consent of the patient’s surrogate if the patient lacks decision-making capacity or declines to participate in making decisions), physicians should:</w:t>
            </w:r>
          </w:p>
          <w:p w14:paraId="37E73CAB" w14:textId="77777777" w:rsidR="00664529" w:rsidRPr="00B7794E" w:rsidRDefault="00664529" w:rsidP="0098031E">
            <w:pPr>
              <w:shd w:val="clear" w:color="auto" w:fill="FFFFFF"/>
              <w:spacing w:before="100" w:beforeAutospacing="1" w:after="100" w:afterAutospacing="1"/>
              <w:ind w:left="720"/>
              <w:contextualSpacing/>
              <w:rPr>
                <w:rFonts w:ascii="Arial" w:hAnsi="Arial" w:cs="Arial"/>
                <w:color w:val="000000"/>
                <w:szCs w:val="22"/>
              </w:rPr>
            </w:pPr>
          </w:p>
          <w:p w14:paraId="3D0F4489" w14:textId="77777777" w:rsidR="00664529" w:rsidRPr="00B7794E" w:rsidRDefault="00664529" w:rsidP="0098031E">
            <w:pPr>
              <w:shd w:val="clear" w:color="auto" w:fill="FFFFFF"/>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(a)</w:t>
            </w:r>
            <w:r w:rsidRPr="00B7794E">
              <w:rPr>
                <w:rFonts w:ascii="Arial" w:hAnsi="Arial" w:cs="Arial"/>
                <w:color w:val="000000"/>
                <w:szCs w:val="22"/>
              </w:rPr>
              <w:tab/>
              <w:t>Assess the patient’s ability to understand relevant medical information and the implications of treatment alternatives and to make an independent, voluntary decision.</w:t>
            </w:r>
          </w:p>
          <w:p w14:paraId="0DC52280" w14:textId="77777777" w:rsidR="00664529" w:rsidRPr="00B7794E" w:rsidRDefault="00664529" w:rsidP="0098031E">
            <w:pPr>
              <w:shd w:val="clear" w:color="auto" w:fill="FFFFFF"/>
              <w:spacing w:before="100" w:beforeAutospacing="1" w:after="100" w:afterAutospacing="1"/>
              <w:ind w:left="720" w:hanging="360"/>
              <w:contextualSpacing/>
              <w:rPr>
                <w:rFonts w:ascii="Arial" w:hAnsi="Arial" w:cs="Arial"/>
                <w:color w:val="000000"/>
                <w:szCs w:val="22"/>
              </w:rPr>
            </w:pPr>
          </w:p>
          <w:p w14:paraId="5EC93D19" w14:textId="77777777" w:rsidR="00664529" w:rsidRPr="00B7794E" w:rsidRDefault="00664529" w:rsidP="0098031E">
            <w:pPr>
              <w:shd w:val="clear" w:color="auto" w:fill="FFFFFF"/>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(b)</w:t>
            </w:r>
            <w:r w:rsidRPr="00B7794E">
              <w:rPr>
                <w:rFonts w:ascii="Arial" w:hAnsi="Arial" w:cs="Arial"/>
                <w:color w:val="000000"/>
                <w:szCs w:val="22"/>
              </w:rPr>
              <w:tab/>
              <w:t>Present relevant information accurately and sensitively, in keeping with the patient’s preferences for receiving medical information. The physician should include information about:</w:t>
            </w:r>
          </w:p>
          <w:p w14:paraId="6939D58D" w14:textId="77777777" w:rsidR="00664529" w:rsidRPr="00B7794E" w:rsidRDefault="00664529" w:rsidP="0098031E">
            <w:pPr>
              <w:shd w:val="clear" w:color="auto" w:fill="FFFFFF"/>
              <w:spacing w:before="100" w:beforeAutospacing="1" w:after="100" w:afterAutospacing="1"/>
              <w:ind w:left="720"/>
              <w:contextualSpacing/>
              <w:rPr>
                <w:rFonts w:ascii="Arial" w:hAnsi="Arial" w:cs="Arial"/>
                <w:color w:val="000000"/>
                <w:szCs w:val="22"/>
              </w:rPr>
            </w:pPr>
          </w:p>
          <w:p w14:paraId="6AC26A85"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w:t>
            </w:r>
            <w:r w:rsidRPr="00B7794E">
              <w:rPr>
                <w:rFonts w:ascii="Arial" w:hAnsi="Arial" w:cs="Arial"/>
                <w:color w:val="000000"/>
                <w:szCs w:val="22"/>
              </w:rPr>
              <w:tab/>
              <w:t>the diagnosis (when known</w:t>
            </w:r>
            <w:proofErr w:type="gramStart"/>
            <w:r w:rsidRPr="00B7794E">
              <w:rPr>
                <w:rFonts w:ascii="Arial" w:hAnsi="Arial" w:cs="Arial"/>
                <w:color w:val="000000"/>
                <w:szCs w:val="22"/>
              </w:rPr>
              <w:t>);</w:t>
            </w:r>
            <w:proofErr w:type="gramEnd"/>
          </w:p>
          <w:p w14:paraId="3F7D6A86"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p>
          <w:p w14:paraId="496C7A56"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(ii)</w:t>
            </w:r>
            <w:r w:rsidRPr="00B7794E">
              <w:rPr>
                <w:rFonts w:ascii="Arial" w:hAnsi="Arial" w:cs="Arial"/>
                <w:color w:val="000000"/>
                <w:szCs w:val="22"/>
              </w:rPr>
              <w:tab/>
              <w:t>the nature and purpose of recommended interventions;</w:t>
            </w:r>
            <w:r w:rsidRPr="00B7794E">
              <w:rPr>
                <w:rFonts w:ascii="Arial" w:hAnsi="Arial" w:cs="Arial"/>
                <w:color w:val="000000"/>
                <w:szCs w:val="22"/>
              </w:rPr>
              <w:br w:type="page"/>
            </w:r>
          </w:p>
          <w:p w14:paraId="619DFF0B"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(iii) the burdens, risks, and expected benefits of all options, including forgoing treatment.</w:t>
            </w:r>
          </w:p>
          <w:p w14:paraId="054E45FB"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p>
          <w:p w14:paraId="26DF60C3" w14:textId="77777777" w:rsidR="00664529" w:rsidRPr="00B7794E" w:rsidRDefault="00664529" w:rsidP="0098031E">
            <w:pPr>
              <w:shd w:val="clear" w:color="auto" w:fill="FFFFFF"/>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(c)</w:t>
            </w:r>
            <w:r w:rsidRPr="00B7794E">
              <w:rPr>
                <w:rFonts w:ascii="Arial" w:hAnsi="Arial" w:cs="Arial"/>
                <w:color w:val="000000"/>
                <w:szCs w:val="22"/>
              </w:rPr>
              <w:tab/>
              <w:t>Document the informed consent conversation and the patient’s (or surrogate’s) decision in the medical record in some manner. When the patient/surrogate has provided specific written consent, the consent form should be included in the record.</w:t>
            </w:r>
          </w:p>
          <w:p w14:paraId="628FE39E"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451C08E1"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In emergencies, when a decision must be made urgently, the patient is not able to participate in decision making, and the patient’s surrogate is not available, physicians may initiate treatment without prior informed consent. In such situations, the physician should inform the patient/surrogate at the earliest opportunity and obtain consent for ongoing treatment in keeping with these guidelines. (Modify HOD/CEJA Policy)</w:t>
            </w:r>
          </w:p>
          <w:p w14:paraId="5F8D6977"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4F13F03E"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b.</w:t>
            </w:r>
            <w:r w:rsidRPr="00B7794E">
              <w:rPr>
                <w:rFonts w:ascii="Arial" w:eastAsia="Calibri" w:hAnsi="Arial" w:cs="Arial"/>
                <w:kern w:val="2"/>
                <w:szCs w:val="22"/>
                <w14:ligatures w14:val="standardContextual"/>
              </w:rPr>
              <w:tab/>
              <w:t>Opinion 3.1.1, Privacy in Health Care</w:t>
            </w:r>
          </w:p>
          <w:p w14:paraId="4AF45796"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p>
          <w:p w14:paraId="1AD0DFE6"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Protecting information gathered in association with the care of the patient is a core value in health care. However, respecting patient privacy in other forms is also fundamental, as an expression of respect for patient autonomy and a prerequisite for trust.</w:t>
            </w:r>
          </w:p>
          <w:p w14:paraId="5A2A3C31"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21540223"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Patient privacy encompasses a number of aspects, including personal space (physical privacy), personal data (informational privacy), personal choices including cultural and religious affiliations (decisional privacy), and personal relationships with family members and other intimates (associational privacy).</w:t>
            </w:r>
          </w:p>
          <w:p w14:paraId="2EE2C67E"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4CE59814"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Physicians must seek to protect patient privacy in all settings to the greatest extent possible and should:</w:t>
            </w:r>
          </w:p>
          <w:p w14:paraId="1F081BF9"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1525D7BB"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lastRenderedPageBreak/>
              <w:t>(a)</w:t>
            </w:r>
            <w:r w:rsidRPr="00B7794E">
              <w:rPr>
                <w:rFonts w:ascii="Arial" w:hAnsi="Arial" w:cs="Arial"/>
                <w:color w:val="000000"/>
                <w:szCs w:val="22"/>
              </w:rPr>
              <w:tab/>
              <w:t>Minimize intrusion on privacy when the patient’s privacy must be balanced against other factors.</w:t>
            </w:r>
          </w:p>
          <w:p w14:paraId="67D1E438"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7A2D1686"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(b)</w:t>
            </w:r>
            <w:r w:rsidRPr="00B7794E">
              <w:rPr>
                <w:rFonts w:ascii="Arial" w:hAnsi="Arial" w:cs="Arial"/>
                <w:color w:val="000000"/>
                <w:szCs w:val="22"/>
              </w:rPr>
              <w:tab/>
              <w:t>Inform the patient when there has been a significant infringement on privacy of which the patient would otherwise not be aware.</w:t>
            </w:r>
          </w:p>
          <w:p w14:paraId="2EC61F3F"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01A98470"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(c)</w:t>
            </w:r>
            <w:r w:rsidRPr="00B7794E">
              <w:rPr>
                <w:rFonts w:ascii="Arial" w:hAnsi="Arial" w:cs="Arial"/>
                <w:color w:val="000000"/>
                <w:szCs w:val="22"/>
              </w:rPr>
              <w:tab/>
              <w:t>Be mindful that individual patients may have special concerns about privacy in any or all of these areas.</w:t>
            </w:r>
          </w:p>
          <w:p w14:paraId="5F4A7A47"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4741DB79"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u w:val="single"/>
              </w:rPr>
            </w:pPr>
            <w:r w:rsidRPr="00B7794E">
              <w:rPr>
                <w:rFonts w:ascii="Arial" w:hAnsi="Arial" w:cs="Arial"/>
                <w:color w:val="000000"/>
                <w:szCs w:val="22"/>
                <w:u w:val="single"/>
              </w:rPr>
              <w:t>(d)</w:t>
            </w:r>
            <w:r w:rsidRPr="00B7794E">
              <w:rPr>
                <w:rFonts w:ascii="Arial" w:hAnsi="Arial" w:cs="Arial"/>
                <w:color w:val="000000"/>
                <w:szCs w:val="22"/>
                <w:u w:val="single"/>
              </w:rPr>
              <w:tab/>
              <w:t>Be transparent that privacy safeguards for patient data are in place but acknowledge that anonymity cannot be guaranteed and that breaches can occur notwithstanding best data safety practices. (Modify HOD/CEJA Policy)</w:t>
            </w:r>
          </w:p>
          <w:p w14:paraId="448D828E" w14:textId="77777777" w:rsidR="00664529" w:rsidRPr="00B7794E" w:rsidRDefault="00664529" w:rsidP="0098031E">
            <w:pPr>
              <w:shd w:val="clear" w:color="auto" w:fill="FFFFFF"/>
              <w:spacing w:before="100" w:beforeAutospacing="1" w:after="100" w:afterAutospacing="1"/>
              <w:ind w:left="720"/>
              <w:contextualSpacing/>
              <w:rPr>
                <w:rFonts w:ascii="Arial" w:hAnsi="Arial" w:cs="Arial"/>
                <w:color w:val="000000"/>
                <w:szCs w:val="22"/>
                <w:u w:val="single"/>
              </w:rPr>
            </w:pPr>
          </w:p>
          <w:p w14:paraId="03D65403"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c.</w:t>
            </w:r>
            <w:r w:rsidRPr="00B7794E">
              <w:rPr>
                <w:rFonts w:ascii="Arial" w:eastAsia="Calibri" w:hAnsi="Arial" w:cs="Arial"/>
                <w:kern w:val="2"/>
                <w:szCs w:val="22"/>
                <w14:ligatures w14:val="standardContextual"/>
              </w:rPr>
              <w:tab/>
              <w:t>Opinion 3.2.4, Access to Medical Records by Data Collection Companies</w:t>
            </w:r>
          </w:p>
          <w:p w14:paraId="5061A312"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p>
          <w:p w14:paraId="4CB9DB48"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Information contained in patients’ medical records about physicians’ prescribing practices or other treatment decisions can serve many valuable purposes, such as improving quality of care. However, ethical concerns arise when access to such information is sought for marketing purposes on behalf of commercial entities that have financial interests in physicians’ treatment recommendations, such as pharmaceutical or medical device companies.</w:t>
            </w:r>
          </w:p>
          <w:p w14:paraId="111E28A9"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4D0A8428"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 xml:space="preserve">Information gathered and recorded in association with the care of a patient is confidential. Patients are entitled to expect that the sensitive personal information they divulge will be used solely to enable their physician to </w:t>
            </w:r>
            <w:proofErr w:type="gramStart"/>
            <w:r w:rsidRPr="00B7794E">
              <w:rPr>
                <w:rFonts w:ascii="Arial" w:hAnsi="Arial" w:cs="Arial"/>
                <w:color w:val="000000"/>
                <w:szCs w:val="22"/>
              </w:rPr>
              <w:t>most effectively provide needed services</w:t>
            </w:r>
            <w:proofErr w:type="gramEnd"/>
            <w:r w:rsidRPr="00B7794E">
              <w:rPr>
                <w:rFonts w:ascii="Arial" w:hAnsi="Arial" w:cs="Arial"/>
                <w:color w:val="000000"/>
                <w:szCs w:val="22"/>
              </w:rPr>
              <w:t>. Disclosing information to third parties for commercial purposes without consent undermines trust, violates principles of informed consent and confidentiality, and may harm the integrity of the patient-physician relationship.</w:t>
            </w:r>
          </w:p>
          <w:p w14:paraId="277CC52E"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78A53699"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Physicians who propose to permit third-party access to specific patient information for commercial purposes should:</w:t>
            </w:r>
          </w:p>
          <w:p w14:paraId="752C70F5" w14:textId="77777777" w:rsidR="00664529" w:rsidRPr="00B7794E" w:rsidRDefault="00664529" w:rsidP="0098031E">
            <w:pPr>
              <w:shd w:val="clear" w:color="auto" w:fill="FFFFFF"/>
              <w:tabs>
                <w:tab w:val="left" w:pos="720"/>
                <w:tab w:val="left" w:pos="1080"/>
              </w:tabs>
              <w:spacing w:before="100" w:beforeAutospacing="1" w:after="100" w:afterAutospacing="1"/>
              <w:ind w:left="1080" w:hanging="360"/>
              <w:contextualSpacing/>
              <w:rPr>
                <w:rFonts w:ascii="Arial" w:hAnsi="Arial" w:cs="Arial"/>
                <w:color w:val="000000"/>
                <w:szCs w:val="22"/>
              </w:rPr>
            </w:pPr>
          </w:p>
          <w:p w14:paraId="44F65E11"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lastRenderedPageBreak/>
              <w:t>(a)</w:t>
            </w:r>
            <w:r w:rsidRPr="00B7794E">
              <w:rPr>
                <w:rFonts w:ascii="Arial" w:hAnsi="Arial" w:cs="Arial"/>
                <w:color w:val="000000"/>
                <w:szCs w:val="22"/>
              </w:rPr>
              <w:tab/>
              <w:t>Only provide data that has been de-identified.</w:t>
            </w:r>
          </w:p>
          <w:p w14:paraId="3A837DC7"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617D1FB2"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(b)</w:t>
            </w:r>
            <w:r w:rsidRPr="00B7794E">
              <w:rPr>
                <w:rFonts w:ascii="Arial" w:hAnsi="Arial" w:cs="Arial"/>
                <w:color w:val="000000"/>
                <w:szCs w:val="22"/>
              </w:rPr>
              <w:tab/>
              <w:t>Fully inform each patient whose record would be involved (or the patient’s authorized surrogate when the individual lacks decision-making capacity) about the purpose(s) for which access would be granted.</w:t>
            </w:r>
          </w:p>
          <w:p w14:paraId="1835D8CB" w14:textId="77777777" w:rsidR="00664529" w:rsidRPr="00B7794E" w:rsidRDefault="00664529" w:rsidP="0098031E">
            <w:pPr>
              <w:shd w:val="clear" w:color="auto" w:fill="FFFFFF"/>
              <w:tabs>
                <w:tab w:val="left" w:pos="1080"/>
              </w:tabs>
              <w:spacing w:before="100" w:beforeAutospacing="1" w:after="100" w:afterAutospacing="1"/>
              <w:ind w:left="1080" w:hanging="360"/>
              <w:contextualSpacing/>
              <w:rPr>
                <w:rFonts w:ascii="Arial" w:hAnsi="Arial" w:cs="Arial"/>
                <w:color w:val="000000"/>
                <w:szCs w:val="22"/>
              </w:rPr>
            </w:pPr>
          </w:p>
          <w:p w14:paraId="64CA9127"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Physicians who propose to permit third parties to access the patient’s full medical record should: </w:t>
            </w:r>
          </w:p>
          <w:p w14:paraId="4A2F61DB" w14:textId="77777777" w:rsidR="00664529" w:rsidRPr="00B7794E" w:rsidRDefault="00664529" w:rsidP="0098031E">
            <w:pPr>
              <w:shd w:val="clear" w:color="auto" w:fill="FFFFFF"/>
              <w:tabs>
                <w:tab w:val="left" w:pos="1080"/>
              </w:tabs>
              <w:spacing w:before="100" w:beforeAutospacing="1" w:after="100" w:afterAutospacing="1"/>
              <w:ind w:left="1080" w:hanging="360"/>
              <w:contextualSpacing/>
              <w:rPr>
                <w:rFonts w:ascii="Arial" w:hAnsi="Arial" w:cs="Arial"/>
                <w:color w:val="000000"/>
                <w:szCs w:val="22"/>
              </w:rPr>
            </w:pPr>
          </w:p>
          <w:p w14:paraId="16C9DC7D"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(c)</w:t>
            </w:r>
            <w:r w:rsidRPr="00B7794E">
              <w:rPr>
                <w:rFonts w:ascii="Arial" w:hAnsi="Arial" w:cs="Arial"/>
                <w:color w:val="000000"/>
                <w:szCs w:val="22"/>
              </w:rPr>
              <w:tab/>
              <w:t>Obtain the consent of the patient (or authorized surrogate) to permit access to the patient’s medical record.</w:t>
            </w:r>
          </w:p>
          <w:p w14:paraId="591C574A"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2F4D8E58"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(d)</w:t>
            </w:r>
            <w:r w:rsidRPr="00B7794E">
              <w:rPr>
                <w:rFonts w:ascii="Arial" w:hAnsi="Arial" w:cs="Arial"/>
                <w:color w:val="000000"/>
                <w:szCs w:val="22"/>
              </w:rPr>
              <w:tab/>
              <w:t>Prohibit access to or decline to provide information from individual medical records for which consent has not been given.</w:t>
            </w:r>
          </w:p>
          <w:p w14:paraId="4D5AA55A"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2986504D"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(e)</w:t>
            </w:r>
            <w:r w:rsidRPr="00B7794E">
              <w:rPr>
                <w:rFonts w:ascii="Arial" w:hAnsi="Arial" w:cs="Arial"/>
                <w:color w:val="000000"/>
                <w:szCs w:val="22"/>
              </w:rPr>
              <w:tab/>
              <w:t>Decline incentives that constitute ethically inappropriate gifts, in keeping with ethics guidance.</w:t>
            </w:r>
          </w:p>
          <w:p w14:paraId="20C37550" w14:textId="77777777" w:rsidR="00664529" w:rsidRPr="00B7794E" w:rsidRDefault="00664529" w:rsidP="0098031E">
            <w:pPr>
              <w:shd w:val="clear" w:color="auto" w:fill="FFFFFF"/>
              <w:spacing w:before="100" w:beforeAutospacing="1" w:after="100" w:afterAutospacing="1"/>
              <w:ind w:left="720"/>
              <w:contextualSpacing/>
              <w:rPr>
                <w:rFonts w:ascii="Arial" w:hAnsi="Arial" w:cs="Arial"/>
                <w:color w:val="000000"/>
                <w:szCs w:val="22"/>
              </w:rPr>
            </w:pPr>
          </w:p>
          <w:p w14:paraId="057841A7"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u w:val="single"/>
              </w:rPr>
            </w:pPr>
            <w:r w:rsidRPr="00B7794E">
              <w:rPr>
                <w:rFonts w:ascii="Arial" w:hAnsi="Arial" w:cs="Arial"/>
                <w:color w:val="000000"/>
                <w:szCs w:val="22"/>
                <w:u w:val="single"/>
              </w:rPr>
              <w:t>Because de-identified datasets are derived from patient data as a secondary source of data for the public good, health care professionals and/or institutions who propose to permit third-party access to such information have a responsibility to ensure that any use of data derived from health care adhere to the ethical standards of the medical profession. (Modify HOD/CEJA Policy)</w:t>
            </w:r>
          </w:p>
          <w:p w14:paraId="717B50FF"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u w:val="single"/>
              </w:rPr>
            </w:pPr>
          </w:p>
          <w:p w14:paraId="22DF42B8"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d.</w:t>
            </w:r>
            <w:r w:rsidRPr="00B7794E">
              <w:rPr>
                <w:rFonts w:ascii="Arial" w:eastAsia="Calibri" w:hAnsi="Arial" w:cs="Arial"/>
                <w:kern w:val="2"/>
                <w:szCs w:val="22"/>
                <w14:ligatures w14:val="standardContextual"/>
              </w:rPr>
              <w:tab/>
              <w:t>Opinion 3.3.2, Confidentiality and Electronic Medical Records</w:t>
            </w:r>
          </w:p>
          <w:p w14:paraId="6A0F5EE3" w14:textId="77777777" w:rsidR="00664529" w:rsidRPr="00B7794E" w:rsidRDefault="00664529" w:rsidP="0098031E">
            <w:pPr>
              <w:spacing w:after="160" w:line="259" w:lineRule="auto"/>
              <w:ind w:left="360"/>
              <w:contextualSpacing/>
              <w:rPr>
                <w:rFonts w:ascii="Arial" w:eastAsia="Calibri" w:hAnsi="Arial" w:cs="Arial"/>
                <w:kern w:val="2"/>
                <w:szCs w:val="22"/>
                <w14:ligatures w14:val="standardContextual"/>
              </w:rPr>
            </w:pPr>
          </w:p>
          <w:p w14:paraId="6AB826B2"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Information gathered and recorded in association with the care of a patient is confidential, regardless of the form in which it is collected or stored.</w:t>
            </w:r>
          </w:p>
          <w:p w14:paraId="35B15AA6"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6FEF5FEE"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r w:rsidRPr="00B7794E">
              <w:rPr>
                <w:rFonts w:ascii="Arial" w:hAnsi="Arial" w:cs="Arial"/>
                <w:color w:val="000000"/>
                <w:szCs w:val="22"/>
              </w:rPr>
              <w:t>Physicians who collect or store patient information electronically, whether on stand-alone systems in their own practice or through contracts with service providers, must:</w:t>
            </w:r>
          </w:p>
          <w:p w14:paraId="4D400E31" w14:textId="77777777" w:rsidR="00664529" w:rsidRPr="00B7794E" w:rsidRDefault="00664529" w:rsidP="0098031E">
            <w:pPr>
              <w:shd w:val="clear" w:color="auto" w:fill="FFFFFF"/>
              <w:spacing w:before="100" w:beforeAutospacing="1" w:after="100" w:afterAutospacing="1"/>
              <w:ind w:left="360"/>
              <w:contextualSpacing/>
              <w:rPr>
                <w:rFonts w:ascii="Arial" w:hAnsi="Arial" w:cs="Arial"/>
                <w:color w:val="000000"/>
                <w:szCs w:val="22"/>
              </w:rPr>
            </w:pPr>
          </w:p>
          <w:p w14:paraId="2D6D5AD3"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lastRenderedPageBreak/>
              <w:t>(a)</w:t>
            </w:r>
            <w:r w:rsidRPr="00B7794E">
              <w:rPr>
                <w:rFonts w:ascii="Arial" w:hAnsi="Arial" w:cs="Arial"/>
                <w:color w:val="000000"/>
                <w:szCs w:val="22"/>
              </w:rPr>
              <w:tab/>
              <w:t>Choose a system that conforms to acceptable industry practices and standards with respect to:</w:t>
            </w:r>
          </w:p>
          <w:p w14:paraId="57420F24" w14:textId="77777777" w:rsidR="00664529" w:rsidRPr="00B7794E" w:rsidRDefault="00664529" w:rsidP="0098031E">
            <w:pPr>
              <w:shd w:val="clear" w:color="auto" w:fill="FFFFFF"/>
              <w:spacing w:before="100" w:beforeAutospacing="1" w:after="100" w:afterAutospacing="1"/>
              <w:ind w:left="720"/>
              <w:contextualSpacing/>
              <w:rPr>
                <w:rFonts w:ascii="Arial" w:hAnsi="Arial" w:cs="Arial"/>
                <w:color w:val="000000"/>
                <w:szCs w:val="22"/>
              </w:rPr>
            </w:pPr>
          </w:p>
          <w:p w14:paraId="1C4BC4A7"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w:t>
            </w:r>
            <w:r w:rsidRPr="00B7794E">
              <w:rPr>
                <w:rFonts w:ascii="Arial" w:hAnsi="Arial" w:cs="Arial"/>
                <w:color w:val="000000"/>
                <w:szCs w:val="22"/>
              </w:rPr>
              <w:tab/>
              <w:t xml:space="preserve">restriction of data entry and access to authorized </w:t>
            </w:r>
            <w:proofErr w:type="gramStart"/>
            <w:r w:rsidRPr="00B7794E">
              <w:rPr>
                <w:rFonts w:ascii="Arial" w:hAnsi="Arial" w:cs="Arial"/>
                <w:color w:val="000000"/>
                <w:szCs w:val="22"/>
              </w:rPr>
              <w:t>personnel;</w:t>
            </w:r>
            <w:proofErr w:type="gramEnd"/>
          </w:p>
          <w:p w14:paraId="21C3F5B7"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p>
          <w:p w14:paraId="75B6260C"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(ii)</w:t>
            </w:r>
            <w:r w:rsidRPr="00B7794E">
              <w:rPr>
                <w:rFonts w:ascii="Arial" w:hAnsi="Arial" w:cs="Arial"/>
                <w:color w:val="000000"/>
                <w:szCs w:val="22"/>
              </w:rPr>
              <w:tab/>
              <w:t xml:space="preserve">capacity to routinely monitor/audit access to </w:t>
            </w:r>
            <w:proofErr w:type="gramStart"/>
            <w:r w:rsidRPr="00B7794E">
              <w:rPr>
                <w:rFonts w:ascii="Arial" w:hAnsi="Arial" w:cs="Arial"/>
                <w:color w:val="000000"/>
                <w:szCs w:val="22"/>
              </w:rPr>
              <w:t>records;</w:t>
            </w:r>
            <w:proofErr w:type="gramEnd"/>
          </w:p>
          <w:p w14:paraId="67DE9FE1"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p>
          <w:p w14:paraId="62A86EF3"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(iii)</w:t>
            </w:r>
            <w:r w:rsidRPr="00B7794E">
              <w:rPr>
                <w:rFonts w:ascii="Arial" w:hAnsi="Arial" w:cs="Arial"/>
                <w:color w:val="000000"/>
                <w:szCs w:val="22"/>
              </w:rPr>
              <w:tab/>
              <w:t>measures to ensure data security and integrity; and</w:t>
            </w:r>
          </w:p>
          <w:p w14:paraId="72B555E9"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p>
          <w:p w14:paraId="31ADD297" w14:textId="77777777" w:rsidR="00664529" w:rsidRPr="00B7794E" w:rsidRDefault="00664529" w:rsidP="0098031E">
            <w:pPr>
              <w:shd w:val="clear" w:color="auto" w:fill="FFFFFF"/>
              <w:spacing w:before="100" w:beforeAutospacing="1" w:after="100" w:afterAutospacing="1"/>
              <w:ind w:left="1080" w:hanging="360"/>
              <w:contextualSpacing/>
              <w:rPr>
                <w:rFonts w:ascii="Arial" w:hAnsi="Arial" w:cs="Arial"/>
                <w:color w:val="000000"/>
                <w:szCs w:val="22"/>
              </w:rPr>
            </w:pPr>
            <w:r w:rsidRPr="00B7794E">
              <w:rPr>
                <w:rFonts w:ascii="Arial" w:hAnsi="Arial" w:cs="Arial"/>
                <w:color w:val="000000"/>
                <w:szCs w:val="22"/>
              </w:rPr>
              <w:t>(iv)</w:t>
            </w:r>
            <w:r w:rsidRPr="00B7794E">
              <w:rPr>
                <w:rFonts w:ascii="Arial" w:hAnsi="Arial" w:cs="Arial"/>
                <w:color w:val="000000"/>
                <w:szCs w:val="22"/>
              </w:rPr>
              <w:tab/>
              <w:t>policies and practices to address record retrieval, data sharing, third-party access and release of information, and disposition of records (when outdated or on termination of the service relationship) in keeping with ethics guidance.</w:t>
            </w:r>
          </w:p>
          <w:p w14:paraId="7474C9F0" w14:textId="77777777" w:rsidR="00664529" w:rsidRPr="00B7794E" w:rsidRDefault="00664529" w:rsidP="0098031E">
            <w:pPr>
              <w:shd w:val="clear" w:color="auto" w:fill="FFFFFF"/>
              <w:spacing w:before="100" w:beforeAutospacing="1" w:after="100" w:afterAutospacing="1"/>
              <w:ind w:left="1440"/>
              <w:contextualSpacing/>
              <w:rPr>
                <w:rFonts w:ascii="Arial" w:hAnsi="Arial" w:cs="Arial"/>
                <w:color w:val="000000"/>
                <w:szCs w:val="22"/>
              </w:rPr>
            </w:pPr>
          </w:p>
          <w:p w14:paraId="3F73E949"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(b)</w:t>
            </w:r>
            <w:r w:rsidRPr="00B7794E">
              <w:rPr>
                <w:rFonts w:ascii="Arial" w:hAnsi="Arial" w:cs="Arial"/>
                <w:color w:val="000000"/>
                <w:szCs w:val="22"/>
              </w:rPr>
              <w:tab/>
              <w:t>Describe how the confidentiality and integrity of information is protected if the patient requests.</w:t>
            </w:r>
          </w:p>
          <w:p w14:paraId="5CC95AFA"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33B41145"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r w:rsidRPr="00B7794E">
              <w:rPr>
                <w:rFonts w:ascii="Arial" w:hAnsi="Arial" w:cs="Arial"/>
                <w:color w:val="000000"/>
                <w:szCs w:val="22"/>
              </w:rPr>
              <w:t>(c)</w:t>
            </w:r>
            <w:r w:rsidRPr="00B7794E">
              <w:rPr>
                <w:rFonts w:ascii="Arial" w:hAnsi="Arial" w:cs="Arial"/>
                <w:color w:val="000000"/>
                <w:szCs w:val="22"/>
              </w:rPr>
              <w:tab/>
              <w:t>Release patient information only in keeping with ethics guidance for confidentiality</w:t>
            </w:r>
            <w:r w:rsidRPr="00B7794E">
              <w:rPr>
                <w:rFonts w:ascii="Arial" w:hAnsi="Arial" w:cs="Arial"/>
                <w:color w:val="000000"/>
                <w:szCs w:val="22"/>
                <w:u w:val="single"/>
              </w:rPr>
              <w:t xml:space="preserve"> and privacy</w:t>
            </w:r>
            <w:r w:rsidRPr="00B7794E">
              <w:rPr>
                <w:rFonts w:ascii="Arial" w:hAnsi="Arial" w:cs="Arial"/>
                <w:color w:val="000000"/>
                <w:szCs w:val="22"/>
              </w:rPr>
              <w:t>. (Modify HOD/CEJA Policy); and</w:t>
            </w:r>
          </w:p>
          <w:p w14:paraId="1E0765DA" w14:textId="77777777" w:rsidR="00664529" w:rsidRPr="00B7794E" w:rsidRDefault="00664529" w:rsidP="0098031E">
            <w:pPr>
              <w:shd w:val="clear" w:color="auto" w:fill="FFFFFF"/>
              <w:tabs>
                <w:tab w:val="left" w:pos="720"/>
              </w:tabs>
              <w:spacing w:before="100" w:beforeAutospacing="1" w:after="100" w:afterAutospacing="1"/>
              <w:ind w:left="720" w:hanging="360"/>
              <w:contextualSpacing/>
              <w:rPr>
                <w:rFonts w:ascii="Arial" w:hAnsi="Arial" w:cs="Arial"/>
                <w:color w:val="000000"/>
                <w:szCs w:val="22"/>
              </w:rPr>
            </w:pPr>
          </w:p>
          <w:p w14:paraId="1CDB113F" w14:textId="77777777" w:rsidR="00664529" w:rsidRPr="00B7794E" w:rsidRDefault="00664529" w:rsidP="0098031E">
            <w:pPr>
              <w:shd w:val="clear" w:color="auto" w:fill="FFFFFF"/>
              <w:tabs>
                <w:tab w:val="left" w:pos="720"/>
              </w:tabs>
              <w:spacing w:before="100" w:beforeAutospacing="1" w:after="100" w:afterAutospacing="1"/>
              <w:ind w:left="360" w:hanging="360"/>
              <w:contextualSpacing/>
              <w:rPr>
                <w:rFonts w:ascii="Arial" w:eastAsia="Calibri" w:hAnsi="Arial" w:cs="Arial"/>
                <w:kern w:val="2"/>
                <w:szCs w:val="22"/>
                <w:u w:val="single"/>
                <w14:ligatures w14:val="standardContextual"/>
              </w:rPr>
            </w:pPr>
            <w:r w:rsidRPr="00B7794E">
              <w:rPr>
                <w:rFonts w:ascii="Arial" w:hAnsi="Arial" w:cs="Arial"/>
                <w:color w:val="000000"/>
                <w:szCs w:val="22"/>
              </w:rPr>
              <w:t>3. That the remainder of this report be filed.</w:t>
            </w:r>
          </w:p>
        </w:tc>
      </w:tr>
      <w:tr w:rsidR="00664529" w:rsidRPr="00B7794E" w14:paraId="5C07B9E6" w14:textId="77777777" w:rsidTr="00175DF6">
        <w:tc>
          <w:tcPr>
            <w:tcW w:w="719" w:type="dxa"/>
            <w:shd w:val="clear" w:color="auto" w:fill="auto"/>
          </w:tcPr>
          <w:p w14:paraId="518086A0" w14:textId="77777777" w:rsidR="00664529" w:rsidRPr="00B7794E" w:rsidRDefault="00664529" w:rsidP="00C93845">
            <w:pPr>
              <w:rPr>
                <w:rFonts w:ascii="Arial" w:hAnsi="Arial" w:cs="Arial"/>
                <w:szCs w:val="22"/>
              </w:rPr>
            </w:pPr>
            <w:r w:rsidRPr="00B7794E">
              <w:rPr>
                <w:rFonts w:ascii="Arial" w:hAnsi="Arial" w:cs="Arial"/>
                <w:szCs w:val="22"/>
              </w:rPr>
              <w:lastRenderedPageBreak/>
              <w:t>.Con</w:t>
            </w:r>
          </w:p>
        </w:tc>
        <w:tc>
          <w:tcPr>
            <w:tcW w:w="1083" w:type="dxa"/>
            <w:shd w:val="clear" w:color="auto" w:fill="auto"/>
          </w:tcPr>
          <w:p w14:paraId="4AB97E38" w14:textId="77777777" w:rsidR="00664529" w:rsidRPr="00B7794E" w:rsidRDefault="00664529" w:rsidP="00C93845">
            <w:pPr>
              <w:rPr>
                <w:rFonts w:ascii="Arial" w:hAnsi="Arial" w:cs="Arial"/>
                <w:szCs w:val="22"/>
              </w:rPr>
            </w:pPr>
            <w:r w:rsidRPr="00B7794E">
              <w:rPr>
                <w:rFonts w:ascii="Arial" w:hAnsi="Arial" w:cs="Arial"/>
              </w:rPr>
              <w:t>Res. 001</w:t>
            </w:r>
          </w:p>
        </w:tc>
        <w:tc>
          <w:tcPr>
            <w:tcW w:w="2158" w:type="dxa"/>
            <w:shd w:val="clear" w:color="auto" w:fill="auto"/>
          </w:tcPr>
          <w:p w14:paraId="492BF8DE" w14:textId="77777777" w:rsidR="00664529" w:rsidRPr="00B7794E" w:rsidRDefault="00664529" w:rsidP="00C93845">
            <w:pPr>
              <w:rPr>
                <w:rFonts w:ascii="Arial" w:hAnsi="Arial" w:cs="Arial"/>
                <w:szCs w:val="22"/>
              </w:rPr>
            </w:pPr>
            <w:r w:rsidRPr="00B7794E">
              <w:rPr>
                <w:rFonts w:ascii="Arial" w:hAnsi="Arial" w:cs="Arial"/>
                <w:color w:val="000000"/>
                <w:szCs w:val="22"/>
              </w:rPr>
              <w:t>American College of Cardiology</w:t>
            </w:r>
          </w:p>
        </w:tc>
        <w:tc>
          <w:tcPr>
            <w:tcW w:w="2520" w:type="dxa"/>
            <w:shd w:val="clear" w:color="auto" w:fill="auto"/>
          </w:tcPr>
          <w:p w14:paraId="36F74446" w14:textId="77777777" w:rsidR="00664529" w:rsidRPr="00B7794E" w:rsidRDefault="00664529" w:rsidP="00C93845">
            <w:pPr>
              <w:rPr>
                <w:rFonts w:ascii="Arial" w:hAnsi="Arial" w:cs="Arial"/>
                <w:szCs w:val="22"/>
              </w:rPr>
            </w:pPr>
            <w:r w:rsidRPr="00B7794E">
              <w:rPr>
                <w:rFonts w:ascii="Arial" w:hAnsi="Arial" w:cs="Arial"/>
                <w:color w:val="000000"/>
                <w:szCs w:val="22"/>
              </w:rPr>
              <w:t>Physician-Patient Communications in the Digital Era</w:t>
            </w:r>
          </w:p>
        </w:tc>
        <w:tc>
          <w:tcPr>
            <w:tcW w:w="7746" w:type="dxa"/>
            <w:shd w:val="clear" w:color="auto" w:fill="auto"/>
          </w:tcPr>
          <w:p w14:paraId="47031349" w14:textId="77777777" w:rsidR="00664529" w:rsidRPr="00B7794E" w:rsidRDefault="00664529" w:rsidP="00DD3C48">
            <w:pPr>
              <w:rPr>
                <w:rFonts w:ascii="Arial" w:hAnsi="Arial" w:cs="Arial"/>
                <w:color w:val="000000"/>
                <w:szCs w:val="22"/>
              </w:rPr>
            </w:pPr>
            <w:r w:rsidRPr="00B7794E">
              <w:rPr>
                <w:rFonts w:ascii="Arial" w:hAnsi="Arial" w:cs="Arial"/>
                <w:color w:val="000000"/>
                <w:szCs w:val="22"/>
              </w:rPr>
              <w:t>RESOLVED, that our American Medical Association conduct a comprehensive study defining the appropriate role of digital interaction between patients and their doctors, including models for compensation. (Directive to Take Action)</w:t>
            </w:r>
          </w:p>
        </w:tc>
      </w:tr>
      <w:tr w:rsidR="00664529" w:rsidRPr="00B7794E" w14:paraId="3C7F2D78" w14:textId="77777777" w:rsidTr="00175DF6">
        <w:tc>
          <w:tcPr>
            <w:tcW w:w="719" w:type="dxa"/>
            <w:shd w:val="clear" w:color="auto" w:fill="auto"/>
          </w:tcPr>
          <w:p w14:paraId="2F73995A" w14:textId="77777777" w:rsidR="00664529" w:rsidRPr="00B7794E" w:rsidRDefault="00664529" w:rsidP="00DD3C48">
            <w:pPr>
              <w:jc w:val="both"/>
              <w:rPr>
                <w:rFonts w:ascii="Arial" w:hAnsi="Arial" w:cs="Arial"/>
                <w:szCs w:val="22"/>
              </w:rPr>
            </w:pPr>
            <w:r w:rsidRPr="00B7794E">
              <w:rPr>
                <w:rFonts w:ascii="Arial" w:hAnsi="Arial" w:cs="Arial"/>
                <w:szCs w:val="22"/>
              </w:rPr>
              <w:t>.Con</w:t>
            </w:r>
          </w:p>
        </w:tc>
        <w:tc>
          <w:tcPr>
            <w:tcW w:w="1083" w:type="dxa"/>
            <w:shd w:val="clear" w:color="auto" w:fill="auto"/>
          </w:tcPr>
          <w:p w14:paraId="00CEE1A6" w14:textId="77777777" w:rsidR="00664529" w:rsidRPr="00B7794E" w:rsidRDefault="00664529" w:rsidP="00DD3C48">
            <w:pPr>
              <w:rPr>
                <w:rFonts w:ascii="Arial" w:hAnsi="Arial" w:cs="Arial"/>
                <w:szCs w:val="22"/>
              </w:rPr>
            </w:pPr>
            <w:r w:rsidRPr="00B7794E">
              <w:rPr>
                <w:rFonts w:ascii="Arial" w:hAnsi="Arial" w:cs="Arial"/>
              </w:rPr>
              <w:t>Res. 002</w:t>
            </w:r>
          </w:p>
        </w:tc>
        <w:tc>
          <w:tcPr>
            <w:tcW w:w="2158" w:type="dxa"/>
            <w:shd w:val="clear" w:color="auto" w:fill="auto"/>
          </w:tcPr>
          <w:p w14:paraId="1BB34984" w14:textId="77777777" w:rsidR="00664529" w:rsidRPr="00B7794E" w:rsidRDefault="00664529" w:rsidP="00DD3C48">
            <w:pPr>
              <w:rPr>
                <w:rFonts w:ascii="Arial" w:hAnsi="Arial" w:cs="Arial"/>
                <w:szCs w:val="22"/>
              </w:rPr>
            </w:pPr>
            <w:r w:rsidRPr="00B7794E">
              <w:rPr>
                <w:rFonts w:ascii="Arial" w:hAnsi="Arial" w:cs="Arial"/>
                <w:color w:val="000000"/>
                <w:szCs w:val="22"/>
              </w:rPr>
              <w:t>Medical Student Section</w:t>
            </w:r>
          </w:p>
        </w:tc>
        <w:tc>
          <w:tcPr>
            <w:tcW w:w="2520" w:type="dxa"/>
            <w:shd w:val="clear" w:color="auto" w:fill="auto"/>
          </w:tcPr>
          <w:p w14:paraId="481806E0" w14:textId="77777777" w:rsidR="00664529" w:rsidRPr="00B7794E" w:rsidRDefault="00664529" w:rsidP="00DD3C48">
            <w:pPr>
              <w:rPr>
                <w:rFonts w:ascii="Arial" w:hAnsi="Arial" w:cs="Arial"/>
                <w:szCs w:val="22"/>
              </w:rPr>
            </w:pPr>
            <w:r w:rsidRPr="00B7794E">
              <w:rPr>
                <w:rFonts w:ascii="Arial" w:hAnsi="Arial" w:cs="Arial"/>
                <w:color w:val="000000"/>
                <w:szCs w:val="22"/>
              </w:rPr>
              <w:t>Support for International Aid for Reproductive Healthcare</w:t>
            </w:r>
          </w:p>
        </w:tc>
        <w:tc>
          <w:tcPr>
            <w:tcW w:w="7746" w:type="dxa"/>
            <w:shd w:val="clear" w:color="auto" w:fill="auto"/>
          </w:tcPr>
          <w:p w14:paraId="5CCC8E03" w14:textId="77777777" w:rsidR="00664529" w:rsidRPr="00B7794E" w:rsidRDefault="00664529" w:rsidP="00D77B7A">
            <w:pPr>
              <w:rPr>
                <w:rFonts w:ascii="Arial" w:hAnsi="Arial" w:cs="Arial"/>
              </w:rPr>
            </w:pPr>
            <w:r w:rsidRPr="00B7794E">
              <w:rPr>
                <w:rFonts w:ascii="Arial" w:hAnsi="Arial" w:cs="Arial"/>
              </w:rPr>
              <w:t>RESOLVED, that our American Medical Association oppose restrictions on U.S. funding to non-governmental organizations which provide reproductive health care internationally, including but not limited to contraception and abortion care (New HOD Policy)</w:t>
            </w:r>
            <w:r w:rsidRPr="00B7794E">
              <w:rPr>
                <w:rFonts w:ascii="Arial" w:hAnsi="Arial" w:cs="Arial"/>
              </w:rPr>
              <w:br/>
            </w:r>
          </w:p>
          <w:p w14:paraId="2E70E7F3" w14:textId="77777777" w:rsidR="00664529" w:rsidRPr="00B7794E" w:rsidRDefault="00664529" w:rsidP="00D77B7A">
            <w:pPr>
              <w:rPr>
                <w:rFonts w:ascii="Arial" w:hAnsi="Arial" w:cs="Arial"/>
                <w:color w:val="000000"/>
                <w:szCs w:val="22"/>
              </w:rPr>
            </w:pPr>
            <w:r w:rsidRPr="00B7794E">
              <w:rPr>
                <w:rFonts w:ascii="Arial" w:hAnsi="Arial" w:cs="Arial"/>
              </w:rPr>
              <w:t>RESOLVED, that our AMA supports global humanitarian assistance for maternal healthcare and comprehensive reproductive health services, including but not limited to contraception and abortion care. (New HOD Policy)</w:t>
            </w:r>
          </w:p>
        </w:tc>
      </w:tr>
      <w:tr w:rsidR="00664529" w:rsidRPr="00B7794E" w14:paraId="04421105" w14:textId="77777777" w:rsidTr="00175DF6">
        <w:tc>
          <w:tcPr>
            <w:tcW w:w="719" w:type="dxa"/>
            <w:shd w:val="clear" w:color="auto" w:fill="auto"/>
          </w:tcPr>
          <w:p w14:paraId="7600266A" w14:textId="77777777" w:rsidR="00664529" w:rsidRPr="00B7794E" w:rsidRDefault="00664529" w:rsidP="00224BDE">
            <w:pPr>
              <w:jc w:val="both"/>
              <w:rPr>
                <w:rFonts w:ascii="Arial" w:hAnsi="Arial" w:cs="Arial"/>
                <w:szCs w:val="22"/>
              </w:rPr>
            </w:pPr>
            <w:r w:rsidRPr="00B7794E">
              <w:rPr>
                <w:rFonts w:ascii="Arial" w:hAnsi="Arial" w:cs="Arial"/>
                <w:color w:val="000000"/>
                <w:szCs w:val="22"/>
              </w:rPr>
              <w:t>.Con</w:t>
            </w:r>
          </w:p>
        </w:tc>
        <w:tc>
          <w:tcPr>
            <w:tcW w:w="1083" w:type="dxa"/>
            <w:shd w:val="clear" w:color="auto" w:fill="auto"/>
          </w:tcPr>
          <w:p w14:paraId="7ECE97D5"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003</w:t>
            </w:r>
          </w:p>
        </w:tc>
        <w:tc>
          <w:tcPr>
            <w:tcW w:w="2158" w:type="dxa"/>
            <w:shd w:val="clear" w:color="auto" w:fill="auto"/>
          </w:tcPr>
          <w:p w14:paraId="56A3B2CD"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610F3604"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Guardianship and Conservatorship Reform</w:t>
            </w:r>
          </w:p>
        </w:tc>
        <w:tc>
          <w:tcPr>
            <w:tcW w:w="7746" w:type="dxa"/>
            <w:shd w:val="clear" w:color="auto" w:fill="auto"/>
          </w:tcPr>
          <w:p w14:paraId="1F98259A" w14:textId="77777777" w:rsidR="00664529" w:rsidRPr="00B7794E" w:rsidRDefault="00664529" w:rsidP="00D456CC">
            <w:pPr>
              <w:jc w:val="both"/>
              <w:rPr>
                <w:rFonts w:ascii="Arial" w:hAnsi="Arial" w:cs="Arial"/>
              </w:rPr>
            </w:pPr>
            <w:r w:rsidRPr="00B7794E">
              <w:rPr>
                <w:rFonts w:ascii="Arial" w:hAnsi="Arial" w:cs="Arial"/>
              </w:rPr>
              <w:t xml:space="preserve">RESOLVED, that our American Medical Association support federal and state efforts to collect anonymized data on guardianships and conservatorships to </w:t>
            </w:r>
            <w:r w:rsidRPr="00B7794E">
              <w:rPr>
                <w:rFonts w:ascii="Arial" w:hAnsi="Arial" w:cs="Arial"/>
              </w:rPr>
              <w:lastRenderedPageBreak/>
              <w:t>assess the effects on medical decision making and rates of abuse (New HOD Policy)</w:t>
            </w:r>
          </w:p>
          <w:p w14:paraId="2AE738DF" w14:textId="77777777" w:rsidR="00664529" w:rsidRPr="00B7794E" w:rsidRDefault="00664529" w:rsidP="00D456CC">
            <w:pPr>
              <w:jc w:val="both"/>
              <w:rPr>
                <w:rFonts w:ascii="Arial" w:hAnsi="Arial" w:cs="Arial"/>
              </w:rPr>
            </w:pPr>
          </w:p>
          <w:p w14:paraId="037D9822" w14:textId="77777777" w:rsidR="00664529" w:rsidRPr="00B7794E" w:rsidRDefault="00664529" w:rsidP="00D456CC">
            <w:pPr>
              <w:rPr>
                <w:rFonts w:ascii="Arial" w:hAnsi="Arial" w:cs="Arial"/>
                <w:szCs w:val="22"/>
              </w:rPr>
            </w:pPr>
            <w:r w:rsidRPr="00B7794E">
              <w:rPr>
                <w:rFonts w:ascii="Arial" w:hAnsi="Arial" w:cs="Arial"/>
              </w:rPr>
              <w:t>RESOLVED, that our AMA study the impact of less restrictive alternatives to guardianships and conservatorships including supported decision making on medical decision making, health outcomes, and quality of life. (Directive to Take Action)</w:t>
            </w:r>
          </w:p>
        </w:tc>
      </w:tr>
      <w:tr w:rsidR="00664529" w:rsidRPr="00B7794E" w14:paraId="2C6B5ABD" w14:textId="77777777" w:rsidTr="00175DF6">
        <w:tc>
          <w:tcPr>
            <w:tcW w:w="719" w:type="dxa"/>
            <w:shd w:val="clear" w:color="auto" w:fill="auto"/>
          </w:tcPr>
          <w:p w14:paraId="759396EC" w14:textId="77777777" w:rsidR="00664529" w:rsidRPr="00B7794E" w:rsidRDefault="00664529" w:rsidP="00224BDE">
            <w:pPr>
              <w:jc w:val="both"/>
              <w:rPr>
                <w:rFonts w:ascii="Arial" w:hAnsi="Arial" w:cs="Arial"/>
                <w:szCs w:val="22"/>
              </w:rPr>
            </w:pPr>
            <w:r w:rsidRPr="00B7794E">
              <w:rPr>
                <w:rFonts w:ascii="Arial" w:hAnsi="Arial" w:cs="Arial"/>
                <w:color w:val="000000"/>
                <w:szCs w:val="22"/>
              </w:rPr>
              <w:lastRenderedPageBreak/>
              <w:t>.Con</w:t>
            </w:r>
          </w:p>
        </w:tc>
        <w:tc>
          <w:tcPr>
            <w:tcW w:w="1083" w:type="dxa"/>
            <w:shd w:val="clear" w:color="auto" w:fill="auto"/>
          </w:tcPr>
          <w:p w14:paraId="3A11DF16"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004</w:t>
            </w:r>
          </w:p>
        </w:tc>
        <w:tc>
          <w:tcPr>
            <w:tcW w:w="2158" w:type="dxa"/>
            <w:shd w:val="clear" w:color="auto" w:fill="auto"/>
          </w:tcPr>
          <w:p w14:paraId="5AA81280"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7CDAAB96"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Reconsideration of Medical Aid in Dying (MAID)</w:t>
            </w:r>
          </w:p>
        </w:tc>
        <w:tc>
          <w:tcPr>
            <w:tcW w:w="7746" w:type="dxa"/>
            <w:shd w:val="clear" w:color="auto" w:fill="auto"/>
          </w:tcPr>
          <w:p w14:paraId="6BF599B1" w14:textId="77777777" w:rsidR="00664529" w:rsidRPr="00B7794E" w:rsidRDefault="00664529" w:rsidP="00B9404C">
            <w:pPr>
              <w:ind w:right="247"/>
              <w:rPr>
                <w:rFonts w:ascii="Arial" w:hAnsi="Arial" w:cs="Arial"/>
                <w:szCs w:val="22"/>
              </w:rPr>
            </w:pPr>
            <w:r w:rsidRPr="00B7794E">
              <w:rPr>
                <w:rFonts w:ascii="Arial" w:hAnsi="Arial" w:cs="Arial"/>
                <w:szCs w:val="22"/>
              </w:rPr>
              <w:t>RESOLVED, that our AMA use the term “medical aid in dying” instead of the term “physician-assisted suicide” and accordingly amend HOD policies and directives, excluding Code of Medical Ethics opinions (New HOD Policy)</w:t>
            </w:r>
          </w:p>
          <w:p w14:paraId="48161369" w14:textId="77777777" w:rsidR="00664529" w:rsidRPr="00B7794E" w:rsidRDefault="00664529" w:rsidP="00B9404C">
            <w:pPr>
              <w:ind w:right="247"/>
              <w:rPr>
                <w:rFonts w:ascii="Arial" w:hAnsi="Arial" w:cs="Arial"/>
                <w:szCs w:val="22"/>
              </w:rPr>
            </w:pPr>
          </w:p>
          <w:p w14:paraId="11F38395" w14:textId="77777777" w:rsidR="00664529" w:rsidRPr="00B7794E" w:rsidRDefault="00664529" w:rsidP="00B9404C">
            <w:pPr>
              <w:ind w:right="247"/>
              <w:rPr>
                <w:rFonts w:ascii="Arial" w:hAnsi="Arial" w:cs="Arial"/>
                <w:szCs w:val="22"/>
              </w:rPr>
            </w:pPr>
            <w:r w:rsidRPr="00B7794E">
              <w:rPr>
                <w:rFonts w:ascii="Arial" w:hAnsi="Arial" w:cs="Arial"/>
                <w:szCs w:val="22"/>
              </w:rPr>
              <w:t>RESOLVED, that our AMA rescind our HOD policies on physician-assisted suicide, H-270.965 “Physician-Assisted Suicide” and H-140.952 “Physician Assisted Suicide,” while retaining our Code of Medical Ethics opinion on this issue (Rescind HOD Policy)</w:t>
            </w:r>
          </w:p>
          <w:p w14:paraId="460B95D7" w14:textId="77777777" w:rsidR="00664529" w:rsidRPr="00B7794E" w:rsidRDefault="00664529" w:rsidP="00B9404C">
            <w:pPr>
              <w:ind w:right="247"/>
              <w:rPr>
                <w:rFonts w:ascii="Arial" w:hAnsi="Arial" w:cs="Arial"/>
                <w:szCs w:val="22"/>
              </w:rPr>
            </w:pPr>
          </w:p>
          <w:p w14:paraId="4580211D" w14:textId="77777777" w:rsidR="00664529" w:rsidRPr="00B7794E" w:rsidRDefault="00664529" w:rsidP="00B9404C">
            <w:pPr>
              <w:ind w:right="247"/>
              <w:rPr>
                <w:rFonts w:ascii="Arial" w:hAnsi="Arial" w:cs="Arial"/>
                <w:szCs w:val="22"/>
              </w:rPr>
            </w:pPr>
            <w:r w:rsidRPr="00B7794E">
              <w:rPr>
                <w:rFonts w:ascii="Arial" w:hAnsi="Arial" w:cs="Arial"/>
                <w:szCs w:val="22"/>
              </w:rPr>
              <w:t xml:space="preserve">RESOLVED, that our AMA amend H-140.966 “Decisions Near the End of Life” by deletion as follows, while retaining our Code of Medical Ethics opinions on these issues:  </w:t>
            </w:r>
          </w:p>
          <w:p w14:paraId="5F831E5D" w14:textId="77777777" w:rsidR="00664529" w:rsidRPr="00B7794E" w:rsidRDefault="00664529" w:rsidP="00B9404C">
            <w:pPr>
              <w:ind w:left="49" w:right="247"/>
              <w:rPr>
                <w:rFonts w:ascii="Arial" w:hAnsi="Arial" w:cs="Arial"/>
                <w:szCs w:val="22"/>
              </w:rPr>
            </w:pPr>
            <w:r w:rsidRPr="00B7794E">
              <w:rPr>
                <w:rFonts w:ascii="Arial" w:hAnsi="Arial" w:cs="Arial"/>
                <w:szCs w:val="22"/>
              </w:rPr>
              <w:t>Decisions Near the End of Life, H-140.966</w:t>
            </w:r>
          </w:p>
          <w:p w14:paraId="4430C4E7" w14:textId="77777777" w:rsidR="00664529" w:rsidRPr="00B7794E" w:rsidRDefault="00664529" w:rsidP="00B9404C">
            <w:pPr>
              <w:ind w:left="49" w:right="247"/>
              <w:rPr>
                <w:rFonts w:ascii="Arial" w:hAnsi="Arial" w:cs="Arial"/>
                <w:szCs w:val="22"/>
              </w:rPr>
            </w:pPr>
            <w:r w:rsidRPr="00B7794E">
              <w:rPr>
                <w:rFonts w:ascii="Arial" w:hAnsi="Arial" w:cs="Arial"/>
                <w:szCs w:val="22"/>
              </w:rPr>
              <w:t>Our AMA believes that: (1) The principle of patient autonomy requires that physicians must respect the decision to forgo life-sustaining treatment of a patient who possesses decision-making capacity. Life-sustaining treatment is any medical treatment that serves to prolong life without reversing the underlying medical condition. Life-sustaining treatment includes, but is not limited to, mechanical ventilation, renal dialysis, chemotherapy, antibiotics, and artificial nutrition and hydration.</w:t>
            </w:r>
          </w:p>
          <w:p w14:paraId="1DFEBA12" w14:textId="77777777" w:rsidR="00664529" w:rsidRPr="00B7794E" w:rsidRDefault="00664529" w:rsidP="00B9404C">
            <w:pPr>
              <w:ind w:left="49" w:right="247"/>
              <w:rPr>
                <w:rFonts w:ascii="Arial" w:hAnsi="Arial" w:cs="Arial"/>
                <w:szCs w:val="22"/>
              </w:rPr>
            </w:pPr>
            <w:r w:rsidRPr="00B7794E">
              <w:rPr>
                <w:rFonts w:ascii="Arial" w:hAnsi="Arial" w:cs="Arial"/>
                <w:szCs w:val="22"/>
              </w:rPr>
              <w:t>(2) There is no ethical distinction between withdrawing and withholding life-sustaining treatment.</w:t>
            </w:r>
          </w:p>
          <w:p w14:paraId="50350A72" w14:textId="77777777" w:rsidR="00664529" w:rsidRPr="00B7794E" w:rsidRDefault="00664529" w:rsidP="00B9404C">
            <w:pPr>
              <w:ind w:left="49" w:right="247"/>
              <w:rPr>
                <w:rFonts w:ascii="Arial" w:hAnsi="Arial" w:cs="Arial"/>
                <w:szCs w:val="22"/>
              </w:rPr>
            </w:pPr>
            <w:r w:rsidRPr="00B7794E">
              <w:rPr>
                <w:rFonts w:ascii="Arial" w:hAnsi="Arial" w:cs="Arial"/>
                <w:szCs w:val="22"/>
              </w:rPr>
              <w:t>(3) Physicians have an obligation to relieve pain and suffering and to promote the dignity and autonomy of dying patients in their care. This includes providing effective palliative treatment even though it may foreseeably hasten death. More research must be pursued, examining the degree to which palliative care reduces the requests for euthanasia or assisted suicide.</w:t>
            </w:r>
          </w:p>
          <w:p w14:paraId="1DDEA350" w14:textId="77777777" w:rsidR="00664529" w:rsidRPr="00B7794E" w:rsidRDefault="00664529" w:rsidP="00B9404C">
            <w:pPr>
              <w:ind w:left="49" w:right="247"/>
              <w:rPr>
                <w:rFonts w:ascii="Arial" w:hAnsi="Arial" w:cs="Arial"/>
                <w:strike/>
                <w:szCs w:val="22"/>
              </w:rPr>
            </w:pPr>
            <w:r w:rsidRPr="00B7794E">
              <w:rPr>
                <w:rFonts w:ascii="Arial" w:hAnsi="Arial" w:cs="Arial"/>
                <w:strike/>
                <w:szCs w:val="22"/>
              </w:rPr>
              <w:lastRenderedPageBreak/>
              <w:t xml:space="preserve">(4) Physicians must not perform euthanasia or participate in assisted suicide. A more careful examination of the issue is necessary. Support, comfort, respect for patient autonomy, good communication, and adequate pain control may decrease dramatically the public demand for euthanasia and assisted suicide. In certain carefully defined circumstances, it would be humane to recognize that death is </w:t>
            </w:r>
            <w:proofErr w:type="gramStart"/>
            <w:r w:rsidRPr="00B7794E">
              <w:rPr>
                <w:rFonts w:ascii="Arial" w:hAnsi="Arial" w:cs="Arial"/>
                <w:strike/>
                <w:szCs w:val="22"/>
              </w:rPr>
              <w:t>certain</w:t>
            </w:r>
            <w:proofErr w:type="gramEnd"/>
            <w:r w:rsidRPr="00B7794E">
              <w:rPr>
                <w:rFonts w:ascii="Arial" w:hAnsi="Arial" w:cs="Arial"/>
                <w:strike/>
                <w:szCs w:val="22"/>
              </w:rPr>
              <w:t xml:space="preserve"> and suffering is great. However, the societal risks of involving physicians in medical interventions to cause patients' deaths is too great to condone euthanasia or physician-assisted suicide at this time.</w:t>
            </w:r>
          </w:p>
          <w:p w14:paraId="012BFD1F" w14:textId="77777777" w:rsidR="00664529" w:rsidRPr="00B7794E" w:rsidRDefault="00664529" w:rsidP="00B9404C">
            <w:pPr>
              <w:ind w:left="49" w:right="247"/>
              <w:rPr>
                <w:rFonts w:ascii="Arial" w:hAnsi="Arial" w:cs="Arial"/>
                <w:szCs w:val="22"/>
              </w:rPr>
            </w:pPr>
            <w:r w:rsidRPr="00B7794E">
              <w:rPr>
                <w:rFonts w:ascii="Arial" w:hAnsi="Arial" w:cs="Arial"/>
                <w:szCs w:val="22"/>
              </w:rPr>
              <w:t>(5) Our AMA supports continued research into and education concerning pain management. (Modify Current HOD Policy)</w:t>
            </w:r>
          </w:p>
          <w:p w14:paraId="0F9A4590" w14:textId="77777777" w:rsidR="00664529" w:rsidRPr="00B7794E" w:rsidRDefault="00664529" w:rsidP="00B9404C">
            <w:pPr>
              <w:ind w:left="49" w:right="247"/>
              <w:rPr>
                <w:rFonts w:ascii="Arial" w:hAnsi="Arial" w:cs="Arial"/>
                <w:szCs w:val="22"/>
              </w:rPr>
            </w:pPr>
            <w:r w:rsidRPr="00B7794E">
              <w:rPr>
                <w:rFonts w:ascii="Arial" w:hAnsi="Arial" w:cs="Arial"/>
                <w:szCs w:val="22"/>
              </w:rPr>
              <w:t>RESOLVED, that our AMA study changing our existing position on medical aid in dying, including reviewing government data, health services research, and clinical practices in domestic and international jurisdictions where it is legal. (Directive to Take Action)</w:t>
            </w:r>
          </w:p>
        </w:tc>
      </w:tr>
      <w:tr w:rsidR="00664529" w:rsidRPr="00B7794E" w14:paraId="05AE412F" w14:textId="77777777" w:rsidTr="00175DF6">
        <w:tc>
          <w:tcPr>
            <w:tcW w:w="719" w:type="dxa"/>
            <w:shd w:val="clear" w:color="auto" w:fill="auto"/>
          </w:tcPr>
          <w:p w14:paraId="2D84D732" w14:textId="77777777" w:rsidR="00664529" w:rsidRPr="00B7794E" w:rsidRDefault="00664529" w:rsidP="00AA39AD">
            <w:pPr>
              <w:jc w:val="both"/>
              <w:rPr>
                <w:rFonts w:ascii="Arial" w:hAnsi="Arial" w:cs="Arial"/>
                <w:color w:val="000000"/>
                <w:szCs w:val="22"/>
              </w:rPr>
            </w:pPr>
            <w:r w:rsidRPr="00B7794E">
              <w:rPr>
                <w:rFonts w:ascii="Arial" w:hAnsi="Arial" w:cs="Arial"/>
                <w:color w:val="000000"/>
                <w:szCs w:val="22"/>
              </w:rPr>
              <w:lastRenderedPageBreak/>
              <w:t>.Con</w:t>
            </w:r>
          </w:p>
        </w:tc>
        <w:tc>
          <w:tcPr>
            <w:tcW w:w="1083" w:type="dxa"/>
            <w:shd w:val="clear" w:color="auto" w:fill="auto"/>
          </w:tcPr>
          <w:p w14:paraId="5C4062C8" w14:textId="77777777" w:rsidR="00664529" w:rsidRPr="00B7794E" w:rsidRDefault="00664529" w:rsidP="00AA39AD">
            <w:pPr>
              <w:rPr>
                <w:rFonts w:ascii="Arial" w:hAnsi="Arial" w:cs="Arial"/>
                <w:szCs w:val="22"/>
              </w:rPr>
            </w:pPr>
            <w:r w:rsidRPr="00B7794E">
              <w:rPr>
                <w:rFonts w:ascii="Arial" w:hAnsi="Arial" w:cs="Arial"/>
                <w:szCs w:val="22"/>
              </w:rPr>
              <w:t>Res. 005</w:t>
            </w:r>
          </w:p>
        </w:tc>
        <w:tc>
          <w:tcPr>
            <w:tcW w:w="2158" w:type="dxa"/>
            <w:shd w:val="clear" w:color="auto" w:fill="auto"/>
          </w:tcPr>
          <w:p w14:paraId="2D1A6B09" w14:textId="77777777" w:rsidR="00664529" w:rsidRPr="00B7794E" w:rsidRDefault="00664529" w:rsidP="00AA39AD">
            <w:pPr>
              <w:rPr>
                <w:rFonts w:ascii="Arial" w:hAnsi="Arial" w:cs="Arial"/>
              </w:rPr>
            </w:pPr>
            <w:r w:rsidRPr="00B7794E">
              <w:rPr>
                <w:rFonts w:ascii="Arial" w:hAnsi="Arial" w:cs="Arial"/>
              </w:rPr>
              <w:t>Resident and Fellow Section</w:t>
            </w:r>
          </w:p>
        </w:tc>
        <w:tc>
          <w:tcPr>
            <w:tcW w:w="2520" w:type="dxa"/>
            <w:shd w:val="clear" w:color="auto" w:fill="auto"/>
          </w:tcPr>
          <w:p w14:paraId="6989084A" w14:textId="77777777" w:rsidR="00664529" w:rsidRPr="00B7794E" w:rsidRDefault="00664529" w:rsidP="00AA39AD">
            <w:pPr>
              <w:rPr>
                <w:rFonts w:ascii="Arial" w:hAnsi="Arial" w:cs="Arial"/>
              </w:rPr>
            </w:pPr>
            <w:r w:rsidRPr="00B7794E">
              <w:rPr>
                <w:rFonts w:ascii="Arial" w:hAnsi="Arial" w:cs="Arial"/>
              </w:rPr>
              <w:t>Adopting a Neutral Stance on Medical Aid in Dying</w:t>
            </w:r>
          </w:p>
        </w:tc>
        <w:tc>
          <w:tcPr>
            <w:tcW w:w="7746" w:type="dxa"/>
            <w:shd w:val="clear" w:color="auto" w:fill="auto"/>
          </w:tcPr>
          <w:p w14:paraId="490FFEC9" w14:textId="77777777" w:rsidR="00664529" w:rsidRPr="00B7794E" w:rsidRDefault="00664529" w:rsidP="00AA39AD">
            <w:pPr>
              <w:pBdr>
                <w:top w:val="nil"/>
                <w:left w:val="nil"/>
                <w:bottom w:val="nil"/>
                <w:right w:val="nil"/>
                <w:between w:val="nil"/>
              </w:pBdr>
              <w:rPr>
                <w:rFonts w:ascii="Arial" w:hAnsi="Arial" w:cs="Arial"/>
                <w:szCs w:val="22"/>
              </w:rPr>
            </w:pPr>
            <w:r w:rsidRPr="00B7794E">
              <w:rPr>
                <w:rFonts w:ascii="Arial" w:hAnsi="Arial" w:cs="Arial"/>
              </w:rPr>
              <w:t>RESOLVED, that our American Medical Association adopt a neutral stance on medical aid in dying and respect the autonomy and right of self-determination of patients and physicians in this matter. (New HOD Policy)</w:t>
            </w:r>
          </w:p>
        </w:tc>
      </w:tr>
      <w:tr w:rsidR="00664529" w:rsidRPr="00B7794E" w14:paraId="1AFF9A69" w14:textId="77777777" w:rsidTr="00471B7E">
        <w:tc>
          <w:tcPr>
            <w:tcW w:w="719" w:type="dxa"/>
            <w:shd w:val="clear" w:color="auto" w:fill="auto"/>
          </w:tcPr>
          <w:p w14:paraId="09076B97"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7CB72637" w14:textId="77777777" w:rsidR="00664529" w:rsidRPr="00B7794E" w:rsidRDefault="00664529" w:rsidP="00AA30B2">
            <w:pPr>
              <w:rPr>
                <w:rFonts w:ascii="Arial" w:hAnsi="Arial" w:cs="Arial"/>
                <w:szCs w:val="22"/>
              </w:rPr>
            </w:pPr>
            <w:r w:rsidRPr="00B7794E">
              <w:rPr>
                <w:rFonts w:ascii="Arial" w:hAnsi="Arial" w:cs="Arial"/>
                <w:szCs w:val="22"/>
              </w:rPr>
              <w:t>Res. 006</w:t>
            </w:r>
          </w:p>
        </w:tc>
        <w:tc>
          <w:tcPr>
            <w:tcW w:w="2158" w:type="dxa"/>
            <w:shd w:val="clear" w:color="auto" w:fill="auto"/>
          </w:tcPr>
          <w:p w14:paraId="19420C2F" w14:textId="77777777" w:rsidR="00664529" w:rsidRPr="00B7794E" w:rsidRDefault="00664529" w:rsidP="00AA30B2">
            <w:pPr>
              <w:rPr>
                <w:rFonts w:ascii="Arial" w:hAnsi="Arial" w:cs="Arial"/>
              </w:rPr>
            </w:pPr>
            <w:r w:rsidRPr="00B7794E">
              <w:rPr>
                <w:rFonts w:ascii="Arial" w:hAnsi="Arial" w:cs="Arial"/>
              </w:rPr>
              <w:t>Medical Student Section</w:t>
            </w:r>
          </w:p>
        </w:tc>
        <w:tc>
          <w:tcPr>
            <w:tcW w:w="2520" w:type="dxa"/>
            <w:shd w:val="clear" w:color="auto" w:fill="auto"/>
          </w:tcPr>
          <w:p w14:paraId="15DA38D3" w14:textId="77777777" w:rsidR="00664529" w:rsidRPr="00B7794E" w:rsidRDefault="00664529" w:rsidP="00D00FBD">
            <w:pPr>
              <w:rPr>
                <w:rFonts w:ascii="Arial" w:hAnsi="Arial" w:cs="Arial"/>
              </w:rPr>
            </w:pPr>
            <w:r w:rsidRPr="00B7794E">
              <w:rPr>
                <w:rFonts w:ascii="Arial" w:hAnsi="Arial" w:cs="Arial"/>
                <w:color w:val="000000"/>
                <w:szCs w:val="22"/>
              </w:rPr>
              <w:t>Inappropriate Use of Health Records in Criminal Proceedings</w:t>
            </w:r>
          </w:p>
        </w:tc>
        <w:tc>
          <w:tcPr>
            <w:tcW w:w="7746" w:type="dxa"/>
            <w:shd w:val="clear" w:color="auto" w:fill="auto"/>
          </w:tcPr>
          <w:p w14:paraId="6FC2B0A5" w14:textId="77777777" w:rsidR="00664529" w:rsidRPr="00B7794E" w:rsidRDefault="00664529" w:rsidP="00D00FBD">
            <w:pPr>
              <w:rPr>
                <w:rFonts w:ascii="Arial" w:hAnsi="Arial" w:cs="Arial"/>
              </w:rPr>
            </w:pPr>
            <w:r w:rsidRPr="00B7794E">
              <w:rPr>
                <w:rFonts w:ascii="Arial" w:hAnsi="Arial" w:cs="Arial"/>
                <w:color w:val="000000"/>
                <w:szCs w:val="22"/>
              </w:rPr>
              <w:t>RESOLVED, that our American Medical Association encourage collaboration with relevant parties, including state and county medical societies, the American College of Correctional Physicians, and the American Bar Association, on efforts to preserve patients’ rights to privacy regarding medical care while incarcerated while ensuring appropriate use of medical records in parole and other legal proceedings to protect incarcerated individuals from punitive actions related to their medical care. (New HOD Policy)</w:t>
            </w:r>
          </w:p>
        </w:tc>
      </w:tr>
      <w:tr w:rsidR="00664529" w:rsidRPr="00B7794E" w14:paraId="7449D438" w14:textId="77777777" w:rsidTr="00175DF6">
        <w:tc>
          <w:tcPr>
            <w:tcW w:w="719" w:type="dxa"/>
            <w:shd w:val="clear" w:color="auto" w:fill="auto"/>
          </w:tcPr>
          <w:p w14:paraId="5AD37A58"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7E0977C1" w14:textId="77777777" w:rsidR="00664529" w:rsidRPr="00B7794E" w:rsidRDefault="00664529" w:rsidP="00AA30B2">
            <w:pPr>
              <w:rPr>
                <w:rFonts w:ascii="Arial" w:hAnsi="Arial" w:cs="Arial"/>
                <w:szCs w:val="22"/>
              </w:rPr>
            </w:pPr>
            <w:r w:rsidRPr="00B7794E">
              <w:rPr>
                <w:rFonts w:ascii="Arial" w:hAnsi="Arial" w:cs="Arial"/>
                <w:szCs w:val="22"/>
              </w:rPr>
              <w:t>Res. 007</w:t>
            </w:r>
          </w:p>
        </w:tc>
        <w:tc>
          <w:tcPr>
            <w:tcW w:w="2158" w:type="dxa"/>
            <w:shd w:val="clear" w:color="auto" w:fill="auto"/>
          </w:tcPr>
          <w:p w14:paraId="4C4415A2" w14:textId="77777777" w:rsidR="00664529" w:rsidRPr="00B7794E" w:rsidRDefault="00664529" w:rsidP="00AA30B2">
            <w:pPr>
              <w:rPr>
                <w:rFonts w:ascii="Arial" w:hAnsi="Arial" w:cs="Arial"/>
              </w:rPr>
            </w:pPr>
            <w:r w:rsidRPr="00B7794E">
              <w:rPr>
                <w:rFonts w:ascii="Arial" w:hAnsi="Arial" w:cs="Arial"/>
              </w:rPr>
              <w:t>Medical Student Section</w:t>
            </w:r>
          </w:p>
        </w:tc>
        <w:tc>
          <w:tcPr>
            <w:tcW w:w="2520" w:type="dxa"/>
            <w:shd w:val="clear" w:color="auto" w:fill="auto"/>
          </w:tcPr>
          <w:p w14:paraId="6AFEBEB1" w14:textId="77777777" w:rsidR="00664529" w:rsidRPr="00B7794E" w:rsidRDefault="00664529" w:rsidP="00D00FBD">
            <w:pPr>
              <w:rPr>
                <w:rFonts w:ascii="Arial" w:hAnsi="Arial" w:cs="Arial"/>
                <w:color w:val="000000"/>
                <w:szCs w:val="22"/>
              </w:rPr>
            </w:pPr>
            <w:r w:rsidRPr="00B7794E">
              <w:rPr>
                <w:rFonts w:ascii="Arial" w:hAnsi="Arial" w:cs="Arial"/>
                <w:color w:val="000000"/>
                <w:szCs w:val="22"/>
              </w:rPr>
              <w:t>Improving Access to Forensic Medical Evaluations and Legal Representation for Asylum Seekers</w:t>
            </w:r>
          </w:p>
        </w:tc>
        <w:tc>
          <w:tcPr>
            <w:tcW w:w="7746" w:type="dxa"/>
            <w:shd w:val="clear" w:color="auto" w:fill="auto"/>
          </w:tcPr>
          <w:p w14:paraId="49E67A25" w14:textId="77777777" w:rsidR="00664529" w:rsidRPr="00B7794E" w:rsidRDefault="00664529" w:rsidP="00D00FBD">
            <w:pPr>
              <w:rPr>
                <w:rFonts w:ascii="Arial" w:hAnsi="Arial" w:cs="Arial"/>
                <w:color w:val="000000"/>
                <w:szCs w:val="22"/>
              </w:rPr>
            </w:pPr>
            <w:r w:rsidRPr="00B7794E">
              <w:rPr>
                <w:rFonts w:ascii="Arial" w:hAnsi="Arial" w:cs="Arial"/>
                <w:color w:val="000000"/>
                <w:szCs w:val="22"/>
              </w:rPr>
              <w:t>RESOLVED, that our American Medical Association support public funding of legal representation for people seeking legal asylum (New HOD Policy)</w:t>
            </w:r>
          </w:p>
          <w:p w14:paraId="29E8C25F" w14:textId="77777777" w:rsidR="00664529" w:rsidRPr="00B7794E" w:rsidRDefault="00664529" w:rsidP="00D00FBD">
            <w:pPr>
              <w:rPr>
                <w:rFonts w:ascii="Arial" w:hAnsi="Arial" w:cs="Arial"/>
                <w:color w:val="000000"/>
                <w:szCs w:val="22"/>
              </w:rPr>
            </w:pPr>
          </w:p>
          <w:p w14:paraId="617583B0" w14:textId="77777777" w:rsidR="00664529" w:rsidRPr="00B7794E" w:rsidRDefault="00664529" w:rsidP="00D00FBD">
            <w:pPr>
              <w:rPr>
                <w:rFonts w:ascii="Arial" w:hAnsi="Arial" w:cs="Arial"/>
                <w:color w:val="000000"/>
                <w:szCs w:val="22"/>
              </w:rPr>
            </w:pPr>
            <w:r w:rsidRPr="00B7794E">
              <w:rPr>
                <w:rFonts w:ascii="Arial" w:hAnsi="Arial" w:cs="Arial"/>
                <w:color w:val="000000"/>
                <w:szCs w:val="22"/>
              </w:rPr>
              <w:t>RESOLVED, that our AMA support efforts to train and recruit physicians to conduct medical and psychiatric forensic evaluations for all asylum seekers through existing training resources, including, but not limited to, the Asylum Medicine Training Initiative. (New HOD Policy)</w:t>
            </w:r>
          </w:p>
        </w:tc>
      </w:tr>
      <w:tr w:rsidR="00664529" w:rsidRPr="00B7794E" w14:paraId="29C7A2C9" w14:textId="77777777" w:rsidTr="00175DF6">
        <w:tc>
          <w:tcPr>
            <w:tcW w:w="719" w:type="dxa"/>
            <w:shd w:val="clear" w:color="auto" w:fill="auto"/>
          </w:tcPr>
          <w:p w14:paraId="4F5F6E04"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1B0C6B18" w14:textId="77777777" w:rsidR="00664529" w:rsidRPr="00B7794E" w:rsidRDefault="00664529" w:rsidP="00AA30B2">
            <w:pPr>
              <w:rPr>
                <w:rFonts w:ascii="Arial" w:hAnsi="Arial" w:cs="Arial"/>
                <w:szCs w:val="22"/>
              </w:rPr>
            </w:pPr>
            <w:r w:rsidRPr="00B7794E">
              <w:rPr>
                <w:rFonts w:ascii="Arial" w:hAnsi="Arial" w:cs="Arial"/>
                <w:szCs w:val="22"/>
              </w:rPr>
              <w:t>Res. 008</w:t>
            </w:r>
          </w:p>
        </w:tc>
        <w:tc>
          <w:tcPr>
            <w:tcW w:w="2158" w:type="dxa"/>
            <w:shd w:val="clear" w:color="auto" w:fill="auto"/>
          </w:tcPr>
          <w:p w14:paraId="467530D0" w14:textId="77777777" w:rsidR="00664529" w:rsidRPr="00B7794E" w:rsidRDefault="00664529" w:rsidP="00AA30B2">
            <w:pPr>
              <w:rPr>
                <w:rFonts w:ascii="Arial" w:hAnsi="Arial" w:cs="Arial"/>
              </w:rPr>
            </w:pPr>
            <w:r w:rsidRPr="00B7794E">
              <w:rPr>
                <w:rFonts w:ascii="Arial" w:hAnsi="Arial" w:cs="Arial"/>
              </w:rPr>
              <w:t>California</w:t>
            </w:r>
          </w:p>
        </w:tc>
        <w:tc>
          <w:tcPr>
            <w:tcW w:w="2520" w:type="dxa"/>
            <w:shd w:val="clear" w:color="auto" w:fill="auto"/>
          </w:tcPr>
          <w:p w14:paraId="18DE8524" w14:textId="77777777" w:rsidR="00664529" w:rsidRPr="00B7794E" w:rsidRDefault="00664529" w:rsidP="00D00FBD">
            <w:pPr>
              <w:rPr>
                <w:rFonts w:ascii="Arial" w:hAnsi="Arial" w:cs="Arial"/>
                <w:color w:val="000000"/>
                <w:szCs w:val="22"/>
              </w:rPr>
            </w:pPr>
            <w:r w:rsidRPr="00B7794E">
              <w:rPr>
                <w:rFonts w:ascii="Arial" w:hAnsi="Arial" w:cs="Arial"/>
                <w:color w:val="000000"/>
                <w:szCs w:val="22"/>
              </w:rPr>
              <w:t>AMA Executive Vice President</w:t>
            </w:r>
          </w:p>
        </w:tc>
        <w:tc>
          <w:tcPr>
            <w:tcW w:w="7746" w:type="dxa"/>
            <w:shd w:val="clear" w:color="auto" w:fill="auto"/>
          </w:tcPr>
          <w:p w14:paraId="2BA666EF" w14:textId="77777777" w:rsidR="00664529" w:rsidRPr="00B7794E" w:rsidRDefault="00664529" w:rsidP="00D00FBD">
            <w:pPr>
              <w:rPr>
                <w:rFonts w:ascii="Arial" w:hAnsi="Arial" w:cs="Arial"/>
                <w:color w:val="000000"/>
                <w:szCs w:val="22"/>
              </w:rPr>
            </w:pPr>
            <w:r w:rsidRPr="00B7794E">
              <w:rPr>
                <w:rFonts w:ascii="Arial" w:hAnsi="Arial" w:cs="Arial"/>
                <w:color w:val="000000"/>
                <w:szCs w:val="22"/>
              </w:rPr>
              <w:t xml:space="preserve">RESOLVED, that our American Medical Association delete the AMA Board of Trustees Duties and Privileges Code B-5.3.6.4: </w:t>
            </w:r>
            <w:r w:rsidRPr="00B7794E">
              <w:rPr>
                <w:rFonts w:ascii="Arial" w:hAnsi="Arial" w:cs="Arial"/>
                <w:strike/>
                <w:color w:val="000000"/>
                <w:szCs w:val="22"/>
              </w:rPr>
              <w:t xml:space="preserve">No individual who has served </w:t>
            </w:r>
            <w:r w:rsidRPr="00B7794E">
              <w:rPr>
                <w:rFonts w:ascii="Arial" w:hAnsi="Arial" w:cs="Arial"/>
                <w:strike/>
                <w:color w:val="000000"/>
                <w:szCs w:val="22"/>
              </w:rPr>
              <w:lastRenderedPageBreak/>
              <w:t xml:space="preserve">as an AMA officer or trustee shall be selected or serve as Executive Vice President until three years following completion of the term of the AMA office.” </w:t>
            </w:r>
            <w:r w:rsidRPr="00B7794E">
              <w:rPr>
                <w:rFonts w:ascii="Arial" w:hAnsi="Arial" w:cs="Arial"/>
                <w:color w:val="000000"/>
                <w:szCs w:val="22"/>
              </w:rPr>
              <w:t>(Modify Bylaws)</w:t>
            </w:r>
          </w:p>
        </w:tc>
      </w:tr>
      <w:tr w:rsidR="00664529" w:rsidRPr="00B7794E" w14:paraId="0B0503C0" w14:textId="77777777" w:rsidTr="00175DF6">
        <w:tc>
          <w:tcPr>
            <w:tcW w:w="719" w:type="dxa"/>
            <w:shd w:val="clear" w:color="auto" w:fill="auto"/>
          </w:tcPr>
          <w:p w14:paraId="6ABCC931" w14:textId="77777777" w:rsidR="00664529" w:rsidRPr="00B7794E" w:rsidRDefault="00664529" w:rsidP="0029295E">
            <w:pPr>
              <w:jc w:val="both"/>
              <w:rPr>
                <w:rFonts w:ascii="Arial" w:hAnsi="Arial" w:cs="Arial"/>
                <w:color w:val="000000"/>
                <w:szCs w:val="22"/>
              </w:rPr>
            </w:pPr>
            <w:r w:rsidRPr="00B7794E">
              <w:rPr>
                <w:rFonts w:ascii="Arial" w:hAnsi="Arial" w:cs="Arial"/>
                <w:color w:val="000000"/>
                <w:szCs w:val="22"/>
              </w:rPr>
              <w:lastRenderedPageBreak/>
              <w:t>.Con</w:t>
            </w:r>
          </w:p>
        </w:tc>
        <w:tc>
          <w:tcPr>
            <w:tcW w:w="1083" w:type="dxa"/>
            <w:shd w:val="clear" w:color="auto" w:fill="auto"/>
          </w:tcPr>
          <w:p w14:paraId="677F4446" w14:textId="77777777" w:rsidR="00664529" w:rsidRPr="00B7794E" w:rsidRDefault="00664529" w:rsidP="0029295E">
            <w:pPr>
              <w:rPr>
                <w:rFonts w:ascii="Arial" w:hAnsi="Arial" w:cs="Arial"/>
                <w:szCs w:val="22"/>
              </w:rPr>
            </w:pPr>
            <w:r w:rsidRPr="00B7794E">
              <w:rPr>
                <w:rFonts w:ascii="Arial" w:hAnsi="Arial" w:cs="Arial"/>
                <w:szCs w:val="22"/>
              </w:rPr>
              <w:t>Res.009</w:t>
            </w:r>
          </w:p>
        </w:tc>
        <w:tc>
          <w:tcPr>
            <w:tcW w:w="2158" w:type="dxa"/>
            <w:shd w:val="clear" w:color="auto" w:fill="auto"/>
          </w:tcPr>
          <w:p w14:paraId="186B2BB7" w14:textId="77777777" w:rsidR="00664529" w:rsidRPr="00B7794E" w:rsidRDefault="00664529" w:rsidP="0029295E">
            <w:pPr>
              <w:rPr>
                <w:rFonts w:ascii="Arial" w:hAnsi="Arial" w:cs="Arial"/>
              </w:rPr>
            </w:pPr>
            <w:r w:rsidRPr="00B7794E">
              <w:rPr>
                <w:rFonts w:ascii="Arial" w:hAnsi="Arial" w:cs="Arial"/>
              </w:rPr>
              <w:t>Academic Physicians Section</w:t>
            </w:r>
          </w:p>
        </w:tc>
        <w:tc>
          <w:tcPr>
            <w:tcW w:w="2520" w:type="dxa"/>
            <w:shd w:val="clear" w:color="auto" w:fill="auto"/>
          </w:tcPr>
          <w:p w14:paraId="6278CFBD" w14:textId="77777777" w:rsidR="00664529" w:rsidRPr="00B7794E" w:rsidRDefault="00664529" w:rsidP="0029295E">
            <w:pPr>
              <w:rPr>
                <w:rFonts w:ascii="Arial" w:hAnsi="Arial" w:cs="Arial"/>
              </w:rPr>
            </w:pPr>
            <w:r w:rsidRPr="00B7794E">
              <w:rPr>
                <w:rFonts w:ascii="Arial" w:hAnsi="Arial" w:cs="Arial"/>
              </w:rPr>
              <w:t>Physicians Arrested for Non-Violent Crimes While Engaged in Public Protests</w:t>
            </w:r>
          </w:p>
        </w:tc>
        <w:tc>
          <w:tcPr>
            <w:tcW w:w="7746" w:type="dxa"/>
            <w:shd w:val="clear" w:color="auto" w:fill="auto"/>
          </w:tcPr>
          <w:p w14:paraId="4FC671B5" w14:textId="77777777" w:rsidR="00664529" w:rsidRPr="00B7794E" w:rsidRDefault="00664529" w:rsidP="0029295E">
            <w:pPr>
              <w:pStyle w:val="ListParagraph"/>
              <w:ind w:left="0"/>
              <w:rPr>
                <w:rFonts w:ascii="Arial" w:hAnsi="Arial" w:cs="Arial"/>
              </w:rPr>
            </w:pPr>
            <w:r w:rsidRPr="00B7794E">
              <w:rPr>
                <w:rFonts w:ascii="Arial" w:hAnsi="Arial" w:cs="Arial"/>
              </w:rPr>
              <w:t>RESOLVED, that our American Medical Association advocate to appropriate credentialing organizations and payers—including the Federation of State Medical Boards, state and territorial licensing boards, hospital and hospital system accrediting boards, and organizations that compensate physicians for provision of health care goods and services—that misdemeanor or felony arrests of physicians as a result of exercising their First Amendment rights of protest through nonviolent civil disobedience should not be deemed germane to the ability to safely and effectively practice medicine. (Directive to Take Action)</w:t>
            </w:r>
          </w:p>
        </w:tc>
      </w:tr>
      <w:tr w:rsidR="00664529" w:rsidRPr="00B7794E" w14:paraId="705C4EEA" w14:textId="77777777" w:rsidTr="00175DF6">
        <w:tc>
          <w:tcPr>
            <w:tcW w:w="719" w:type="dxa"/>
            <w:shd w:val="clear" w:color="auto" w:fill="auto"/>
          </w:tcPr>
          <w:p w14:paraId="5A6D8BCE" w14:textId="77777777" w:rsidR="00664529" w:rsidRPr="00B7794E" w:rsidRDefault="00664529" w:rsidP="0029295E">
            <w:pPr>
              <w:jc w:val="both"/>
              <w:rPr>
                <w:rFonts w:ascii="Arial" w:hAnsi="Arial" w:cs="Arial"/>
                <w:color w:val="000000"/>
                <w:szCs w:val="22"/>
              </w:rPr>
            </w:pPr>
            <w:r w:rsidRPr="00B7794E">
              <w:rPr>
                <w:rFonts w:ascii="Arial" w:hAnsi="Arial" w:cs="Arial"/>
                <w:color w:val="000000"/>
                <w:szCs w:val="22"/>
              </w:rPr>
              <w:t>.Con</w:t>
            </w:r>
          </w:p>
        </w:tc>
        <w:tc>
          <w:tcPr>
            <w:tcW w:w="1083" w:type="dxa"/>
            <w:shd w:val="clear" w:color="auto" w:fill="auto"/>
          </w:tcPr>
          <w:p w14:paraId="37993A60" w14:textId="77777777" w:rsidR="00664529" w:rsidRPr="00B7794E" w:rsidRDefault="00664529" w:rsidP="0029295E">
            <w:pPr>
              <w:rPr>
                <w:rFonts w:ascii="Arial" w:hAnsi="Arial" w:cs="Arial"/>
                <w:szCs w:val="22"/>
              </w:rPr>
            </w:pPr>
            <w:r w:rsidRPr="00B7794E">
              <w:rPr>
                <w:rFonts w:ascii="Arial" w:hAnsi="Arial" w:cs="Arial"/>
                <w:szCs w:val="22"/>
              </w:rPr>
              <w:t>Speakers’ Report 03</w:t>
            </w:r>
          </w:p>
        </w:tc>
        <w:tc>
          <w:tcPr>
            <w:tcW w:w="2158" w:type="dxa"/>
            <w:shd w:val="clear" w:color="auto" w:fill="auto"/>
          </w:tcPr>
          <w:p w14:paraId="0C6134DE" w14:textId="77777777" w:rsidR="00664529" w:rsidRPr="00B7794E" w:rsidRDefault="00664529" w:rsidP="0029295E">
            <w:pPr>
              <w:rPr>
                <w:rFonts w:ascii="Arial" w:hAnsi="Arial" w:cs="Arial"/>
              </w:rPr>
            </w:pPr>
            <w:r w:rsidRPr="00B7794E">
              <w:rPr>
                <w:rFonts w:ascii="Arial" w:hAnsi="Arial" w:cs="Arial"/>
              </w:rPr>
              <w:t>n/a</w:t>
            </w:r>
          </w:p>
        </w:tc>
        <w:tc>
          <w:tcPr>
            <w:tcW w:w="2520" w:type="dxa"/>
            <w:shd w:val="clear" w:color="auto" w:fill="auto"/>
          </w:tcPr>
          <w:p w14:paraId="0835E0C6" w14:textId="77777777" w:rsidR="00664529" w:rsidRPr="00B7794E" w:rsidRDefault="00664529" w:rsidP="0029295E">
            <w:pPr>
              <w:rPr>
                <w:rFonts w:ascii="Arial" w:hAnsi="Arial" w:cs="Arial"/>
              </w:rPr>
            </w:pPr>
            <w:r w:rsidRPr="00B7794E">
              <w:rPr>
                <w:rFonts w:ascii="Arial" w:hAnsi="Arial" w:cs="Arial"/>
              </w:rPr>
              <w:t>Report of the Election Task Force 2</w:t>
            </w:r>
          </w:p>
        </w:tc>
        <w:tc>
          <w:tcPr>
            <w:tcW w:w="7746" w:type="dxa"/>
            <w:shd w:val="clear" w:color="auto" w:fill="auto"/>
          </w:tcPr>
          <w:p w14:paraId="15FCC148" w14:textId="77777777" w:rsidR="00664529" w:rsidRPr="00B7794E" w:rsidRDefault="00664529" w:rsidP="0029295E">
            <w:pPr>
              <w:rPr>
                <w:rFonts w:ascii="Arial" w:hAnsi="Arial" w:cs="Arial"/>
                <w:szCs w:val="22"/>
              </w:rPr>
            </w:pPr>
            <w:r w:rsidRPr="00B7794E">
              <w:rPr>
                <w:rFonts w:ascii="Arial" w:hAnsi="Arial" w:cs="Arial"/>
                <w:szCs w:val="22"/>
              </w:rPr>
              <w:t>RECOMMENDATIONS</w:t>
            </w:r>
          </w:p>
          <w:p w14:paraId="1C8FA739" w14:textId="77777777" w:rsidR="00664529" w:rsidRPr="00B7794E" w:rsidRDefault="00664529" w:rsidP="0029295E">
            <w:pPr>
              <w:rPr>
                <w:rFonts w:ascii="Arial" w:hAnsi="Arial" w:cs="Arial"/>
                <w:szCs w:val="22"/>
              </w:rPr>
            </w:pPr>
          </w:p>
          <w:p w14:paraId="4E0EF4CC" w14:textId="77777777" w:rsidR="00664529" w:rsidRPr="00B7794E" w:rsidRDefault="00664529" w:rsidP="0029295E">
            <w:pPr>
              <w:rPr>
                <w:rFonts w:ascii="Arial" w:hAnsi="Arial" w:cs="Arial"/>
                <w:szCs w:val="22"/>
              </w:rPr>
            </w:pPr>
            <w:r w:rsidRPr="00B7794E">
              <w:rPr>
                <w:rFonts w:ascii="Arial" w:hAnsi="Arial" w:cs="Arial"/>
                <w:i/>
                <w:iCs/>
                <w:szCs w:val="22"/>
              </w:rPr>
              <w:t>Stickers, Buttons, and Pins</w:t>
            </w:r>
          </w:p>
          <w:p w14:paraId="2ED20DB4" w14:textId="77777777" w:rsidR="00664529" w:rsidRPr="00B7794E" w:rsidRDefault="00664529" w:rsidP="0029295E">
            <w:pPr>
              <w:rPr>
                <w:rFonts w:ascii="Arial" w:hAnsi="Arial" w:cs="Arial"/>
                <w:szCs w:val="22"/>
              </w:rPr>
            </w:pPr>
          </w:p>
          <w:p w14:paraId="4B6472D4" w14:textId="77777777" w:rsidR="00664529" w:rsidRPr="00B7794E" w:rsidRDefault="00664529" w:rsidP="0029295E">
            <w:pPr>
              <w:rPr>
                <w:rFonts w:ascii="Arial" w:hAnsi="Arial" w:cs="Arial"/>
                <w:szCs w:val="22"/>
              </w:rPr>
            </w:pPr>
            <w:r w:rsidRPr="00B7794E">
              <w:rPr>
                <w:rFonts w:ascii="Arial" w:hAnsi="Arial" w:cs="Arial"/>
                <w:szCs w:val="22"/>
              </w:rPr>
              <w:t>Recommendation 1:  Policy G-610.020, Rules for AMA Elections, paragraph 18 be amended by addition and deletion to read as follows:</w:t>
            </w:r>
          </w:p>
          <w:p w14:paraId="679610F2" w14:textId="77777777" w:rsidR="00664529" w:rsidRPr="00B7794E" w:rsidRDefault="00664529" w:rsidP="0029295E">
            <w:pPr>
              <w:rPr>
                <w:rFonts w:ascii="Arial" w:hAnsi="Arial" w:cs="Arial"/>
                <w:szCs w:val="22"/>
              </w:rPr>
            </w:pPr>
          </w:p>
          <w:p w14:paraId="0314FD44" w14:textId="77777777" w:rsidR="00664529" w:rsidRPr="00B7794E" w:rsidRDefault="00664529" w:rsidP="0029295E">
            <w:pPr>
              <w:ind w:left="720"/>
              <w:rPr>
                <w:rFonts w:ascii="Arial" w:hAnsi="Arial" w:cs="Arial"/>
                <w:szCs w:val="22"/>
              </w:rPr>
            </w:pPr>
            <w:r w:rsidRPr="00B7794E">
              <w:rPr>
                <w:rFonts w:ascii="Arial" w:hAnsi="Arial" w:cs="Arial"/>
                <w:szCs w:val="22"/>
              </w:rPr>
              <w:t xml:space="preserve">(18) Campaign stickers, pins, </w:t>
            </w:r>
            <w:proofErr w:type="gramStart"/>
            <w:r w:rsidRPr="00B7794E">
              <w:rPr>
                <w:rFonts w:ascii="Arial" w:hAnsi="Arial" w:cs="Arial"/>
                <w:szCs w:val="22"/>
              </w:rPr>
              <w:t>buttons</w:t>
            </w:r>
            <w:proofErr w:type="gramEnd"/>
            <w:r w:rsidRPr="00B7794E">
              <w:rPr>
                <w:rFonts w:ascii="Arial" w:hAnsi="Arial" w:cs="Arial"/>
                <w:szCs w:val="22"/>
              </w:rPr>
              <w:t xml:space="preserve"> and similar campaign materials are disallowed. This rule will not apply for pins for </w:t>
            </w:r>
            <w:r w:rsidRPr="00B7794E">
              <w:rPr>
                <w:rFonts w:ascii="Arial" w:hAnsi="Arial" w:cs="Arial"/>
                <w:szCs w:val="22"/>
                <w:u w:val="single"/>
              </w:rPr>
              <w:t xml:space="preserve">AMA, </w:t>
            </w:r>
            <w:r w:rsidRPr="00B7794E">
              <w:rPr>
                <w:rFonts w:ascii="Arial" w:hAnsi="Arial" w:cs="Arial"/>
                <w:szCs w:val="22"/>
              </w:rPr>
              <w:t xml:space="preserve">AMPAC, the AMA Foundation, </w:t>
            </w:r>
            <w:r w:rsidRPr="00B7794E">
              <w:rPr>
                <w:rFonts w:ascii="Arial" w:hAnsi="Arial" w:cs="Arial"/>
                <w:szCs w:val="22"/>
                <w:u w:val="single"/>
              </w:rPr>
              <w:t xml:space="preserve">and health related causes as approved by the Speaker no less than 30 days </w:t>
            </w:r>
            <w:proofErr w:type="gramStart"/>
            <w:r w:rsidRPr="00B7794E">
              <w:rPr>
                <w:rFonts w:ascii="Arial" w:hAnsi="Arial" w:cs="Arial"/>
                <w:szCs w:val="22"/>
                <w:u w:val="single"/>
              </w:rPr>
              <w:t>prior</w:t>
            </w:r>
            <w:proofErr w:type="gramEnd"/>
            <w:r w:rsidRPr="00B7794E">
              <w:rPr>
                <w:rFonts w:ascii="Arial" w:hAnsi="Arial" w:cs="Arial"/>
                <w:szCs w:val="22"/>
                <w:u w:val="single"/>
              </w:rPr>
              <w:t xml:space="preserve"> the Opening Session of the House of Delegates</w:t>
            </w:r>
            <w:r w:rsidRPr="00B7794E">
              <w:rPr>
                <w:rFonts w:ascii="Arial" w:hAnsi="Arial" w:cs="Arial"/>
                <w:szCs w:val="22"/>
              </w:rPr>
              <w:t xml:space="preserve">. </w:t>
            </w:r>
            <w:proofErr w:type="spellStart"/>
            <w:r w:rsidRPr="00B7794E">
              <w:rPr>
                <w:rFonts w:ascii="Arial" w:hAnsi="Arial" w:cs="Arial"/>
                <w:strike/>
                <w:szCs w:val="22"/>
              </w:rPr>
              <w:t>s</w:t>
            </w:r>
            <w:r w:rsidRPr="00B7794E">
              <w:rPr>
                <w:rFonts w:ascii="Arial" w:hAnsi="Arial" w:cs="Arial"/>
                <w:szCs w:val="22"/>
                <w:u w:val="single"/>
              </w:rPr>
              <w:t>S</w:t>
            </w:r>
            <w:r w:rsidRPr="00B7794E">
              <w:rPr>
                <w:rFonts w:ascii="Arial" w:hAnsi="Arial" w:cs="Arial"/>
                <w:szCs w:val="22"/>
              </w:rPr>
              <w:t>pecialty</w:t>
            </w:r>
            <w:proofErr w:type="spellEnd"/>
            <w:r w:rsidRPr="00B7794E">
              <w:rPr>
                <w:rFonts w:ascii="Arial" w:hAnsi="Arial" w:cs="Arial"/>
                <w:szCs w:val="22"/>
              </w:rPr>
              <w:t xml:space="preserve"> </w:t>
            </w:r>
            <w:proofErr w:type="spellStart"/>
            <w:r w:rsidRPr="00B7794E">
              <w:rPr>
                <w:rFonts w:ascii="Arial" w:hAnsi="Arial" w:cs="Arial"/>
                <w:szCs w:val="22"/>
              </w:rPr>
              <w:t>societ</w:t>
            </w:r>
            <w:r w:rsidRPr="00B7794E">
              <w:rPr>
                <w:rFonts w:ascii="Arial" w:hAnsi="Arial" w:cs="Arial"/>
                <w:szCs w:val="22"/>
                <w:u w:val="single"/>
              </w:rPr>
              <w:t>y</w:t>
            </w:r>
            <w:r w:rsidRPr="00B7794E">
              <w:rPr>
                <w:rFonts w:ascii="Arial" w:hAnsi="Arial" w:cs="Arial"/>
                <w:strike/>
                <w:szCs w:val="22"/>
              </w:rPr>
              <w:t>ies</w:t>
            </w:r>
            <w:proofErr w:type="spellEnd"/>
            <w:r w:rsidRPr="00B7794E">
              <w:rPr>
                <w:rFonts w:ascii="Arial" w:hAnsi="Arial" w:cs="Arial"/>
                <w:szCs w:val="22"/>
              </w:rPr>
              <w:t>, state and regional delegation</w:t>
            </w:r>
            <w:r w:rsidRPr="00B7794E">
              <w:rPr>
                <w:rFonts w:ascii="Arial" w:hAnsi="Arial" w:cs="Arial"/>
                <w:strike/>
                <w:szCs w:val="22"/>
              </w:rPr>
              <w:t>s and health related causes</w:t>
            </w:r>
            <w:r w:rsidRPr="00B7794E">
              <w:rPr>
                <w:rFonts w:ascii="Arial" w:hAnsi="Arial" w:cs="Arial"/>
                <w:szCs w:val="22"/>
              </w:rPr>
              <w:t xml:space="preserve"> </w:t>
            </w:r>
            <w:r w:rsidRPr="00B7794E">
              <w:rPr>
                <w:rFonts w:ascii="Arial" w:hAnsi="Arial" w:cs="Arial"/>
                <w:szCs w:val="22"/>
                <w:u w:val="single"/>
              </w:rPr>
              <w:t>pins</w:t>
            </w:r>
            <w:r w:rsidRPr="00B7794E">
              <w:rPr>
                <w:rFonts w:ascii="Arial" w:hAnsi="Arial" w:cs="Arial"/>
                <w:szCs w:val="22"/>
              </w:rPr>
              <w:t xml:space="preserve"> that do not include any candidate identifier </w:t>
            </w:r>
            <w:r w:rsidRPr="00B7794E">
              <w:rPr>
                <w:rFonts w:ascii="Arial" w:hAnsi="Arial" w:cs="Arial"/>
                <w:szCs w:val="22"/>
                <w:u w:val="single"/>
              </w:rPr>
              <w:t>may only be worn by members of the designated group</w:t>
            </w:r>
            <w:r w:rsidRPr="00B7794E">
              <w:rPr>
                <w:rFonts w:ascii="Arial" w:hAnsi="Arial" w:cs="Arial"/>
                <w:szCs w:val="22"/>
              </w:rPr>
              <w:t xml:space="preserve">. </w:t>
            </w:r>
            <w:r w:rsidRPr="00B7794E">
              <w:rPr>
                <w:rFonts w:ascii="Arial" w:hAnsi="Arial" w:cs="Arial"/>
                <w:strike/>
                <w:szCs w:val="22"/>
              </w:rPr>
              <w:t>These</w:t>
            </w:r>
            <w:r w:rsidRPr="00B7794E">
              <w:rPr>
                <w:rFonts w:ascii="Arial" w:hAnsi="Arial" w:cs="Arial"/>
                <w:szCs w:val="22"/>
              </w:rPr>
              <w:t xml:space="preserve"> </w:t>
            </w:r>
            <w:r w:rsidRPr="00B7794E">
              <w:rPr>
                <w:rFonts w:ascii="Arial" w:hAnsi="Arial" w:cs="Arial"/>
                <w:szCs w:val="22"/>
                <w:u w:val="single"/>
              </w:rPr>
              <w:t xml:space="preserve">All </w:t>
            </w:r>
            <w:r w:rsidRPr="00B7794E">
              <w:rPr>
                <w:rFonts w:ascii="Arial" w:hAnsi="Arial" w:cs="Arial"/>
                <w:szCs w:val="22"/>
              </w:rPr>
              <w:t xml:space="preserve">pins should be </w:t>
            </w:r>
            <w:proofErr w:type="gramStart"/>
            <w:r w:rsidRPr="00B7794E">
              <w:rPr>
                <w:rFonts w:ascii="Arial" w:hAnsi="Arial" w:cs="Arial"/>
                <w:szCs w:val="22"/>
              </w:rPr>
              <w:t xml:space="preserve">small, </w:t>
            </w:r>
            <w:r w:rsidRPr="00B7794E">
              <w:rPr>
                <w:rFonts w:ascii="Arial" w:hAnsi="Arial" w:cs="Arial"/>
                <w:szCs w:val="22"/>
                <w:u w:val="single"/>
              </w:rPr>
              <w:t>and</w:t>
            </w:r>
            <w:proofErr w:type="gramEnd"/>
            <w:r w:rsidRPr="00B7794E">
              <w:rPr>
                <w:rFonts w:ascii="Arial" w:hAnsi="Arial" w:cs="Arial"/>
                <w:szCs w:val="22"/>
                <w:u w:val="single"/>
              </w:rPr>
              <w:t xml:space="preserve"> may</w:t>
            </w:r>
            <w:r w:rsidRPr="00B7794E">
              <w:rPr>
                <w:rFonts w:ascii="Arial" w:hAnsi="Arial" w:cs="Arial"/>
                <w:szCs w:val="22"/>
              </w:rPr>
              <w:t xml:space="preserve"> not </w:t>
            </w:r>
            <w:r w:rsidRPr="00B7794E">
              <w:rPr>
                <w:rFonts w:ascii="Arial" w:hAnsi="Arial" w:cs="Arial"/>
                <w:szCs w:val="22"/>
                <w:u w:val="single"/>
              </w:rPr>
              <w:t>be</w:t>
            </w:r>
            <w:r w:rsidRPr="00B7794E">
              <w:rPr>
                <w:rFonts w:ascii="Arial" w:hAnsi="Arial" w:cs="Arial"/>
                <w:szCs w:val="22"/>
              </w:rPr>
              <w:t xml:space="preserve"> worn on the badge</w:t>
            </w:r>
            <w:r w:rsidRPr="00B7794E">
              <w:rPr>
                <w:rFonts w:ascii="Arial" w:hAnsi="Arial" w:cs="Arial"/>
                <w:strike/>
                <w:szCs w:val="22"/>
              </w:rPr>
              <w:t xml:space="preserve"> and distributed only to members of the designated group</w:t>
            </w:r>
            <w:r w:rsidRPr="00B7794E">
              <w:rPr>
                <w:rFonts w:ascii="Arial" w:hAnsi="Arial" w:cs="Arial"/>
                <w:szCs w:val="22"/>
              </w:rPr>
              <w:t xml:space="preserve">. </w:t>
            </w:r>
            <w:r w:rsidRPr="00B7794E">
              <w:rPr>
                <w:rFonts w:ascii="Arial" w:hAnsi="Arial" w:cs="Arial"/>
                <w:strike/>
                <w:szCs w:val="22"/>
              </w:rPr>
              <w:t>General distribution</w:t>
            </w:r>
            <w:r w:rsidRPr="00B7794E">
              <w:rPr>
                <w:rFonts w:ascii="Arial" w:hAnsi="Arial" w:cs="Arial"/>
                <w:szCs w:val="22"/>
              </w:rPr>
              <w:t xml:space="preserve"> </w:t>
            </w:r>
            <w:r w:rsidRPr="00B7794E">
              <w:rPr>
                <w:rFonts w:ascii="Arial" w:hAnsi="Arial" w:cs="Arial"/>
                <w:szCs w:val="22"/>
                <w:u w:val="single"/>
              </w:rPr>
              <w:t xml:space="preserve">No </w:t>
            </w:r>
            <w:proofErr w:type="gramStart"/>
            <w:r w:rsidRPr="00B7794E">
              <w:rPr>
                <w:rFonts w:ascii="Arial" w:hAnsi="Arial" w:cs="Arial"/>
                <w:szCs w:val="22"/>
                <w:u w:val="single"/>
              </w:rPr>
              <w:t>other</w:t>
            </w:r>
            <w:r w:rsidRPr="00B7794E">
              <w:rPr>
                <w:rFonts w:ascii="Arial" w:hAnsi="Arial" w:cs="Arial"/>
                <w:szCs w:val="22"/>
              </w:rPr>
              <w:t xml:space="preserve"> </w:t>
            </w:r>
            <w:r w:rsidRPr="00B7794E">
              <w:rPr>
                <w:rFonts w:ascii="Arial" w:hAnsi="Arial" w:cs="Arial"/>
                <w:strike/>
                <w:szCs w:val="22"/>
              </w:rPr>
              <w:t>of any</w:t>
            </w:r>
            <w:proofErr w:type="gramEnd"/>
            <w:r w:rsidRPr="00B7794E">
              <w:rPr>
                <w:rFonts w:ascii="Arial" w:hAnsi="Arial" w:cs="Arial"/>
                <w:szCs w:val="22"/>
              </w:rPr>
              <w:t xml:space="preserve"> pin, button or sticker is </w:t>
            </w:r>
            <w:r w:rsidRPr="00B7794E">
              <w:rPr>
                <w:rFonts w:ascii="Arial" w:hAnsi="Arial" w:cs="Arial"/>
                <w:strike/>
                <w:szCs w:val="22"/>
              </w:rPr>
              <w:t>dis</w:t>
            </w:r>
            <w:r w:rsidRPr="00B7794E">
              <w:rPr>
                <w:rFonts w:ascii="Arial" w:hAnsi="Arial" w:cs="Arial"/>
                <w:szCs w:val="22"/>
              </w:rPr>
              <w:t>allowed. (Modify Current HOD Policy)</w:t>
            </w:r>
          </w:p>
          <w:p w14:paraId="5744DC03" w14:textId="77777777" w:rsidR="00664529" w:rsidRPr="00B7794E" w:rsidRDefault="00664529" w:rsidP="0029295E">
            <w:pPr>
              <w:rPr>
                <w:rFonts w:ascii="Arial" w:hAnsi="Arial" w:cs="Arial"/>
                <w:szCs w:val="22"/>
              </w:rPr>
            </w:pPr>
          </w:p>
          <w:p w14:paraId="07B955C8" w14:textId="77777777" w:rsidR="00664529" w:rsidRPr="00B7794E" w:rsidRDefault="00664529" w:rsidP="0029295E">
            <w:pPr>
              <w:rPr>
                <w:rFonts w:ascii="Arial" w:hAnsi="Arial" w:cs="Arial"/>
                <w:szCs w:val="22"/>
              </w:rPr>
            </w:pPr>
            <w:r w:rsidRPr="00B7794E">
              <w:rPr>
                <w:rFonts w:ascii="Arial" w:hAnsi="Arial" w:cs="Arial"/>
                <w:i/>
                <w:iCs/>
                <w:szCs w:val="22"/>
              </w:rPr>
              <w:t>Campaign Receptions</w:t>
            </w:r>
          </w:p>
          <w:p w14:paraId="6C1C9958" w14:textId="77777777" w:rsidR="00664529" w:rsidRPr="00B7794E" w:rsidRDefault="00664529" w:rsidP="0029295E">
            <w:pPr>
              <w:rPr>
                <w:rFonts w:ascii="Arial" w:hAnsi="Arial" w:cs="Arial"/>
                <w:szCs w:val="22"/>
              </w:rPr>
            </w:pPr>
          </w:p>
          <w:p w14:paraId="2033ADF2" w14:textId="77777777" w:rsidR="00664529" w:rsidRPr="00B7794E" w:rsidRDefault="00664529" w:rsidP="0029295E">
            <w:pPr>
              <w:rPr>
                <w:rFonts w:ascii="Arial" w:hAnsi="Arial" w:cs="Arial"/>
                <w:szCs w:val="22"/>
              </w:rPr>
            </w:pPr>
            <w:r w:rsidRPr="00B7794E">
              <w:rPr>
                <w:rFonts w:ascii="Arial" w:hAnsi="Arial" w:cs="Arial"/>
                <w:szCs w:val="22"/>
              </w:rPr>
              <w:t>Recommendation 2:  Policy D-610.998, Election Task Force, paragraph 1 be amended by addition and deletion to read as follows:</w:t>
            </w:r>
          </w:p>
          <w:p w14:paraId="79A4E2D2" w14:textId="77777777" w:rsidR="00664529" w:rsidRPr="00B7794E" w:rsidRDefault="00664529" w:rsidP="0029295E">
            <w:pPr>
              <w:rPr>
                <w:rFonts w:ascii="Arial" w:hAnsi="Arial" w:cs="Arial"/>
                <w:szCs w:val="22"/>
              </w:rPr>
            </w:pPr>
          </w:p>
          <w:p w14:paraId="459E7E30" w14:textId="77777777" w:rsidR="00664529" w:rsidRPr="00B7794E" w:rsidRDefault="00664529" w:rsidP="0029295E">
            <w:pPr>
              <w:numPr>
                <w:ilvl w:val="0"/>
                <w:numId w:val="32"/>
              </w:numPr>
              <w:ind w:left="1080"/>
              <w:textAlignment w:val="baseline"/>
              <w:rPr>
                <w:rFonts w:ascii="Arial" w:hAnsi="Arial" w:cs="Arial"/>
                <w:szCs w:val="22"/>
              </w:rPr>
            </w:pPr>
            <w:r w:rsidRPr="00B7794E">
              <w:rPr>
                <w:rFonts w:ascii="Arial" w:hAnsi="Arial" w:cs="Arial"/>
                <w:szCs w:val="22"/>
              </w:rPr>
              <w:lastRenderedPageBreak/>
              <w:t xml:space="preserve">Our AMA will </w:t>
            </w:r>
            <w:r w:rsidRPr="00B7794E">
              <w:rPr>
                <w:rFonts w:ascii="Arial" w:hAnsi="Arial" w:cs="Arial"/>
                <w:strike/>
                <w:szCs w:val="22"/>
              </w:rPr>
              <w:t xml:space="preserve">investigate the feasibility of a two- (2) year trial of </w:t>
            </w:r>
            <w:r w:rsidRPr="00B7794E">
              <w:rPr>
                <w:rFonts w:ascii="Arial" w:hAnsi="Arial" w:cs="Arial"/>
                <w:szCs w:val="22"/>
              </w:rPr>
              <w:t>sponsor</w:t>
            </w:r>
            <w:r w:rsidRPr="00B7794E">
              <w:rPr>
                <w:rFonts w:ascii="Arial" w:hAnsi="Arial" w:cs="Arial"/>
                <w:strike/>
                <w:szCs w:val="22"/>
              </w:rPr>
              <w:t>ing a welcome</w:t>
            </w:r>
            <w:r w:rsidRPr="00B7794E">
              <w:rPr>
                <w:rFonts w:ascii="Arial" w:hAnsi="Arial" w:cs="Arial"/>
                <w:szCs w:val="22"/>
              </w:rPr>
              <w:t xml:space="preserve"> </w:t>
            </w:r>
            <w:r w:rsidRPr="00B7794E">
              <w:rPr>
                <w:rFonts w:ascii="Arial" w:hAnsi="Arial" w:cs="Arial"/>
                <w:szCs w:val="22"/>
                <w:u w:val="single"/>
              </w:rPr>
              <w:t xml:space="preserve">the AMA Candidate </w:t>
            </w:r>
            <w:proofErr w:type="spellStart"/>
            <w:r w:rsidRPr="00B7794E">
              <w:rPr>
                <w:rFonts w:ascii="Arial" w:hAnsi="Arial" w:cs="Arial"/>
                <w:szCs w:val="22"/>
                <w:u w:val="single"/>
              </w:rPr>
              <w:t>R</w:t>
            </w:r>
            <w:r w:rsidRPr="00B7794E">
              <w:rPr>
                <w:rFonts w:ascii="Arial" w:hAnsi="Arial" w:cs="Arial"/>
                <w:strike/>
                <w:szCs w:val="22"/>
              </w:rPr>
              <w:t>r</w:t>
            </w:r>
            <w:r w:rsidRPr="00B7794E">
              <w:rPr>
                <w:rFonts w:ascii="Arial" w:hAnsi="Arial" w:cs="Arial"/>
                <w:szCs w:val="22"/>
              </w:rPr>
              <w:t>eception</w:t>
            </w:r>
            <w:proofErr w:type="spellEnd"/>
            <w:r w:rsidRPr="00B7794E">
              <w:rPr>
                <w:rFonts w:ascii="Arial" w:hAnsi="Arial" w:cs="Arial"/>
                <w:szCs w:val="22"/>
                <w:u w:val="single"/>
              </w:rPr>
              <w:t xml:space="preserve"> which will be</w:t>
            </w:r>
            <w:r w:rsidRPr="00B7794E">
              <w:rPr>
                <w:rFonts w:ascii="Arial" w:hAnsi="Arial" w:cs="Arial"/>
                <w:szCs w:val="22"/>
              </w:rPr>
              <w:t xml:space="preserve"> open to all candidates and all meeting attendees. Any candidate may elect to be “featured” at the AMA </w:t>
            </w:r>
            <w:r w:rsidRPr="00B7794E">
              <w:rPr>
                <w:rFonts w:ascii="Arial" w:hAnsi="Arial" w:cs="Arial"/>
                <w:szCs w:val="22"/>
                <w:u w:val="single"/>
              </w:rPr>
              <w:t xml:space="preserve">Candidate </w:t>
            </w:r>
            <w:proofErr w:type="spellStart"/>
            <w:r w:rsidRPr="00B7794E">
              <w:rPr>
                <w:rFonts w:ascii="Arial" w:hAnsi="Arial" w:cs="Arial"/>
                <w:szCs w:val="22"/>
                <w:u w:val="single"/>
              </w:rPr>
              <w:t>R</w:t>
            </w:r>
            <w:r w:rsidRPr="00B7794E">
              <w:rPr>
                <w:rFonts w:ascii="Arial" w:hAnsi="Arial" w:cs="Arial"/>
                <w:strike/>
                <w:szCs w:val="22"/>
              </w:rPr>
              <w:t>r</w:t>
            </w:r>
            <w:r w:rsidRPr="00B7794E">
              <w:rPr>
                <w:rFonts w:ascii="Arial" w:hAnsi="Arial" w:cs="Arial"/>
                <w:szCs w:val="22"/>
              </w:rPr>
              <w:t>eception</w:t>
            </w:r>
            <w:proofErr w:type="spellEnd"/>
            <w:r w:rsidRPr="00B7794E">
              <w:rPr>
                <w:rFonts w:ascii="Arial" w:hAnsi="Arial" w:cs="Arial"/>
                <w:szCs w:val="22"/>
              </w:rPr>
              <w:t xml:space="preserve">. There will not be a receiving line at the AMA </w:t>
            </w:r>
            <w:r w:rsidRPr="00B7794E">
              <w:rPr>
                <w:rFonts w:ascii="Arial" w:hAnsi="Arial" w:cs="Arial"/>
                <w:szCs w:val="22"/>
                <w:u w:val="single"/>
              </w:rPr>
              <w:t xml:space="preserve">Candidate </w:t>
            </w:r>
            <w:proofErr w:type="spellStart"/>
            <w:r w:rsidRPr="00B7794E">
              <w:rPr>
                <w:rFonts w:ascii="Arial" w:hAnsi="Arial" w:cs="Arial"/>
                <w:szCs w:val="22"/>
                <w:u w:val="single"/>
              </w:rPr>
              <w:t>R</w:t>
            </w:r>
            <w:r w:rsidRPr="00B7794E">
              <w:rPr>
                <w:rFonts w:ascii="Arial" w:hAnsi="Arial" w:cs="Arial"/>
                <w:strike/>
                <w:szCs w:val="22"/>
              </w:rPr>
              <w:t>r</w:t>
            </w:r>
            <w:r w:rsidRPr="00B7794E">
              <w:rPr>
                <w:rFonts w:ascii="Arial" w:hAnsi="Arial" w:cs="Arial"/>
                <w:szCs w:val="22"/>
              </w:rPr>
              <w:t>eception</w:t>
            </w:r>
            <w:proofErr w:type="spellEnd"/>
            <w:r w:rsidRPr="00B7794E">
              <w:rPr>
                <w:rFonts w:ascii="Arial" w:hAnsi="Arial" w:cs="Arial"/>
                <w:szCs w:val="22"/>
              </w:rPr>
              <w:t xml:space="preserve">. </w:t>
            </w:r>
            <w:r w:rsidRPr="00B7794E">
              <w:rPr>
                <w:rFonts w:ascii="Arial" w:hAnsi="Arial" w:cs="Arial"/>
                <w:strike/>
                <w:szCs w:val="22"/>
              </w:rPr>
              <w:t>Other receptions sponsored by societies or coalitions, whether featuring a candidate or not, would not be prohibited, but the current</w:t>
            </w:r>
            <w:r w:rsidRPr="00B7794E">
              <w:rPr>
                <w:rFonts w:ascii="Arial" w:hAnsi="Arial" w:cs="Arial"/>
                <w:szCs w:val="22"/>
              </w:rPr>
              <w:t xml:space="preserve"> The rules regarding cash bars only at campaign receptions and limiting each candidate to be featured at a single reception</w:t>
            </w:r>
            <w:r w:rsidRPr="00B7794E">
              <w:rPr>
                <w:rFonts w:ascii="Arial" w:hAnsi="Arial" w:cs="Arial"/>
                <w:strike/>
                <w:szCs w:val="22"/>
              </w:rPr>
              <w:t xml:space="preserve"> (the AMA reception or another) </w:t>
            </w:r>
            <w:r w:rsidRPr="00B7794E">
              <w:rPr>
                <w:rFonts w:ascii="Arial" w:hAnsi="Arial" w:cs="Arial"/>
                <w:szCs w:val="22"/>
              </w:rPr>
              <w:t xml:space="preserve">will apply </w:t>
            </w:r>
            <w:r w:rsidRPr="00B7794E">
              <w:rPr>
                <w:rFonts w:ascii="Arial" w:hAnsi="Arial" w:cs="Arial"/>
                <w:szCs w:val="22"/>
                <w:u w:val="single"/>
              </w:rPr>
              <w:t>to the AMA Candidate Reception.</w:t>
            </w:r>
            <w:r w:rsidRPr="00B7794E">
              <w:rPr>
                <w:rFonts w:ascii="Arial" w:hAnsi="Arial" w:cs="Arial"/>
                <w:szCs w:val="22"/>
              </w:rPr>
              <w:t xml:space="preserve"> </w:t>
            </w:r>
            <w:r w:rsidRPr="00B7794E">
              <w:rPr>
                <w:rFonts w:ascii="Arial" w:hAnsi="Arial" w:cs="Arial"/>
                <w:strike/>
                <w:szCs w:val="22"/>
              </w:rPr>
              <w:t>would remain</w:t>
            </w:r>
            <w:r w:rsidRPr="00B7794E">
              <w:rPr>
                <w:rFonts w:ascii="Arial" w:hAnsi="Arial" w:cs="Arial"/>
                <w:szCs w:val="22"/>
              </w:rPr>
              <w:t>.</w:t>
            </w:r>
            <w:r w:rsidRPr="00B7794E">
              <w:rPr>
                <w:rFonts w:ascii="Arial" w:hAnsi="Arial" w:cs="Arial"/>
                <w:strike/>
                <w:szCs w:val="22"/>
              </w:rPr>
              <w:t xml:space="preserve"> The Speakers will report back to the House after the two-year trial with a recommendation for possible continuation of the AMA reception.</w:t>
            </w:r>
            <w:r w:rsidRPr="00B7794E">
              <w:rPr>
                <w:rFonts w:ascii="Arial" w:hAnsi="Arial" w:cs="Arial"/>
                <w:szCs w:val="22"/>
              </w:rPr>
              <w:t xml:space="preserve"> (Modify Current HOD Policy)</w:t>
            </w:r>
          </w:p>
          <w:p w14:paraId="6C5BC07D" w14:textId="77777777" w:rsidR="00664529" w:rsidRPr="00B7794E" w:rsidRDefault="00664529" w:rsidP="0029295E">
            <w:pPr>
              <w:ind w:left="1080"/>
              <w:rPr>
                <w:rFonts w:ascii="Arial" w:hAnsi="Arial" w:cs="Arial"/>
                <w:szCs w:val="22"/>
              </w:rPr>
            </w:pPr>
          </w:p>
          <w:p w14:paraId="16F47F70" w14:textId="77777777" w:rsidR="00664529" w:rsidRPr="00B7794E" w:rsidRDefault="00664529" w:rsidP="0029295E">
            <w:pPr>
              <w:rPr>
                <w:rFonts w:ascii="Arial" w:hAnsi="Arial" w:cs="Arial"/>
                <w:szCs w:val="22"/>
              </w:rPr>
            </w:pPr>
            <w:r w:rsidRPr="00B7794E">
              <w:rPr>
                <w:rFonts w:ascii="Arial" w:hAnsi="Arial" w:cs="Arial"/>
                <w:i/>
                <w:iCs/>
                <w:szCs w:val="22"/>
              </w:rPr>
              <w:t xml:space="preserve">Dinners, </w:t>
            </w:r>
            <w:proofErr w:type="gramStart"/>
            <w:r w:rsidRPr="00B7794E">
              <w:rPr>
                <w:rFonts w:ascii="Arial" w:hAnsi="Arial" w:cs="Arial"/>
                <w:i/>
                <w:iCs/>
                <w:szCs w:val="22"/>
              </w:rPr>
              <w:t>Suites</w:t>
            </w:r>
            <w:proofErr w:type="gramEnd"/>
            <w:r w:rsidRPr="00B7794E">
              <w:rPr>
                <w:rFonts w:ascii="Arial" w:hAnsi="Arial" w:cs="Arial"/>
                <w:i/>
                <w:iCs/>
                <w:szCs w:val="22"/>
              </w:rPr>
              <w:t xml:space="preserve"> and Such</w:t>
            </w:r>
          </w:p>
          <w:p w14:paraId="3CC9A143" w14:textId="77777777" w:rsidR="00664529" w:rsidRPr="00B7794E" w:rsidRDefault="00664529" w:rsidP="0029295E">
            <w:pPr>
              <w:rPr>
                <w:rFonts w:ascii="Arial" w:hAnsi="Arial" w:cs="Arial"/>
                <w:szCs w:val="22"/>
              </w:rPr>
            </w:pPr>
          </w:p>
          <w:p w14:paraId="1E3C5C50" w14:textId="77777777" w:rsidR="00664529" w:rsidRPr="00B7794E" w:rsidRDefault="00664529" w:rsidP="0029295E">
            <w:pPr>
              <w:rPr>
                <w:rFonts w:ascii="Arial" w:hAnsi="Arial" w:cs="Arial"/>
                <w:szCs w:val="22"/>
              </w:rPr>
            </w:pPr>
            <w:r w:rsidRPr="00B7794E">
              <w:rPr>
                <w:rFonts w:ascii="Arial" w:hAnsi="Arial" w:cs="Arial"/>
                <w:szCs w:val="22"/>
              </w:rPr>
              <w:t>Recommendation 3:  An announced candidate in a currently contested election may not be “featured” at any gathering of delegates outside of the single campaign reception they have chosen. For the purpose of AMA elections, the definition of “featured” includes being mentioned in the invitation, whether written or verbal, or publicly acknowledging or discussing a candidacy with attendees at a function. (New HOD Policy)</w:t>
            </w:r>
          </w:p>
          <w:p w14:paraId="0CAE1BCB" w14:textId="77777777" w:rsidR="00664529" w:rsidRPr="00B7794E" w:rsidRDefault="00664529" w:rsidP="0029295E">
            <w:pPr>
              <w:rPr>
                <w:rFonts w:ascii="Arial" w:hAnsi="Arial" w:cs="Arial"/>
                <w:szCs w:val="22"/>
              </w:rPr>
            </w:pPr>
          </w:p>
          <w:p w14:paraId="0E6CED1A" w14:textId="77777777" w:rsidR="00664529" w:rsidRPr="00B7794E" w:rsidRDefault="00664529" w:rsidP="0029295E">
            <w:pPr>
              <w:rPr>
                <w:rFonts w:ascii="Arial" w:hAnsi="Arial" w:cs="Arial"/>
                <w:szCs w:val="22"/>
              </w:rPr>
            </w:pPr>
            <w:r w:rsidRPr="00B7794E">
              <w:rPr>
                <w:rFonts w:ascii="Arial" w:hAnsi="Arial" w:cs="Arial"/>
                <w:szCs w:val="22"/>
              </w:rPr>
              <w:t>Recommendation 4: Policy G-610.020, Rules for AMA Elections, paragraph 19 be amended by addition and deletion to read as follows:</w:t>
            </w:r>
          </w:p>
          <w:p w14:paraId="03D0B453" w14:textId="77777777" w:rsidR="00664529" w:rsidRPr="00B7794E" w:rsidRDefault="00664529" w:rsidP="0029295E">
            <w:pPr>
              <w:suppressLineNumbers/>
              <w:rPr>
                <w:rFonts w:ascii="Arial" w:hAnsi="Arial" w:cs="Arial"/>
                <w:szCs w:val="22"/>
              </w:rPr>
            </w:pPr>
          </w:p>
          <w:p w14:paraId="78A27844"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19) At any AMA meeting convened prior to the time period for active campaigning, campaign-related expenditures and activities shall be discouraged. Large campaign receptions, luncheons, </w:t>
            </w:r>
            <w:r w:rsidRPr="00B7794E">
              <w:rPr>
                <w:rFonts w:ascii="Arial" w:hAnsi="Arial" w:cs="Arial"/>
                <w:szCs w:val="22"/>
                <w:u w:val="single"/>
              </w:rPr>
              <w:t xml:space="preserve">and </w:t>
            </w:r>
            <w:r w:rsidRPr="00B7794E">
              <w:rPr>
                <w:rFonts w:ascii="Arial" w:hAnsi="Arial" w:cs="Arial"/>
                <w:szCs w:val="22"/>
              </w:rPr>
              <w:t>other formal campaign activities</w:t>
            </w:r>
            <w:r w:rsidRPr="00B7794E">
              <w:rPr>
                <w:rFonts w:ascii="Arial" w:hAnsi="Arial" w:cs="Arial"/>
                <w:strike/>
                <w:szCs w:val="22"/>
              </w:rPr>
              <w:t xml:space="preserve"> and the distribution of campaign literature and gifts</w:t>
            </w:r>
            <w:r w:rsidRPr="00B7794E">
              <w:rPr>
                <w:rFonts w:ascii="Arial" w:hAnsi="Arial" w:cs="Arial"/>
                <w:szCs w:val="22"/>
              </w:rPr>
              <w:t xml:space="preserve"> are prohibited. </w:t>
            </w:r>
            <w:r w:rsidRPr="00B7794E">
              <w:rPr>
                <w:rFonts w:ascii="Arial" w:hAnsi="Arial" w:cs="Arial"/>
                <w:strike/>
                <w:szCs w:val="22"/>
              </w:rPr>
              <w:t>It is permissible for candidates seeking election to engage in individual outreach meant to familiarize others with a candidate’s opinions and positions on issues.</w:t>
            </w:r>
            <w:r w:rsidRPr="00B7794E">
              <w:rPr>
                <w:rFonts w:ascii="Arial" w:hAnsi="Arial" w:cs="Arial"/>
                <w:szCs w:val="22"/>
                <w:u w:val="single"/>
              </w:rPr>
              <w:t xml:space="preserve"> Candidates may participate in meals provided by groups of which they are a member, such as a delegation or caucus breakfast/lunch, when the meal has </w:t>
            </w:r>
            <w:r w:rsidRPr="00B7794E">
              <w:rPr>
                <w:rFonts w:ascii="Arial" w:hAnsi="Arial" w:cs="Arial"/>
                <w:szCs w:val="22"/>
                <w:u w:val="single"/>
              </w:rPr>
              <w:lastRenderedPageBreak/>
              <w:t>other purposes and does not include campaigning by the candidate or campaign team.</w:t>
            </w:r>
            <w:r w:rsidRPr="00B7794E">
              <w:rPr>
                <w:rFonts w:ascii="Arial" w:hAnsi="Arial" w:cs="Arial"/>
                <w:szCs w:val="22"/>
              </w:rPr>
              <w:t xml:space="preserve"> (Modify Current HOD Policy)</w:t>
            </w:r>
          </w:p>
          <w:p w14:paraId="0BECB7AD" w14:textId="77777777" w:rsidR="00664529" w:rsidRPr="00B7794E" w:rsidRDefault="00664529" w:rsidP="0029295E">
            <w:pPr>
              <w:rPr>
                <w:rFonts w:ascii="Arial" w:hAnsi="Arial" w:cs="Arial"/>
                <w:szCs w:val="22"/>
              </w:rPr>
            </w:pPr>
          </w:p>
          <w:p w14:paraId="134F1BC7" w14:textId="77777777" w:rsidR="00664529" w:rsidRPr="00B7794E" w:rsidRDefault="00664529" w:rsidP="0029295E">
            <w:pPr>
              <w:rPr>
                <w:rFonts w:ascii="Arial" w:hAnsi="Arial" w:cs="Arial"/>
                <w:szCs w:val="22"/>
              </w:rPr>
            </w:pPr>
            <w:r w:rsidRPr="00B7794E">
              <w:rPr>
                <w:rFonts w:ascii="Arial" w:hAnsi="Arial" w:cs="Arial"/>
                <w:szCs w:val="22"/>
              </w:rPr>
              <w:t>Recommendation 5:  Policy G-610.020, Rules for AMA Elections, paragraph 21 be amended by deletion to read as follows:</w:t>
            </w:r>
          </w:p>
          <w:p w14:paraId="5CE9500C" w14:textId="77777777" w:rsidR="00664529" w:rsidRPr="00B7794E" w:rsidRDefault="00664529" w:rsidP="0029295E">
            <w:pPr>
              <w:rPr>
                <w:rFonts w:ascii="Arial" w:hAnsi="Arial" w:cs="Arial"/>
                <w:szCs w:val="22"/>
              </w:rPr>
            </w:pPr>
          </w:p>
          <w:p w14:paraId="7DB0C362"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21) Group dinners, if attended by an announced candidate in a currently contested election, must be “Dutch treat” - each participant pays their own share of the expenses, with the exception that societies and delegations may cover the expense for their own members. This rule would not disallow societies from paying for their own members or delegations gathering together with each individual or delegation paying their own expense. </w:t>
            </w:r>
            <w:r w:rsidRPr="00B7794E">
              <w:rPr>
                <w:rFonts w:ascii="Arial" w:hAnsi="Arial" w:cs="Arial"/>
                <w:strike/>
                <w:szCs w:val="22"/>
              </w:rPr>
              <w:t>Gatherings of 4 or fewer delegates or alternates are exempt from this rule.</w:t>
            </w:r>
            <w:r w:rsidRPr="00B7794E">
              <w:rPr>
                <w:rFonts w:ascii="Arial" w:hAnsi="Arial" w:cs="Arial"/>
                <w:szCs w:val="22"/>
              </w:rPr>
              <w:t xml:space="preserve"> (Modify Current HOD Policy)</w:t>
            </w:r>
          </w:p>
          <w:p w14:paraId="01447D71" w14:textId="77777777" w:rsidR="00664529" w:rsidRPr="00B7794E" w:rsidRDefault="00664529" w:rsidP="0029295E">
            <w:pPr>
              <w:rPr>
                <w:rFonts w:ascii="Arial" w:hAnsi="Arial" w:cs="Arial"/>
                <w:szCs w:val="22"/>
              </w:rPr>
            </w:pPr>
          </w:p>
          <w:p w14:paraId="3B8D0ED3" w14:textId="77777777" w:rsidR="00664529" w:rsidRPr="00B7794E" w:rsidRDefault="00664529" w:rsidP="0029295E">
            <w:pPr>
              <w:rPr>
                <w:rFonts w:ascii="Arial" w:hAnsi="Arial" w:cs="Arial"/>
                <w:szCs w:val="22"/>
              </w:rPr>
            </w:pPr>
            <w:r w:rsidRPr="00B7794E">
              <w:rPr>
                <w:rFonts w:ascii="Arial" w:hAnsi="Arial" w:cs="Arial"/>
                <w:szCs w:val="22"/>
              </w:rPr>
              <w:t xml:space="preserve">Recommendation 6:  Only an announced candidate in a currently contested election may discuss their candidacy on an individual basis in private conversations from announcement of candidacy until the active campaigning period begins. Prior to the active campaigning period, no other individual may discuss the candidacy including members of campaign teams, </w:t>
            </w:r>
            <w:proofErr w:type="gramStart"/>
            <w:r w:rsidRPr="00B7794E">
              <w:rPr>
                <w:rFonts w:ascii="Arial" w:hAnsi="Arial" w:cs="Arial"/>
                <w:szCs w:val="22"/>
              </w:rPr>
              <w:t>delegations</w:t>
            </w:r>
            <w:proofErr w:type="gramEnd"/>
            <w:r w:rsidRPr="00B7794E">
              <w:rPr>
                <w:rFonts w:ascii="Arial" w:hAnsi="Arial" w:cs="Arial"/>
                <w:szCs w:val="22"/>
              </w:rPr>
              <w:t xml:space="preserve"> or caucuses, and “friends.” (New HOD Policy)</w:t>
            </w:r>
          </w:p>
          <w:p w14:paraId="2D7E8607" w14:textId="77777777" w:rsidR="00664529" w:rsidRPr="00B7794E" w:rsidRDefault="00664529" w:rsidP="0029295E">
            <w:pPr>
              <w:rPr>
                <w:rFonts w:ascii="Arial" w:hAnsi="Arial" w:cs="Arial"/>
                <w:szCs w:val="22"/>
              </w:rPr>
            </w:pPr>
          </w:p>
          <w:p w14:paraId="69E88385" w14:textId="77777777" w:rsidR="00664529" w:rsidRPr="00B7794E" w:rsidRDefault="00664529" w:rsidP="0029295E">
            <w:pPr>
              <w:rPr>
                <w:rFonts w:ascii="Arial" w:hAnsi="Arial" w:cs="Arial"/>
                <w:szCs w:val="22"/>
              </w:rPr>
            </w:pPr>
            <w:r w:rsidRPr="00B7794E">
              <w:rPr>
                <w:rFonts w:ascii="Arial" w:hAnsi="Arial" w:cs="Arial"/>
                <w:i/>
                <w:iCs/>
                <w:szCs w:val="22"/>
              </w:rPr>
              <w:t>Campaign Literature</w:t>
            </w:r>
          </w:p>
          <w:p w14:paraId="180A8260" w14:textId="77777777" w:rsidR="00664529" w:rsidRPr="00B7794E" w:rsidRDefault="00664529" w:rsidP="0029295E">
            <w:pPr>
              <w:rPr>
                <w:rFonts w:ascii="Arial" w:hAnsi="Arial" w:cs="Arial"/>
                <w:szCs w:val="22"/>
              </w:rPr>
            </w:pPr>
            <w:r w:rsidRPr="00B7794E">
              <w:rPr>
                <w:rFonts w:ascii="Arial" w:hAnsi="Arial" w:cs="Arial"/>
                <w:i/>
                <w:iCs/>
                <w:szCs w:val="22"/>
              </w:rPr>
              <w:t>Electronic Communications</w:t>
            </w:r>
          </w:p>
          <w:p w14:paraId="6638566B" w14:textId="77777777" w:rsidR="00664529" w:rsidRPr="00B7794E" w:rsidRDefault="00664529" w:rsidP="0029295E">
            <w:pPr>
              <w:rPr>
                <w:rFonts w:ascii="Arial" w:hAnsi="Arial" w:cs="Arial"/>
                <w:szCs w:val="22"/>
              </w:rPr>
            </w:pPr>
            <w:r w:rsidRPr="00B7794E">
              <w:rPr>
                <w:rFonts w:ascii="Arial" w:hAnsi="Arial" w:cs="Arial"/>
                <w:i/>
                <w:iCs/>
                <w:szCs w:val="22"/>
              </w:rPr>
              <w:t>Website and Social Media</w:t>
            </w:r>
          </w:p>
          <w:p w14:paraId="1A5833E5" w14:textId="77777777" w:rsidR="00664529" w:rsidRPr="00B7794E" w:rsidRDefault="00664529" w:rsidP="0029295E">
            <w:pPr>
              <w:rPr>
                <w:rFonts w:ascii="Arial" w:hAnsi="Arial" w:cs="Arial"/>
                <w:szCs w:val="22"/>
              </w:rPr>
            </w:pPr>
          </w:p>
          <w:p w14:paraId="44CB96AE" w14:textId="77777777" w:rsidR="00664529" w:rsidRPr="00B7794E" w:rsidRDefault="00664529" w:rsidP="0029295E">
            <w:pPr>
              <w:rPr>
                <w:rFonts w:ascii="Arial" w:hAnsi="Arial" w:cs="Arial"/>
                <w:szCs w:val="22"/>
              </w:rPr>
            </w:pPr>
            <w:r w:rsidRPr="00B7794E">
              <w:rPr>
                <w:rFonts w:ascii="Arial" w:hAnsi="Arial" w:cs="Arial"/>
                <w:szCs w:val="22"/>
              </w:rPr>
              <w:t>Recommendation 7:  Policy G-610.020, Rules for AMA Elections, paragraph 15 be amended by addition and deletion to read as follows:</w:t>
            </w:r>
          </w:p>
          <w:p w14:paraId="51607DC8" w14:textId="77777777" w:rsidR="00664529" w:rsidRPr="00B7794E" w:rsidRDefault="00664529" w:rsidP="0029295E">
            <w:pPr>
              <w:rPr>
                <w:rFonts w:ascii="Arial" w:hAnsi="Arial" w:cs="Arial"/>
                <w:szCs w:val="22"/>
              </w:rPr>
            </w:pPr>
          </w:p>
          <w:p w14:paraId="7DC6430F"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15) </w:t>
            </w:r>
            <w:r w:rsidRPr="00B7794E">
              <w:rPr>
                <w:rFonts w:ascii="Arial" w:hAnsi="Arial" w:cs="Arial"/>
                <w:szCs w:val="22"/>
                <w:u w:val="single"/>
              </w:rPr>
              <w:t>Printed and digital</w:t>
            </w:r>
            <w:r w:rsidRPr="00B7794E">
              <w:rPr>
                <w:rFonts w:ascii="Arial" w:hAnsi="Arial" w:cs="Arial"/>
                <w:szCs w:val="22"/>
              </w:rPr>
              <w:t xml:space="preserve"> </w:t>
            </w:r>
            <w:proofErr w:type="spellStart"/>
            <w:r w:rsidRPr="00B7794E">
              <w:rPr>
                <w:rFonts w:ascii="Arial" w:hAnsi="Arial" w:cs="Arial"/>
                <w:strike/>
                <w:szCs w:val="22"/>
              </w:rPr>
              <w:t>C</w:t>
            </w:r>
            <w:r w:rsidRPr="00B7794E">
              <w:rPr>
                <w:rFonts w:ascii="Arial" w:hAnsi="Arial" w:cs="Arial"/>
                <w:szCs w:val="22"/>
              </w:rPr>
              <w:t>campaign</w:t>
            </w:r>
            <w:proofErr w:type="spellEnd"/>
            <w:r w:rsidRPr="00B7794E">
              <w:rPr>
                <w:rFonts w:ascii="Arial" w:hAnsi="Arial" w:cs="Arial"/>
                <w:szCs w:val="22"/>
              </w:rPr>
              <w:t xml:space="preserve"> materials may not be distributed </w:t>
            </w:r>
            <w:r w:rsidRPr="00B7794E">
              <w:rPr>
                <w:rFonts w:ascii="Arial" w:hAnsi="Arial" w:cs="Arial"/>
                <w:szCs w:val="22"/>
                <w:u w:val="single"/>
              </w:rPr>
              <w:t>to members of the House other than by the HOD office candidate email and on the Candidate Web Pages</w:t>
            </w:r>
            <w:r w:rsidRPr="00B7794E">
              <w:rPr>
                <w:rFonts w:ascii="Arial" w:hAnsi="Arial" w:cs="Arial"/>
                <w:szCs w:val="22"/>
              </w:rPr>
              <w:t xml:space="preserve">. </w:t>
            </w:r>
            <w:r w:rsidRPr="00B7794E">
              <w:rPr>
                <w:rFonts w:ascii="Arial" w:hAnsi="Arial" w:cs="Arial"/>
                <w:strike/>
                <w:szCs w:val="22"/>
              </w:rPr>
              <w:t>by postal mail or its equivalent</w:t>
            </w:r>
            <w:r w:rsidRPr="00B7794E">
              <w:rPr>
                <w:rFonts w:ascii="Arial" w:hAnsi="Arial" w:cs="Arial"/>
                <w:szCs w:val="22"/>
              </w:rPr>
              <w:t xml:space="preserve">. The AMA Office of House of Delegates Affairs will </w:t>
            </w:r>
            <w:proofErr w:type="spellStart"/>
            <w:proofErr w:type="gramStart"/>
            <w:r w:rsidRPr="00B7794E">
              <w:rPr>
                <w:rFonts w:ascii="Arial" w:hAnsi="Arial" w:cs="Arial"/>
                <w:szCs w:val="22"/>
              </w:rPr>
              <w:t>no</w:t>
            </w:r>
            <w:r w:rsidRPr="00B7794E">
              <w:rPr>
                <w:rFonts w:ascii="Arial" w:hAnsi="Arial" w:cs="Arial"/>
                <w:szCs w:val="22"/>
                <w:u w:val="single"/>
              </w:rPr>
              <w:t>t</w:t>
            </w:r>
            <w:proofErr w:type="gramEnd"/>
            <w:r w:rsidRPr="00B7794E">
              <w:rPr>
                <w:rFonts w:ascii="Arial" w:hAnsi="Arial" w:cs="Arial"/>
                <w:szCs w:val="22"/>
              </w:rPr>
              <w:t xml:space="preserve"> </w:t>
            </w:r>
            <w:r w:rsidRPr="00B7794E">
              <w:rPr>
                <w:rFonts w:ascii="Arial" w:hAnsi="Arial" w:cs="Arial"/>
                <w:strike/>
                <w:szCs w:val="22"/>
              </w:rPr>
              <w:t>longer</w:t>
            </w:r>
            <w:proofErr w:type="spellEnd"/>
            <w:r w:rsidRPr="00B7794E">
              <w:rPr>
                <w:rFonts w:ascii="Arial" w:hAnsi="Arial" w:cs="Arial"/>
                <w:strike/>
                <w:szCs w:val="22"/>
              </w:rPr>
              <w:t xml:space="preserve"> </w:t>
            </w:r>
            <w:r w:rsidRPr="00B7794E">
              <w:rPr>
                <w:rFonts w:ascii="Arial" w:hAnsi="Arial" w:cs="Arial"/>
                <w:szCs w:val="22"/>
              </w:rPr>
              <w:t>furnish a file containing the names and mailing addresses of members of the AMA-HOD.</w:t>
            </w:r>
            <w:r w:rsidRPr="00B7794E">
              <w:rPr>
                <w:rFonts w:ascii="Arial" w:hAnsi="Arial" w:cs="Arial"/>
                <w:strike/>
                <w:szCs w:val="22"/>
              </w:rPr>
              <w:t xml:space="preserve"> Printed campaign materials will not be included in the “Not for Official Business” bag and may not be distributed in the House of </w:t>
            </w:r>
            <w:r w:rsidRPr="00B7794E">
              <w:rPr>
                <w:rFonts w:ascii="Arial" w:hAnsi="Arial" w:cs="Arial"/>
                <w:strike/>
                <w:szCs w:val="22"/>
              </w:rPr>
              <w:lastRenderedPageBreak/>
              <w:t>Delegates. Candidates are encouraged to eliminate printed campaign materials</w:t>
            </w:r>
            <w:r w:rsidRPr="00B7794E">
              <w:rPr>
                <w:rFonts w:ascii="Arial" w:hAnsi="Arial" w:cs="Arial"/>
                <w:szCs w:val="22"/>
              </w:rPr>
              <w:t>. (Modify Current HOD Policy)</w:t>
            </w:r>
          </w:p>
          <w:p w14:paraId="3A079BBF" w14:textId="77777777" w:rsidR="00664529" w:rsidRPr="00B7794E" w:rsidRDefault="00664529" w:rsidP="0029295E">
            <w:pPr>
              <w:rPr>
                <w:rFonts w:ascii="Arial" w:hAnsi="Arial" w:cs="Arial"/>
                <w:szCs w:val="22"/>
              </w:rPr>
            </w:pPr>
          </w:p>
          <w:p w14:paraId="50EECD9F" w14:textId="77777777" w:rsidR="00664529" w:rsidRPr="00B7794E" w:rsidRDefault="00664529" w:rsidP="0029295E">
            <w:pPr>
              <w:rPr>
                <w:rFonts w:ascii="Arial" w:hAnsi="Arial" w:cs="Arial"/>
                <w:szCs w:val="22"/>
              </w:rPr>
            </w:pPr>
            <w:r w:rsidRPr="00B7794E">
              <w:rPr>
                <w:rFonts w:ascii="Arial" w:hAnsi="Arial" w:cs="Arial"/>
                <w:szCs w:val="22"/>
              </w:rPr>
              <w:t>Recommendation 8:  Policy G-610.020, Rules for AMA Elections, paragraph 16 be amended by addition and deletion to read as follows:</w:t>
            </w:r>
          </w:p>
          <w:p w14:paraId="7453216E" w14:textId="77777777" w:rsidR="00664529" w:rsidRPr="00B7794E" w:rsidRDefault="00664529" w:rsidP="0029295E">
            <w:pPr>
              <w:rPr>
                <w:rFonts w:ascii="Arial" w:hAnsi="Arial" w:cs="Arial"/>
                <w:szCs w:val="22"/>
              </w:rPr>
            </w:pPr>
          </w:p>
          <w:p w14:paraId="34365C8B"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16) </w:t>
            </w:r>
            <w:r w:rsidRPr="00B7794E">
              <w:rPr>
                <w:rFonts w:ascii="Arial" w:hAnsi="Arial" w:cs="Arial"/>
                <w:szCs w:val="22"/>
                <w:u w:val="single"/>
              </w:rPr>
              <w:t xml:space="preserve">Active campaigning via mass outreach to delegates by candidates or on behalf of a candidate by any method is prohibited. </w:t>
            </w:r>
            <w:r w:rsidRPr="00B7794E">
              <w:rPr>
                <w:rFonts w:ascii="Arial" w:hAnsi="Arial" w:cs="Arial"/>
                <w:strike/>
                <w:szCs w:val="22"/>
              </w:rPr>
              <w:t>A reduction in the volume of telephone calls and</w:t>
            </w:r>
            <w:r w:rsidRPr="00B7794E">
              <w:rPr>
                <w:rFonts w:ascii="Arial" w:hAnsi="Arial" w:cs="Arial"/>
                <w:szCs w:val="22"/>
              </w:rPr>
              <w:t xml:space="preserve"> </w:t>
            </w:r>
            <w:r w:rsidRPr="00B7794E">
              <w:rPr>
                <w:rFonts w:ascii="Arial" w:hAnsi="Arial" w:cs="Arial"/>
                <w:szCs w:val="22"/>
                <w:u w:val="single"/>
              </w:rPr>
              <w:t xml:space="preserve">Personal </w:t>
            </w:r>
            <w:r w:rsidRPr="00B7794E">
              <w:rPr>
                <w:rFonts w:ascii="Arial" w:hAnsi="Arial" w:cs="Arial"/>
                <w:szCs w:val="22"/>
              </w:rPr>
              <w:t xml:space="preserve">electronic communication </w:t>
            </w:r>
            <w:r w:rsidRPr="00B7794E">
              <w:rPr>
                <w:rFonts w:ascii="Arial" w:hAnsi="Arial" w:cs="Arial"/>
                <w:szCs w:val="22"/>
                <w:u w:val="single"/>
              </w:rPr>
              <w:t>and telephone calls</w:t>
            </w:r>
            <w:r w:rsidRPr="00B7794E">
              <w:rPr>
                <w:rFonts w:ascii="Arial" w:hAnsi="Arial" w:cs="Arial"/>
                <w:szCs w:val="22"/>
              </w:rPr>
              <w:t xml:space="preserve"> from candidates and on behalf of candidates is </w:t>
            </w:r>
            <w:proofErr w:type="spellStart"/>
            <w:r w:rsidRPr="00B7794E">
              <w:rPr>
                <w:rFonts w:ascii="Arial" w:hAnsi="Arial" w:cs="Arial"/>
                <w:szCs w:val="22"/>
                <w:u w:val="single"/>
              </w:rPr>
              <w:t>discouraged</w:t>
            </w:r>
            <w:r w:rsidRPr="00B7794E">
              <w:rPr>
                <w:rFonts w:ascii="Arial" w:hAnsi="Arial" w:cs="Arial"/>
                <w:strike/>
                <w:szCs w:val="22"/>
              </w:rPr>
              <w:t>encouraged</w:t>
            </w:r>
            <w:proofErr w:type="spellEnd"/>
            <w:r w:rsidRPr="00B7794E">
              <w:rPr>
                <w:rFonts w:ascii="Arial" w:hAnsi="Arial" w:cs="Arial"/>
                <w:szCs w:val="22"/>
              </w:rPr>
              <w:t xml:space="preserve">. </w:t>
            </w:r>
            <w:r w:rsidRPr="00B7794E">
              <w:rPr>
                <w:rFonts w:ascii="Arial" w:hAnsi="Arial" w:cs="Arial"/>
                <w:strike/>
                <w:szCs w:val="22"/>
              </w:rPr>
              <w:t xml:space="preserve">The Office of House of Delegates Affairs does not provide email addresses for any purpose. The use of </w:t>
            </w:r>
            <w:proofErr w:type="spellStart"/>
            <w:r w:rsidRPr="00B7794E">
              <w:rPr>
                <w:rFonts w:ascii="Arial" w:hAnsi="Arial" w:cs="Arial"/>
                <w:strike/>
                <w:szCs w:val="22"/>
              </w:rPr>
              <w:t>e</w:t>
            </w:r>
            <w:r w:rsidRPr="00B7794E">
              <w:rPr>
                <w:rFonts w:ascii="Arial" w:hAnsi="Arial" w:cs="Arial"/>
                <w:szCs w:val="22"/>
                <w:u w:val="single"/>
              </w:rPr>
              <w:t>E</w:t>
            </w:r>
            <w:r w:rsidRPr="00B7794E">
              <w:rPr>
                <w:rFonts w:ascii="Arial" w:hAnsi="Arial" w:cs="Arial"/>
                <w:szCs w:val="22"/>
              </w:rPr>
              <w:t>lectronic</w:t>
            </w:r>
            <w:proofErr w:type="spellEnd"/>
            <w:r w:rsidRPr="00B7794E">
              <w:rPr>
                <w:rFonts w:ascii="Arial" w:hAnsi="Arial" w:cs="Arial"/>
                <w:szCs w:val="22"/>
              </w:rPr>
              <w:t xml:space="preserve"> messages</w:t>
            </w:r>
            <w:r w:rsidRPr="00B7794E">
              <w:rPr>
                <w:rFonts w:ascii="Arial" w:hAnsi="Arial" w:cs="Arial"/>
                <w:strike/>
                <w:szCs w:val="22"/>
              </w:rPr>
              <w:t xml:space="preserve"> to contact electors should be minimized, and if used</w:t>
            </w:r>
            <w:r w:rsidRPr="00B7794E">
              <w:rPr>
                <w:rFonts w:ascii="Arial" w:hAnsi="Arial" w:cs="Arial"/>
                <w:szCs w:val="22"/>
              </w:rPr>
              <w:t xml:space="preserve"> must include a simple mechanism to allow recipients to opt out of receiving future messages. (Modify Current HOD Policy)</w:t>
            </w:r>
          </w:p>
          <w:p w14:paraId="24890369" w14:textId="77777777" w:rsidR="00664529" w:rsidRPr="00B7794E" w:rsidRDefault="00664529" w:rsidP="0029295E">
            <w:pPr>
              <w:rPr>
                <w:rFonts w:ascii="Arial" w:hAnsi="Arial" w:cs="Arial"/>
                <w:szCs w:val="22"/>
              </w:rPr>
            </w:pPr>
          </w:p>
          <w:p w14:paraId="37548E7D" w14:textId="77777777" w:rsidR="00664529" w:rsidRPr="00B7794E" w:rsidRDefault="00664529" w:rsidP="0029295E">
            <w:pPr>
              <w:rPr>
                <w:rFonts w:ascii="Arial" w:hAnsi="Arial" w:cs="Arial"/>
                <w:szCs w:val="22"/>
              </w:rPr>
            </w:pPr>
            <w:r w:rsidRPr="00B7794E">
              <w:rPr>
                <w:rFonts w:ascii="Arial" w:hAnsi="Arial" w:cs="Arial"/>
                <w:i/>
                <w:iCs/>
                <w:szCs w:val="22"/>
              </w:rPr>
              <w:t>Interviews</w:t>
            </w:r>
          </w:p>
          <w:p w14:paraId="41EB25DB" w14:textId="77777777" w:rsidR="00664529" w:rsidRPr="00B7794E" w:rsidRDefault="00664529" w:rsidP="0029295E">
            <w:pPr>
              <w:rPr>
                <w:rFonts w:ascii="Arial" w:hAnsi="Arial" w:cs="Arial"/>
                <w:szCs w:val="22"/>
              </w:rPr>
            </w:pPr>
          </w:p>
          <w:p w14:paraId="7518113B" w14:textId="77777777" w:rsidR="00664529" w:rsidRPr="00B7794E" w:rsidRDefault="00664529" w:rsidP="0029295E">
            <w:pPr>
              <w:rPr>
                <w:rFonts w:ascii="Arial" w:hAnsi="Arial" w:cs="Arial"/>
                <w:szCs w:val="22"/>
              </w:rPr>
            </w:pPr>
            <w:r w:rsidRPr="00B7794E">
              <w:rPr>
                <w:rFonts w:ascii="Arial" w:hAnsi="Arial" w:cs="Arial"/>
                <w:szCs w:val="22"/>
              </w:rPr>
              <w:t>Recommendation 9:  Policy G-610.020, Rules for AMA Elections, paragraph 11 be amended by addition and deletion to read as follows:</w:t>
            </w:r>
          </w:p>
          <w:p w14:paraId="3759F9FF" w14:textId="77777777" w:rsidR="00664529" w:rsidRPr="00B7794E" w:rsidRDefault="00664529" w:rsidP="0029295E">
            <w:pPr>
              <w:rPr>
                <w:rFonts w:ascii="Arial" w:hAnsi="Arial" w:cs="Arial"/>
                <w:szCs w:val="22"/>
              </w:rPr>
            </w:pPr>
          </w:p>
          <w:p w14:paraId="11D88554"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(11) </w:t>
            </w:r>
            <w:r w:rsidRPr="00B7794E">
              <w:rPr>
                <w:rFonts w:ascii="Arial" w:hAnsi="Arial" w:cs="Arial"/>
                <w:strike/>
                <w:szCs w:val="22"/>
              </w:rPr>
              <w:t xml:space="preserve">The Speaker's Office will coordinate the scheduling of candidate interviews for general officer positions (Trustees, President-Elect, </w:t>
            </w:r>
            <w:proofErr w:type="gramStart"/>
            <w:r w:rsidRPr="00B7794E">
              <w:rPr>
                <w:rFonts w:ascii="Arial" w:hAnsi="Arial" w:cs="Arial"/>
                <w:strike/>
                <w:szCs w:val="22"/>
              </w:rPr>
              <w:t>Speaker</w:t>
            </w:r>
            <w:proofErr w:type="gramEnd"/>
            <w:r w:rsidRPr="00B7794E">
              <w:rPr>
                <w:rFonts w:ascii="Arial" w:hAnsi="Arial" w:cs="Arial"/>
                <w:strike/>
                <w:szCs w:val="22"/>
              </w:rPr>
              <w:t xml:space="preserve"> and Vice Speaker). </w:t>
            </w:r>
            <w:r w:rsidRPr="00B7794E">
              <w:rPr>
                <w:rFonts w:ascii="Arial" w:hAnsi="Arial" w:cs="Arial"/>
                <w:szCs w:val="22"/>
              </w:rPr>
              <w:t xml:space="preserve">Groups wishing to conduct interviews must designate their interviewing coordinator and provide the individual’s contact information to the Office of House of Delegates Affairs. The Speaker’s Office will collect contact information for groups wishing to conduct interviews as well as for candidates and their campaign teams and will provide the information </w:t>
            </w:r>
            <w:r w:rsidRPr="00B7794E">
              <w:rPr>
                <w:rFonts w:ascii="Arial" w:hAnsi="Arial" w:cs="Arial"/>
                <w:szCs w:val="22"/>
                <w:u w:val="single"/>
              </w:rPr>
              <w:t>to both groups</w:t>
            </w:r>
            <w:r w:rsidRPr="00B7794E">
              <w:rPr>
                <w:rFonts w:ascii="Arial" w:hAnsi="Arial" w:cs="Arial"/>
                <w:strike/>
                <w:szCs w:val="22"/>
              </w:rPr>
              <w:t xml:space="preserve"> as requested</w:t>
            </w:r>
            <w:r w:rsidRPr="00B7794E">
              <w:rPr>
                <w:rFonts w:ascii="Arial" w:hAnsi="Arial" w:cs="Arial"/>
                <w:szCs w:val="22"/>
              </w:rPr>
              <w:t xml:space="preserve">. </w:t>
            </w:r>
            <w:r w:rsidRPr="00B7794E">
              <w:rPr>
                <w:rFonts w:ascii="Arial" w:hAnsi="Arial" w:cs="Arial"/>
                <w:szCs w:val="22"/>
                <w:u w:val="single"/>
              </w:rPr>
              <w:t xml:space="preserve">Groups must indicate whether they wish to interview in-person or virtually and for which contest by the deadlines designated by the speaker. </w:t>
            </w:r>
            <w:r w:rsidRPr="00B7794E">
              <w:rPr>
                <w:rFonts w:ascii="Arial" w:hAnsi="Arial" w:cs="Arial"/>
                <w:szCs w:val="22"/>
              </w:rPr>
              <w:t>(Modify Current HOD Policy)</w:t>
            </w:r>
          </w:p>
          <w:p w14:paraId="3A7FAB40" w14:textId="77777777" w:rsidR="00664529" w:rsidRPr="00B7794E" w:rsidRDefault="00664529" w:rsidP="0029295E">
            <w:pPr>
              <w:shd w:val="clear" w:color="auto" w:fill="FFFFFF"/>
              <w:ind w:left="720"/>
              <w:textAlignment w:val="baseline"/>
              <w:rPr>
                <w:rFonts w:ascii="Arial" w:hAnsi="Arial" w:cs="Arial"/>
                <w:szCs w:val="22"/>
              </w:rPr>
            </w:pPr>
          </w:p>
          <w:p w14:paraId="4ED997E2" w14:textId="77777777" w:rsidR="00664529" w:rsidRPr="00B7794E" w:rsidRDefault="00664529" w:rsidP="0029295E">
            <w:pPr>
              <w:shd w:val="clear" w:color="auto" w:fill="FFFFFF"/>
              <w:rPr>
                <w:rFonts w:ascii="Arial" w:hAnsi="Arial" w:cs="Arial"/>
                <w:szCs w:val="22"/>
              </w:rPr>
            </w:pPr>
            <w:r w:rsidRPr="00B7794E">
              <w:rPr>
                <w:rFonts w:ascii="Arial" w:hAnsi="Arial" w:cs="Arial"/>
                <w:szCs w:val="22"/>
              </w:rPr>
              <w:t>Recommendation 10:  Policy G-610.020, Rules for AMA Elections, paragraph 12 be amended by addition and renumbered to read as follows: </w:t>
            </w:r>
          </w:p>
          <w:p w14:paraId="0CA48695" w14:textId="77777777" w:rsidR="00664529" w:rsidRPr="00B7794E" w:rsidRDefault="00664529" w:rsidP="0029295E">
            <w:pPr>
              <w:shd w:val="clear" w:color="auto" w:fill="FFFFFF"/>
              <w:rPr>
                <w:rFonts w:ascii="Arial" w:hAnsi="Arial" w:cs="Arial"/>
                <w:szCs w:val="22"/>
              </w:rPr>
            </w:pPr>
          </w:p>
          <w:p w14:paraId="1ECBAE90" w14:textId="77777777" w:rsidR="00664529" w:rsidRPr="00B7794E" w:rsidRDefault="00664529" w:rsidP="0029295E">
            <w:pPr>
              <w:shd w:val="clear" w:color="auto" w:fill="FFFFFF"/>
              <w:ind w:left="720"/>
              <w:rPr>
                <w:rFonts w:ascii="Arial" w:hAnsi="Arial" w:cs="Arial"/>
                <w:szCs w:val="22"/>
              </w:rPr>
            </w:pPr>
            <w:r w:rsidRPr="00B7794E">
              <w:rPr>
                <w:rFonts w:ascii="Arial" w:hAnsi="Arial" w:cs="Arial"/>
                <w:szCs w:val="22"/>
              </w:rPr>
              <w:lastRenderedPageBreak/>
              <w:t>f. Recording of interviews is allowed only with the knowledge and consent of the candidate.</w:t>
            </w:r>
          </w:p>
          <w:p w14:paraId="06F49924" w14:textId="77777777" w:rsidR="00664529" w:rsidRPr="00B7794E" w:rsidRDefault="00664529" w:rsidP="0029295E">
            <w:pPr>
              <w:shd w:val="clear" w:color="auto" w:fill="FFFFFF"/>
              <w:ind w:left="720"/>
              <w:rPr>
                <w:rFonts w:ascii="Arial" w:hAnsi="Arial" w:cs="Arial"/>
                <w:szCs w:val="22"/>
              </w:rPr>
            </w:pPr>
            <w:r w:rsidRPr="00B7794E">
              <w:rPr>
                <w:rFonts w:ascii="Arial" w:hAnsi="Arial" w:cs="Arial"/>
                <w:szCs w:val="22"/>
                <w:u w:val="single"/>
              </w:rPr>
              <w:t xml:space="preserve">g. Interviews are recommended to be recorded with </w:t>
            </w:r>
            <w:proofErr w:type="gramStart"/>
            <w:r w:rsidRPr="00B7794E">
              <w:rPr>
                <w:rFonts w:ascii="Arial" w:hAnsi="Arial" w:cs="Arial"/>
                <w:szCs w:val="22"/>
                <w:u w:val="single"/>
              </w:rPr>
              <w:t>consent</w:t>
            </w:r>
            <w:proofErr w:type="gramEnd"/>
            <w:r w:rsidRPr="00B7794E">
              <w:rPr>
                <w:rFonts w:ascii="Arial" w:hAnsi="Arial" w:cs="Arial"/>
                <w:szCs w:val="22"/>
                <w:u w:val="single"/>
              </w:rPr>
              <w:t xml:space="preserve"> of all participating individuals and disseminated to the interviewing group members when all are not able to be present for the interview.</w:t>
            </w:r>
          </w:p>
          <w:p w14:paraId="70A3B0D9" w14:textId="77777777" w:rsidR="00664529" w:rsidRPr="00B7794E" w:rsidRDefault="00664529" w:rsidP="0029295E">
            <w:pPr>
              <w:shd w:val="clear" w:color="auto" w:fill="FFFFFF"/>
              <w:ind w:left="720"/>
              <w:rPr>
                <w:rFonts w:ascii="Arial" w:hAnsi="Arial" w:cs="Arial"/>
                <w:szCs w:val="22"/>
              </w:rPr>
            </w:pPr>
            <w:proofErr w:type="spellStart"/>
            <w:r w:rsidRPr="00B7794E">
              <w:rPr>
                <w:rFonts w:ascii="Arial" w:hAnsi="Arial" w:cs="Arial"/>
                <w:strike/>
                <w:szCs w:val="22"/>
              </w:rPr>
              <w:t>g</w:t>
            </w:r>
            <w:r w:rsidRPr="00B7794E">
              <w:rPr>
                <w:rFonts w:ascii="Arial" w:hAnsi="Arial" w:cs="Arial"/>
                <w:szCs w:val="22"/>
                <w:u w:val="single"/>
              </w:rPr>
              <w:t>h</w:t>
            </w:r>
            <w:proofErr w:type="spellEnd"/>
            <w:r w:rsidRPr="00B7794E">
              <w:rPr>
                <w:rFonts w:ascii="Arial" w:hAnsi="Arial" w:cs="Arial"/>
                <w:szCs w:val="22"/>
                <w:u w:val="single"/>
              </w:rPr>
              <w:t>.</w:t>
            </w:r>
            <w:r w:rsidRPr="00B7794E">
              <w:rPr>
                <w:rFonts w:ascii="Arial" w:hAnsi="Arial" w:cs="Arial"/>
                <w:szCs w:val="22"/>
              </w:rPr>
              <w:t xml:space="preserve"> Recordings of interviews may be shared only among members of the group conducting the interview.</w:t>
            </w:r>
          </w:p>
          <w:p w14:paraId="52C46C91"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(Modify Current HOD Policy)</w:t>
            </w:r>
          </w:p>
          <w:p w14:paraId="5485DAB4" w14:textId="77777777" w:rsidR="00664529" w:rsidRPr="00B7794E" w:rsidRDefault="00664529" w:rsidP="0029295E">
            <w:pPr>
              <w:rPr>
                <w:rFonts w:ascii="Arial" w:hAnsi="Arial" w:cs="Arial"/>
                <w:szCs w:val="22"/>
              </w:rPr>
            </w:pPr>
          </w:p>
          <w:p w14:paraId="2E24180A" w14:textId="77777777" w:rsidR="00664529" w:rsidRPr="00B7794E" w:rsidRDefault="00664529" w:rsidP="0029295E">
            <w:pPr>
              <w:rPr>
                <w:rFonts w:ascii="Arial" w:hAnsi="Arial" w:cs="Arial"/>
                <w:szCs w:val="22"/>
              </w:rPr>
            </w:pPr>
            <w:r w:rsidRPr="00B7794E">
              <w:rPr>
                <w:rFonts w:ascii="Arial" w:hAnsi="Arial" w:cs="Arial"/>
                <w:szCs w:val="22"/>
              </w:rPr>
              <w:t>Recommendation 11:  Any formal questioning of an announced candidate, including a written questionnaire, is an interview and subject to the rules for virtual interviews. (New HOD Policy)</w:t>
            </w:r>
          </w:p>
          <w:p w14:paraId="39BAF9A5" w14:textId="77777777" w:rsidR="00664529" w:rsidRPr="00B7794E" w:rsidRDefault="00664529" w:rsidP="0029295E">
            <w:pPr>
              <w:rPr>
                <w:rFonts w:ascii="Arial" w:hAnsi="Arial" w:cs="Arial"/>
                <w:szCs w:val="22"/>
              </w:rPr>
            </w:pPr>
          </w:p>
          <w:p w14:paraId="550809C1" w14:textId="77777777" w:rsidR="00664529" w:rsidRPr="00B7794E" w:rsidRDefault="00664529" w:rsidP="0029295E">
            <w:pPr>
              <w:rPr>
                <w:rFonts w:ascii="Arial" w:hAnsi="Arial" w:cs="Arial"/>
                <w:szCs w:val="22"/>
              </w:rPr>
            </w:pPr>
            <w:r w:rsidRPr="00B7794E">
              <w:rPr>
                <w:rFonts w:ascii="Arial" w:hAnsi="Arial" w:cs="Arial"/>
                <w:szCs w:val="22"/>
              </w:rPr>
              <w:t>Recommendation 12:  Any “presentation” to an assembly, with or without being followed by a discussion, question and answer session, or a vote of the assembly, is an interview and subject to the rules on in-person interviews. (New HOD Policy)</w:t>
            </w:r>
          </w:p>
          <w:p w14:paraId="306B10A6" w14:textId="77777777" w:rsidR="00664529" w:rsidRPr="00B7794E" w:rsidRDefault="00664529" w:rsidP="0029295E">
            <w:pPr>
              <w:rPr>
                <w:rFonts w:ascii="Arial" w:hAnsi="Arial" w:cs="Arial"/>
                <w:szCs w:val="22"/>
              </w:rPr>
            </w:pPr>
          </w:p>
          <w:p w14:paraId="166A7A7D" w14:textId="77777777" w:rsidR="00664529" w:rsidRPr="00B7794E" w:rsidRDefault="00664529" w:rsidP="0029295E">
            <w:pPr>
              <w:rPr>
                <w:rFonts w:ascii="Arial" w:hAnsi="Arial" w:cs="Arial"/>
                <w:szCs w:val="22"/>
              </w:rPr>
            </w:pPr>
            <w:r w:rsidRPr="00B7794E">
              <w:rPr>
                <w:rFonts w:ascii="Arial" w:hAnsi="Arial" w:cs="Arial"/>
                <w:i/>
                <w:iCs/>
                <w:szCs w:val="22"/>
              </w:rPr>
              <w:t>Voting Process and Election Session</w:t>
            </w:r>
          </w:p>
          <w:p w14:paraId="0DE9BA25" w14:textId="77777777" w:rsidR="00664529" w:rsidRPr="00B7794E" w:rsidRDefault="00664529" w:rsidP="0029295E">
            <w:pPr>
              <w:rPr>
                <w:rFonts w:ascii="Arial" w:hAnsi="Arial" w:cs="Arial"/>
                <w:szCs w:val="22"/>
              </w:rPr>
            </w:pPr>
          </w:p>
          <w:p w14:paraId="5A96E1C6" w14:textId="77777777" w:rsidR="00664529" w:rsidRPr="00B7794E" w:rsidRDefault="00664529" w:rsidP="0029295E">
            <w:pPr>
              <w:rPr>
                <w:rFonts w:ascii="Arial" w:hAnsi="Arial" w:cs="Arial"/>
                <w:szCs w:val="22"/>
              </w:rPr>
            </w:pPr>
            <w:r w:rsidRPr="00B7794E">
              <w:rPr>
                <w:rFonts w:ascii="Arial" w:hAnsi="Arial" w:cs="Arial"/>
                <w:szCs w:val="22"/>
              </w:rPr>
              <w:t>Recommendation 13:  That Bylaws 3.4.2.1.3, 3.4.2.2, and 6.8.1.4 be amended to change the rules for elections of officers and councils with multiple candidates so that the lowest vote getter on each ballot is dropped on the subsequent ballot, with the exception of a tie for lowest vote getter in which case both would be dropped. (Directive to take Action)</w:t>
            </w:r>
          </w:p>
          <w:p w14:paraId="69605BF1" w14:textId="77777777" w:rsidR="00664529" w:rsidRPr="00B7794E" w:rsidRDefault="00664529" w:rsidP="0029295E">
            <w:pPr>
              <w:rPr>
                <w:rFonts w:ascii="Arial" w:hAnsi="Arial" w:cs="Arial"/>
                <w:szCs w:val="22"/>
              </w:rPr>
            </w:pPr>
          </w:p>
          <w:p w14:paraId="30B425C9" w14:textId="77777777" w:rsidR="00664529" w:rsidRPr="00B7794E" w:rsidRDefault="00664529" w:rsidP="0029295E">
            <w:pPr>
              <w:rPr>
                <w:rFonts w:ascii="Arial" w:hAnsi="Arial" w:cs="Arial"/>
                <w:szCs w:val="22"/>
              </w:rPr>
            </w:pPr>
            <w:r w:rsidRPr="00B7794E">
              <w:rPr>
                <w:rFonts w:ascii="Arial" w:hAnsi="Arial" w:cs="Arial"/>
                <w:szCs w:val="22"/>
              </w:rPr>
              <w:t>Recommendation 14:  Policy D-610.998, “Directives from the Election Task Force,” paragraph 4 be amended by addition and deletion to read as follows:</w:t>
            </w:r>
          </w:p>
          <w:p w14:paraId="0A1A65D1" w14:textId="77777777" w:rsidR="00664529" w:rsidRPr="00B7794E" w:rsidRDefault="00664529" w:rsidP="0029295E">
            <w:pPr>
              <w:rPr>
                <w:rFonts w:ascii="Arial" w:hAnsi="Arial" w:cs="Arial"/>
                <w:szCs w:val="22"/>
              </w:rPr>
            </w:pPr>
          </w:p>
          <w:p w14:paraId="31C0B594"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4. The Speaker is encouraged to consider means to reduce the time spent during the HOD meeting on personal points by candidates after election results are announced</w:t>
            </w:r>
            <w:r w:rsidRPr="00B7794E">
              <w:rPr>
                <w:rFonts w:ascii="Arial" w:hAnsi="Arial" w:cs="Arial"/>
                <w:szCs w:val="22"/>
                <w:u w:val="single"/>
              </w:rPr>
              <w:t>. If adequate time remains on the agenda when the business session reconvenes after lunch on the day that the Election Session was held, the Speaker is encouraged to allow candidate personal points from the floor confined to the current time limit for testimony.</w:t>
            </w:r>
            <w:r w:rsidRPr="00B7794E">
              <w:rPr>
                <w:rFonts w:ascii="Arial" w:hAnsi="Arial" w:cs="Arial"/>
                <w:szCs w:val="22"/>
              </w:rPr>
              <w:t xml:space="preserve"> </w:t>
            </w:r>
            <w:r w:rsidRPr="00B7794E">
              <w:rPr>
                <w:rFonts w:ascii="Arial" w:hAnsi="Arial" w:cs="Arial"/>
                <w:strike/>
                <w:szCs w:val="22"/>
              </w:rPr>
              <w:t xml:space="preserve">including collecting </w:t>
            </w:r>
            <w:proofErr w:type="spellStart"/>
            <w:r w:rsidRPr="00B7794E">
              <w:rPr>
                <w:rFonts w:ascii="Arial" w:hAnsi="Arial" w:cs="Arial"/>
                <w:strike/>
                <w:szCs w:val="22"/>
              </w:rPr>
              <w:t>w</w:t>
            </w:r>
            <w:r w:rsidRPr="00B7794E">
              <w:rPr>
                <w:rFonts w:ascii="Arial" w:hAnsi="Arial" w:cs="Arial"/>
                <w:szCs w:val="22"/>
                <w:u w:val="single"/>
              </w:rPr>
              <w:t>W</w:t>
            </w:r>
            <w:r w:rsidRPr="00B7794E">
              <w:rPr>
                <w:rFonts w:ascii="Arial" w:hAnsi="Arial" w:cs="Arial"/>
                <w:szCs w:val="22"/>
              </w:rPr>
              <w:t>ritten</w:t>
            </w:r>
            <w:proofErr w:type="spellEnd"/>
            <w:r w:rsidRPr="00B7794E">
              <w:rPr>
                <w:rFonts w:ascii="Arial" w:hAnsi="Arial" w:cs="Arial"/>
                <w:szCs w:val="22"/>
              </w:rPr>
              <w:t xml:space="preserve"> personal points from </w:t>
            </w:r>
            <w:r w:rsidRPr="00B7794E">
              <w:rPr>
                <w:rFonts w:ascii="Arial" w:hAnsi="Arial" w:cs="Arial"/>
                <w:szCs w:val="22"/>
              </w:rPr>
              <w:lastRenderedPageBreak/>
              <w:t xml:space="preserve">candidates </w:t>
            </w:r>
            <w:r w:rsidRPr="00B7794E">
              <w:rPr>
                <w:rFonts w:ascii="Arial" w:hAnsi="Arial" w:cs="Arial"/>
                <w:szCs w:val="22"/>
                <w:u w:val="single"/>
              </w:rPr>
              <w:t xml:space="preserve">should be sent to the HOD office within 10 days following the close of the meeting </w:t>
            </w:r>
            <w:r w:rsidRPr="00B7794E">
              <w:rPr>
                <w:rFonts w:ascii="Arial" w:hAnsi="Arial" w:cs="Arial"/>
                <w:szCs w:val="22"/>
              </w:rPr>
              <w:t>to be shared electronically with the House</w:t>
            </w:r>
            <w:r w:rsidRPr="00B7794E">
              <w:rPr>
                <w:rFonts w:ascii="Arial" w:hAnsi="Arial" w:cs="Arial"/>
                <w:strike/>
                <w:szCs w:val="22"/>
              </w:rPr>
              <w:t xml:space="preserve"> after the meeting or imposing time limits on such comments</w:t>
            </w:r>
            <w:r w:rsidRPr="00B7794E">
              <w:rPr>
                <w:rFonts w:ascii="Arial" w:hAnsi="Arial" w:cs="Arial"/>
                <w:szCs w:val="22"/>
              </w:rPr>
              <w:t>. (Modify Current HOD Policy)</w:t>
            </w:r>
          </w:p>
          <w:p w14:paraId="4902C083" w14:textId="77777777" w:rsidR="00664529" w:rsidRPr="00B7794E" w:rsidRDefault="00664529" w:rsidP="0029295E">
            <w:pPr>
              <w:rPr>
                <w:rFonts w:ascii="Arial" w:hAnsi="Arial" w:cs="Arial"/>
                <w:i/>
                <w:iCs/>
                <w:szCs w:val="22"/>
              </w:rPr>
            </w:pPr>
          </w:p>
          <w:p w14:paraId="09A041F4" w14:textId="77777777" w:rsidR="00664529" w:rsidRPr="00B7794E" w:rsidRDefault="00664529" w:rsidP="0029295E">
            <w:pPr>
              <w:rPr>
                <w:rFonts w:ascii="Arial" w:hAnsi="Arial" w:cs="Arial"/>
                <w:szCs w:val="22"/>
              </w:rPr>
            </w:pPr>
            <w:r w:rsidRPr="00B7794E">
              <w:rPr>
                <w:rFonts w:ascii="Arial" w:hAnsi="Arial" w:cs="Arial"/>
                <w:i/>
                <w:iCs/>
                <w:szCs w:val="22"/>
              </w:rPr>
              <w:t>Announcements and Nomination</w:t>
            </w:r>
          </w:p>
          <w:p w14:paraId="640ED161" w14:textId="77777777" w:rsidR="00664529" w:rsidRPr="00B7794E" w:rsidRDefault="00664529" w:rsidP="0029295E">
            <w:pPr>
              <w:rPr>
                <w:rFonts w:ascii="Arial" w:hAnsi="Arial" w:cs="Arial"/>
                <w:szCs w:val="22"/>
              </w:rPr>
            </w:pPr>
          </w:p>
          <w:p w14:paraId="278368BB" w14:textId="77777777" w:rsidR="00664529" w:rsidRPr="00B7794E" w:rsidRDefault="00664529" w:rsidP="0029295E">
            <w:pPr>
              <w:rPr>
                <w:rFonts w:ascii="Arial" w:hAnsi="Arial" w:cs="Arial"/>
                <w:szCs w:val="22"/>
              </w:rPr>
            </w:pPr>
            <w:r w:rsidRPr="00B7794E">
              <w:rPr>
                <w:rFonts w:ascii="Arial" w:hAnsi="Arial" w:cs="Arial"/>
                <w:szCs w:val="22"/>
              </w:rPr>
              <w:t>Recommendation 15:  Policy G-610.020, Rules for AMA Elections, paragraph 2 be amended by addition and deletion to read as follows:</w:t>
            </w:r>
          </w:p>
          <w:p w14:paraId="77559663" w14:textId="77777777" w:rsidR="00664529" w:rsidRPr="00B7794E" w:rsidRDefault="00664529" w:rsidP="0029295E">
            <w:pPr>
              <w:rPr>
                <w:rFonts w:ascii="Arial" w:hAnsi="Arial" w:cs="Arial"/>
                <w:szCs w:val="22"/>
              </w:rPr>
            </w:pPr>
          </w:p>
          <w:p w14:paraId="2977469B"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2) Individuals intending to seek election at the next Annual Meeting should make their intentions known to the Speakers, generally by providing the Speaker’s office with an electronic announcement “card” that includes any or all of the following elements and no more: the candidate’s name, photograph, email address, </w:t>
            </w:r>
            <w:r w:rsidRPr="00B7794E">
              <w:rPr>
                <w:rFonts w:ascii="Arial" w:hAnsi="Arial" w:cs="Arial"/>
                <w:strike/>
                <w:szCs w:val="22"/>
              </w:rPr>
              <w:t xml:space="preserve">URL, </w:t>
            </w:r>
            <w:r w:rsidRPr="00B7794E">
              <w:rPr>
                <w:rFonts w:ascii="Arial" w:hAnsi="Arial" w:cs="Arial"/>
                <w:szCs w:val="22"/>
              </w:rPr>
              <w:t xml:space="preserve">the office sought and a list of </w:t>
            </w:r>
            <w:r w:rsidRPr="00B7794E">
              <w:rPr>
                <w:rFonts w:ascii="Arial" w:hAnsi="Arial" w:cs="Arial"/>
                <w:szCs w:val="22"/>
                <w:u w:val="single"/>
              </w:rPr>
              <w:t xml:space="preserve">up to four (4) </w:t>
            </w:r>
            <w:r w:rsidRPr="00B7794E">
              <w:rPr>
                <w:rFonts w:ascii="Arial" w:hAnsi="Arial" w:cs="Arial"/>
                <w:szCs w:val="22"/>
              </w:rPr>
              <w:t>endorsing societies. The Speakers will ensure that the information is posted on our AMA website in a timely fashion, generally on the morning of the last day of a House of Delegates meeting or upon adjournment of the meeting. Announcements that include additional information (e.g., a brief resume) will not be posted to the website. Printed announcements may not be distributed</w:t>
            </w:r>
            <w:r w:rsidRPr="00B7794E">
              <w:rPr>
                <w:rFonts w:ascii="Arial" w:hAnsi="Arial" w:cs="Arial"/>
                <w:strike/>
                <w:szCs w:val="22"/>
              </w:rPr>
              <w:t xml:space="preserve"> in the venue where the House of Delegates meets. Announcements sent by candidates</w:t>
            </w:r>
            <w:r w:rsidRPr="00B7794E">
              <w:rPr>
                <w:rFonts w:ascii="Arial" w:hAnsi="Arial" w:cs="Arial"/>
                <w:szCs w:val="22"/>
              </w:rPr>
              <w:t xml:space="preserve"> to members of the House</w:t>
            </w:r>
            <w:r w:rsidRPr="00B7794E">
              <w:rPr>
                <w:rFonts w:ascii="Arial" w:hAnsi="Arial" w:cs="Arial"/>
                <w:szCs w:val="22"/>
                <w:u w:val="single"/>
              </w:rPr>
              <w:t xml:space="preserve"> by any method.</w:t>
            </w:r>
            <w:r w:rsidRPr="00B7794E">
              <w:rPr>
                <w:rFonts w:ascii="Arial" w:hAnsi="Arial" w:cs="Arial"/>
                <w:szCs w:val="22"/>
              </w:rPr>
              <w:t xml:space="preserve"> </w:t>
            </w:r>
            <w:r w:rsidRPr="00B7794E">
              <w:rPr>
                <w:rFonts w:ascii="Arial" w:hAnsi="Arial" w:cs="Arial"/>
                <w:strike/>
                <w:szCs w:val="22"/>
              </w:rPr>
              <w:t>are considered campaigning and are specifically prohibited prior to the start of active campaigning. The Speakers may use additional means to make delegates aware of those members intending to seek election.</w:t>
            </w:r>
            <w:r w:rsidRPr="00B7794E">
              <w:rPr>
                <w:rFonts w:ascii="Arial" w:hAnsi="Arial" w:cs="Arial"/>
                <w:szCs w:val="22"/>
              </w:rPr>
              <w:t xml:space="preserve"> (Modify Current HOD Policy)</w:t>
            </w:r>
          </w:p>
          <w:p w14:paraId="5FDC7ED9" w14:textId="77777777" w:rsidR="00664529" w:rsidRPr="00B7794E" w:rsidRDefault="00664529" w:rsidP="0029295E">
            <w:pPr>
              <w:rPr>
                <w:rFonts w:ascii="Arial" w:hAnsi="Arial" w:cs="Arial"/>
                <w:szCs w:val="22"/>
              </w:rPr>
            </w:pPr>
          </w:p>
          <w:p w14:paraId="28FB432B" w14:textId="77777777" w:rsidR="00664529" w:rsidRPr="00B7794E" w:rsidRDefault="00664529" w:rsidP="0029295E">
            <w:pPr>
              <w:rPr>
                <w:rFonts w:ascii="Arial" w:hAnsi="Arial" w:cs="Arial"/>
                <w:szCs w:val="22"/>
              </w:rPr>
            </w:pPr>
            <w:r w:rsidRPr="00B7794E">
              <w:rPr>
                <w:rFonts w:ascii="Arial" w:hAnsi="Arial" w:cs="Arial"/>
                <w:szCs w:val="22"/>
              </w:rPr>
              <w:t>Recommendation 16:  Candidates may not produce a personal campaign website or direct to personal or professional websites other than the AMA Candidates’ Page. (New HOD Policy)</w:t>
            </w:r>
          </w:p>
          <w:p w14:paraId="4A4C9785" w14:textId="77777777" w:rsidR="00664529" w:rsidRPr="00B7794E" w:rsidRDefault="00664529" w:rsidP="0029295E">
            <w:pPr>
              <w:rPr>
                <w:rFonts w:ascii="Arial" w:hAnsi="Arial" w:cs="Arial"/>
                <w:szCs w:val="22"/>
              </w:rPr>
            </w:pPr>
          </w:p>
          <w:p w14:paraId="775DAD6B" w14:textId="77777777" w:rsidR="00664529" w:rsidRPr="00B7794E" w:rsidRDefault="00664529" w:rsidP="0029295E">
            <w:pPr>
              <w:rPr>
                <w:rFonts w:ascii="Arial" w:hAnsi="Arial" w:cs="Arial"/>
                <w:szCs w:val="22"/>
              </w:rPr>
            </w:pPr>
            <w:r w:rsidRPr="00B7794E">
              <w:rPr>
                <w:rFonts w:ascii="Arial" w:hAnsi="Arial" w:cs="Arial"/>
                <w:szCs w:val="22"/>
              </w:rPr>
              <w:t>Recommendation 17:  Policy G-610.020, Rules for AMA Elections, paragraph 3, be amended by addition and deletion to read as follows:</w:t>
            </w:r>
          </w:p>
          <w:p w14:paraId="5FD2D57C" w14:textId="77777777" w:rsidR="00664529" w:rsidRPr="00B7794E" w:rsidRDefault="00664529" w:rsidP="0029295E">
            <w:pPr>
              <w:rPr>
                <w:rFonts w:ascii="Arial" w:hAnsi="Arial" w:cs="Arial"/>
                <w:szCs w:val="22"/>
              </w:rPr>
            </w:pPr>
          </w:p>
          <w:p w14:paraId="3654DA60"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lastRenderedPageBreak/>
              <w:t xml:space="preserve">(3) Announcement cards of all known candidates will be projected on the last day of the Annual and Interim Meetings of our House of Delegates and posted on the AMA website as per Policy G-610.020, paragraph 2. Following each meeting, an “Official Candidate Notification” will be sent electronically to the House. It will include a list of all announced candidates and all potential newly opened positions which may open as a result of the election of any announced candidate. Additional notices will also be sent out </w:t>
            </w:r>
            <w:r w:rsidRPr="00B7794E">
              <w:rPr>
                <w:rFonts w:ascii="Arial" w:hAnsi="Arial" w:cs="Arial"/>
                <w:szCs w:val="22"/>
                <w:u w:val="single"/>
              </w:rPr>
              <w:t>with regular Speaker communications to the HOD and with the Speaker’s notice of the opening of active campaigning which generally</w:t>
            </w:r>
            <w:r w:rsidRPr="00B7794E">
              <w:rPr>
                <w:rFonts w:ascii="Arial" w:hAnsi="Arial" w:cs="Arial"/>
                <w:szCs w:val="22"/>
              </w:rPr>
              <w:t xml:space="preserve"> </w:t>
            </w:r>
            <w:proofErr w:type="spellStart"/>
            <w:r w:rsidRPr="00B7794E">
              <w:rPr>
                <w:rFonts w:ascii="Arial" w:hAnsi="Arial" w:cs="Arial"/>
                <w:szCs w:val="22"/>
              </w:rPr>
              <w:t>follow</w:t>
            </w:r>
            <w:r w:rsidRPr="00B7794E">
              <w:rPr>
                <w:rFonts w:ascii="Arial" w:hAnsi="Arial" w:cs="Arial"/>
                <w:szCs w:val="22"/>
                <w:u w:val="single"/>
              </w:rPr>
              <w:t>s</w:t>
            </w:r>
            <w:r w:rsidRPr="00B7794E">
              <w:rPr>
                <w:rFonts w:ascii="Arial" w:hAnsi="Arial" w:cs="Arial"/>
                <w:strike/>
                <w:szCs w:val="22"/>
              </w:rPr>
              <w:t>ing</w:t>
            </w:r>
            <w:proofErr w:type="spellEnd"/>
            <w:r w:rsidRPr="00B7794E">
              <w:rPr>
                <w:rFonts w:ascii="Arial" w:hAnsi="Arial" w:cs="Arial"/>
                <w:strike/>
                <w:szCs w:val="22"/>
              </w:rPr>
              <w:t xml:space="preserve"> </w:t>
            </w:r>
            <w:r w:rsidRPr="00B7794E">
              <w:rPr>
                <w:rFonts w:ascii="Arial" w:hAnsi="Arial" w:cs="Arial"/>
                <w:szCs w:val="22"/>
              </w:rPr>
              <w:t>the April Board meeting</w:t>
            </w:r>
            <w:r w:rsidRPr="00B7794E">
              <w:rPr>
                <w:rFonts w:ascii="Arial" w:hAnsi="Arial" w:cs="Arial"/>
                <w:strike/>
                <w:szCs w:val="22"/>
              </w:rPr>
              <w:t xml:space="preserve"> and on “Official Announcement Dates” to be established by the Speaker</w:t>
            </w:r>
            <w:r w:rsidRPr="00B7794E">
              <w:rPr>
                <w:rFonts w:ascii="Arial" w:hAnsi="Arial" w:cs="Arial"/>
                <w:szCs w:val="22"/>
              </w:rPr>
              <w:t>. (Modify Current HOD Policy)</w:t>
            </w:r>
          </w:p>
          <w:p w14:paraId="704A7707" w14:textId="77777777" w:rsidR="00664529" w:rsidRPr="00B7794E" w:rsidRDefault="00664529" w:rsidP="0029295E">
            <w:pPr>
              <w:rPr>
                <w:rFonts w:ascii="Arial" w:hAnsi="Arial" w:cs="Arial"/>
                <w:szCs w:val="22"/>
              </w:rPr>
            </w:pPr>
          </w:p>
          <w:p w14:paraId="73C545CB" w14:textId="77777777" w:rsidR="00664529" w:rsidRPr="00B7794E" w:rsidRDefault="00664529" w:rsidP="0029295E">
            <w:pPr>
              <w:rPr>
                <w:rFonts w:ascii="Arial" w:hAnsi="Arial" w:cs="Arial"/>
                <w:szCs w:val="22"/>
              </w:rPr>
            </w:pPr>
            <w:r w:rsidRPr="00B7794E">
              <w:rPr>
                <w:rFonts w:ascii="Arial" w:hAnsi="Arial" w:cs="Arial"/>
                <w:szCs w:val="22"/>
              </w:rPr>
              <w:t>Recommendation 18:  Policy G-610.020, Rules for AMA Elections, paragraph 10, be amended by addition and deletion to read as follows:</w:t>
            </w:r>
          </w:p>
          <w:p w14:paraId="72137F7E"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(10) Active campaigning for AMA elective office may not begin until the </w:t>
            </w:r>
            <w:proofErr w:type="gramStart"/>
            <w:r w:rsidRPr="00B7794E">
              <w:rPr>
                <w:rFonts w:ascii="Arial" w:hAnsi="Arial" w:cs="Arial"/>
                <w:szCs w:val="22"/>
                <w:u w:val="single"/>
              </w:rPr>
              <w:t>Speaker so</w:t>
            </w:r>
            <w:proofErr w:type="gramEnd"/>
            <w:r w:rsidRPr="00B7794E">
              <w:rPr>
                <w:rFonts w:ascii="Arial" w:hAnsi="Arial" w:cs="Arial"/>
                <w:szCs w:val="22"/>
                <w:u w:val="single"/>
              </w:rPr>
              <w:t xml:space="preserve"> notifies the House, which is generally after the April</w:t>
            </w:r>
            <w:r w:rsidRPr="00B7794E">
              <w:rPr>
                <w:rFonts w:ascii="Arial" w:hAnsi="Arial" w:cs="Arial"/>
                <w:szCs w:val="22"/>
              </w:rPr>
              <w:t xml:space="preserve"> Board of Trustees</w:t>
            </w:r>
            <w:r w:rsidRPr="00B7794E">
              <w:rPr>
                <w:rFonts w:ascii="Arial" w:hAnsi="Arial" w:cs="Arial"/>
                <w:strike/>
                <w:szCs w:val="22"/>
              </w:rPr>
              <w:t xml:space="preserve">, after its April </w:t>
            </w:r>
            <w:r w:rsidRPr="00B7794E">
              <w:rPr>
                <w:rFonts w:ascii="Arial" w:hAnsi="Arial" w:cs="Arial"/>
                <w:szCs w:val="22"/>
              </w:rPr>
              <w:t>meeting</w:t>
            </w:r>
            <w:r w:rsidRPr="00B7794E">
              <w:rPr>
                <w:rFonts w:ascii="Arial" w:hAnsi="Arial" w:cs="Arial"/>
                <w:szCs w:val="22"/>
                <w:u w:val="single"/>
              </w:rPr>
              <w:t>.</w:t>
            </w:r>
            <w:r w:rsidRPr="00B7794E">
              <w:rPr>
                <w:rFonts w:ascii="Arial" w:hAnsi="Arial" w:cs="Arial"/>
                <w:strike/>
                <w:szCs w:val="22"/>
              </w:rPr>
              <w:t>, announce the candidates for council seats. Active campaigning includes mass outreach activities directed to all or a significant portion of the members of the House of Delegates and communicated by or on behalf of the candidate. If in the judgment of the Speaker of the House of Delegates circumstances warrant an earlier date by which campaigns may formally begin, the Speaker shall communicate the earlier date to all known candidates.</w:t>
            </w:r>
            <w:r w:rsidRPr="00B7794E">
              <w:rPr>
                <w:rFonts w:ascii="Arial" w:hAnsi="Arial" w:cs="Arial"/>
                <w:szCs w:val="22"/>
              </w:rPr>
              <w:t xml:space="preserve"> (Modify Current HOD Policy)</w:t>
            </w:r>
          </w:p>
          <w:p w14:paraId="710F03A0" w14:textId="77777777" w:rsidR="00664529" w:rsidRPr="00B7794E" w:rsidRDefault="00664529" w:rsidP="0029295E">
            <w:pPr>
              <w:rPr>
                <w:rFonts w:ascii="Arial" w:hAnsi="Arial" w:cs="Arial"/>
                <w:szCs w:val="22"/>
              </w:rPr>
            </w:pPr>
          </w:p>
          <w:p w14:paraId="680AFEE5" w14:textId="77777777" w:rsidR="00664529" w:rsidRPr="00B7794E" w:rsidRDefault="00664529" w:rsidP="0029295E">
            <w:pPr>
              <w:rPr>
                <w:rFonts w:ascii="Arial" w:hAnsi="Arial" w:cs="Arial"/>
                <w:szCs w:val="22"/>
              </w:rPr>
            </w:pPr>
            <w:r w:rsidRPr="00B7794E">
              <w:rPr>
                <w:rFonts w:ascii="Arial" w:hAnsi="Arial" w:cs="Arial"/>
                <w:szCs w:val="22"/>
              </w:rPr>
              <w:t>Recommendation 19:  Policy G-610.020, Rules for AMA Elections, paragraph 25, be amended by addition and deletion to read as follows:</w:t>
            </w:r>
          </w:p>
          <w:p w14:paraId="08E17515" w14:textId="77777777" w:rsidR="00664529" w:rsidRPr="00B7794E" w:rsidRDefault="00664529" w:rsidP="0029295E">
            <w:pPr>
              <w:rPr>
                <w:rFonts w:ascii="Arial" w:hAnsi="Arial" w:cs="Arial"/>
                <w:szCs w:val="22"/>
              </w:rPr>
            </w:pPr>
          </w:p>
          <w:p w14:paraId="4C554A98"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(25) Our AMA</w:t>
            </w:r>
            <w:r w:rsidRPr="00B7794E">
              <w:rPr>
                <w:rFonts w:ascii="Arial" w:hAnsi="Arial" w:cs="Arial"/>
                <w:strike/>
                <w:szCs w:val="22"/>
              </w:rPr>
              <w:t xml:space="preserve"> (a) </w:t>
            </w:r>
            <w:r w:rsidRPr="00B7794E">
              <w:rPr>
                <w:rFonts w:ascii="Arial" w:hAnsi="Arial" w:cs="Arial"/>
                <w:szCs w:val="22"/>
              </w:rPr>
              <w:t xml:space="preserve">requires completion of </w:t>
            </w:r>
            <w:proofErr w:type="gramStart"/>
            <w:r w:rsidRPr="00B7794E">
              <w:rPr>
                <w:rFonts w:ascii="Arial" w:hAnsi="Arial" w:cs="Arial"/>
                <w:szCs w:val="22"/>
              </w:rPr>
              <w:t>conflict of interest</w:t>
            </w:r>
            <w:proofErr w:type="gramEnd"/>
            <w:r w:rsidRPr="00B7794E">
              <w:rPr>
                <w:rFonts w:ascii="Arial" w:hAnsi="Arial" w:cs="Arial"/>
                <w:szCs w:val="22"/>
              </w:rPr>
              <w:t xml:space="preserve"> forms by all candidates for election to our AMA Board of Trustees and councils prior to their election.</w:t>
            </w:r>
            <w:r w:rsidRPr="00B7794E">
              <w:rPr>
                <w:rFonts w:ascii="Arial" w:hAnsi="Arial" w:cs="Arial"/>
                <w:strike/>
                <w:szCs w:val="22"/>
              </w:rPr>
              <w:t>; and</w:t>
            </w:r>
            <w:r w:rsidRPr="00B7794E">
              <w:rPr>
                <w:rFonts w:ascii="Arial" w:hAnsi="Arial" w:cs="Arial"/>
                <w:szCs w:val="22"/>
                <w:u w:val="single"/>
              </w:rPr>
              <w:t xml:space="preserve"> Conflict of interest forms must be submitted after an individual has announced their candidacy and before the active campaign window begins or, if not previously announced, within 24 hours of the conclusion of the HOD Opening Session. </w:t>
            </w:r>
            <w:r w:rsidRPr="00B7794E">
              <w:rPr>
                <w:rFonts w:ascii="Arial" w:hAnsi="Arial" w:cs="Arial"/>
                <w:strike/>
                <w:szCs w:val="22"/>
              </w:rPr>
              <w:t xml:space="preserve">(b) will expand accessibility to completed conflict of interest information </w:t>
            </w:r>
            <w:r w:rsidRPr="00B7794E">
              <w:rPr>
                <w:rFonts w:ascii="Arial" w:hAnsi="Arial" w:cs="Arial"/>
                <w:szCs w:val="22"/>
                <w:u w:val="single"/>
              </w:rPr>
              <w:t xml:space="preserve">The HOD </w:t>
            </w:r>
            <w:r w:rsidRPr="00B7794E">
              <w:rPr>
                <w:rFonts w:ascii="Arial" w:hAnsi="Arial" w:cs="Arial"/>
                <w:szCs w:val="22"/>
                <w:u w:val="single"/>
              </w:rPr>
              <w:lastRenderedPageBreak/>
              <w:t>Office will</w:t>
            </w:r>
            <w:r w:rsidRPr="00B7794E">
              <w:rPr>
                <w:rFonts w:ascii="Arial" w:hAnsi="Arial" w:cs="Arial"/>
                <w:szCs w:val="22"/>
              </w:rPr>
              <w:t xml:space="preserve"> </w:t>
            </w:r>
            <w:r w:rsidRPr="00B7794E">
              <w:rPr>
                <w:rFonts w:ascii="Arial" w:hAnsi="Arial" w:cs="Arial"/>
                <w:strike/>
                <w:szCs w:val="22"/>
              </w:rPr>
              <w:t xml:space="preserve">by </w:t>
            </w:r>
            <w:r w:rsidRPr="00B7794E">
              <w:rPr>
                <w:rFonts w:ascii="Arial" w:hAnsi="Arial" w:cs="Arial"/>
                <w:szCs w:val="22"/>
              </w:rPr>
              <w:t>post</w:t>
            </w:r>
            <w:r w:rsidRPr="00B7794E">
              <w:rPr>
                <w:rFonts w:ascii="Arial" w:hAnsi="Arial" w:cs="Arial"/>
                <w:strike/>
                <w:szCs w:val="22"/>
              </w:rPr>
              <w:t>ing</w:t>
            </w:r>
            <w:r w:rsidRPr="00B7794E">
              <w:rPr>
                <w:rFonts w:ascii="Arial" w:hAnsi="Arial" w:cs="Arial"/>
                <w:szCs w:val="22"/>
              </w:rPr>
              <w:t xml:space="preserve"> such information on the “Members Only” section of our AMA website before election by the House of Delegates, with links to the disclosure statements from relevant electronic documents. (Modify Current HOD Policy)</w:t>
            </w:r>
          </w:p>
          <w:p w14:paraId="7F1B8A3F" w14:textId="77777777" w:rsidR="00664529" w:rsidRPr="00B7794E" w:rsidRDefault="00664529" w:rsidP="0029295E">
            <w:pPr>
              <w:rPr>
                <w:rFonts w:ascii="Arial" w:hAnsi="Arial" w:cs="Arial"/>
                <w:szCs w:val="22"/>
              </w:rPr>
            </w:pPr>
          </w:p>
          <w:p w14:paraId="5E939BB4" w14:textId="77777777" w:rsidR="00664529" w:rsidRPr="00B7794E" w:rsidRDefault="00664529" w:rsidP="0029295E">
            <w:pPr>
              <w:rPr>
                <w:rFonts w:ascii="Arial" w:hAnsi="Arial" w:cs="Arial"/>
                <w:szCs w:val="22"/>
              </w:rPr>
            </w:pPr>
            <w:r w:rsidRPr="00B7794E">
              <w:rPr>
                <w:rFonts w:ascii="Arial" w:hAnsi="Arial" w:cs="Arial"/>
                <w:szCs w:val="22"/>
              </w:rPr>
              <w:t>Recommendation 20:  Policy G-610.010, Rules for AMA Elections, paragraphs 3 and 4, be rescinded:</w:t>
            </w:r>
          </w:p>
          <w:p w14:paraId="5FC93C4E" w14:textId="77777777" w:rsidR="00664529" w:rsidRPr="00B7794E" w:rsidRDefault="00664529" w:rsidP="0029295E">
            <w:pPr>
              <w:rPr>
                <w:rFonts w:ascii="Arial" w:hAnsi="Arial" w:cs="Arial"/>
                <w:szCs w:val="22"/>
              </w:rPr>
            </w:pPr>
          </w:p>
          <w:p w14:paraId="461B561A"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(3) the date for submission of applications for consideration by the Board of Trustees at its April meeting for the Council on Legislation, Council on Constitution and Bylaws, Council on Medical Education, Council on Medical Service, Council on Science and Public Health, Council on Long Range Planning and Development, and Council on Ethical and Judicial Affairs is made uniform to March 15th of each </w:t>
            </w:r>
            <w:proofErr w:type="gramStart"/>
            <w:r w:rsidRPr="00B7794E">
              <w:rPr>
                <w:rFonts w:ascii="Arial" w:hAnsi="Arial" w:cs="Arial"/>
                <w:szCs w:val="22"/>
              </w:rPr>
              <w:t>year;</w:t>
            </w:r>
            <w:proofErr w:type="gramEnd"/>
          </w:p>
          <w:p w14:paraId="21C2EE27"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(4) the announcement of the Council nominations and the official ballot should list candidates in alphabetical order by name only; and</w:t>
            </w:r>
          </w:p>
          <w:p w14:paraId="4E370551" w14:textId="77777777" w:rsidR="00664529" w:rsidRPr="00B7794E" w:rsidRDefault="00664529" w:rsidP="0029295E">
            <w:pPr>
              <w:shd w:val="clear" w:color="auto" w:fill="FFFFFF"/>
              <w:rPr>
                <w:rFonts w:ascii="Arial" w:hAnsi="Arial" w:cs="Arial"/>
                <w:szCs w:val="22"/>
              </w:rPr>
            </w:pPr>
          </w:p>
          <w:p w14:paraId="2FD3C247" w14:textId="77777777" w:rsidR="00664529" w:rsidRPr="00B7794E" w:rsidRDefault="00664529" w:rsidP="0029295E">
            <w:pPr>
              <w:shd w:val="clear" w:color="auto" w:fill="FFFFFF"/>
              <w:rPr>
                <w:rFonts w:ascii="Arial" w:hAnsi="Arial" w:cs="Arial"/>
                <w:szCs w:val="22"/>
              </w:rPr>
            </w:pPr>
            <w:r w:rsidRPr="00B7794E">
              <w:rPr>
                <w:rFonts w:ascii="Arial" w:hAnsi="Arial" w:cs="Arial"/>
                <w:szCs w:val="22"/>
              </w:rPr>
              <w:t>Recommendation 21:  That the language in Bylaw 6.8.1, “Nomination and Election” be updated to clarify that nominations are made by the chair of the Board of Trustees or by a member of the House of Delegates at the opening session of the meeting at which elections take place. (Directive to Take Action)</w:t>
            </w:r>
          </w:p>
          <w:p w14:paraId="69D0ED11" w14:textId="77777777" w:rsidR="00664529" w:rsidRPr="00B7794E" w:rsidRDefault="00664529" w:rsidP="0029295E">
            <w:pPr>
              <w:rPr>
                <w:rFonts w:ascii="Arial" w:hAnsi="Arial" w:cs="Arial"/>
                <w:szCs w:val="22"/>
              </w:rPr>
            </w:pPr>
          </w:p>
          <w:p w14:paraId="0F2385C3" w14:textId="77777777" w:rsidR="00664529" w:rsidRPr="00B7794E" w:rsidRDefault="00664529" w:rsidP="0029295E">
            <w:pPr>
              <w:rPr>
                <w:rFonts w:ascii="Arial" w:hAnsi="Arial" w:cs="Arial"/>
                <w:szCs w:val="22"/>
              </w:rPr>
            </w:pPr>
            <w:r w:rsidRPr="00B7794E">
              <w:rPr>
                <w:rFonts w:ascii="Arial" w:hAnsi="Arial" w:cs="Arial"/>
                <w:i/>
                <w:iCs/>
                <w:szCs w:val="22"/>
              </w:rPr>
              <w:t>Election Committee</w:t>
            </w:r>
          </w:p>
          <w:p w14:paraId="60CF427C" w14:textId="77777777" w:rsidR="00664529" w:rsidRPr="00B7794E" w:rsidRDefault="00664529" w:rsidP="0029295E">
            <w:pPr>
              <w:rPr>
                <w:rFonts w:ascii="Arial" w:hAnsi="Arial" w:cs="Arial"/>
                <w:szCs w:val="22"/>
              </w:rPr>
            </w:pPr>
          </w:p>
          <w:p w14:paraId="0A36752E" w14:textId="77777777" w:rsidR="00664529" w:rsidRPr="00B7794E" w:rsidRDefault="00664529" w:rsidP="0029295E">
            <w:pPr>
              <w:rPr>
                <w:rFonts w:ascii="Arial" w:hAnsi="Arial" w:cs="Arial"/>
                <w:szCs w:val="22"/>
              </w:rPr>
            </w:pPr>
            <w:r w:rsidRPr="00B7794E">
              <w:rPr>
                <w:rFonts w:ascii="Arial" w:hAnsi="Arial" w:cs="Arial"/>
                <w:szCs w:val="22"/>
              </w:rPr>
              <w:t>Recommendation 22:  Policy D-610.998, “Directives from the Election Task Force,” paragraph 7 be amended by addition to read as follows:</w:t>
            </w:r>
          </w:p>
          <w:p w14:paraId="663A08ED" w14:textId="77777777" w:rsidR="00664529" w:rsidRPr="00B7794E" w:rsidRDefault="00664529" w:rsidP="0029295E">
            <w:pPr>
              <w:rPr>
                <w:rFonts w:ascii="Arial" w:hAnsi="Arial" w:cs="Arial"/>
                <w:szCs w:val="22"/>
              </w:rPr>
            </w:pPr>
          </w:p>
          <w:p w14:paraId="5B75542C"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7. Campaign violation complaints will be investigated by the Election Committee or a subcommittee thereof with the option of including the Office of General Counsel or the Director of the House of Delegates.</w:t>
            </w:r>
            <w:r w:rsidRPr="00B7794E">
              <w:rPr>
                <w:rFonts w:ascii="Arial" w:hAnsi="Arial" w:cs="Arial"/>
                <w:szCs w:val="22"/>
              </w:rPr>
              <w:br/>
              <w:t>a. The Committee will collectively determine whether a campaign violation has occurred. As part of the investigation process the Election Committee or its subcommittee shall inform the candidate of the complaint filed and give the candidate the opportunity to respond to the allegation.</w:t>
            </w:r>
            <w:r w:rsidRPr="00B7794E">
              <w:rPr>
                <w:rFonts w:ascii="Arial" w:hAnsi="Arial" w:cs="Arial"/>
                <w:szCs w:val="22"/>
              </w:rPr>
              <w:br/>
              <w:t xml:space="preserve">b. If the complaint implicates a delegation or caucus, the Election </w:t>
            </w:r>
            <w:r w:rsidRPr="00B7794E">
              <w:rPr>
                <w:rFonts w:ascii="Arial" w:hAnsi="Arial" w:cs="Arial"/>
                <w:szCs w:val="22"/>
              </w:rPr>
              <w:lastRenderedPageBreak/>
              <w:t>Committee or its subcommittee shall inform the chair of the implicated delegation or caucus of the complaint filed and give the implicated delegation or caucus chair(s) the opportunity to answer to the allegation as a part of the investigative process.</w:t>
            </w:r>
            <w:r w:rsidRPr="00B7794E">
              <w:rPr>
                <w:rFonts w:ascii="Arial" w:hAnsi="Arial" w:cs="Arial"/>
                <w:szCs w:val="22"/>
              </w:rPr>
              <w:br/>
              <w:t>c. For validated complaints, the Committee will determine appropriate penalties, which may include an announcement of the violation by the Speaker to the House.</w:t>
            </w:r>
            <w:r w:rsidRPr="00B7794E">
              <w:rPr>
                <w:rFonts w:ascii="Arial" w:hAnsi="Arial" w:cs="Arial"/>
                <w:szCs w:val="22"/>
              </w:rPr>
              <w:br/>
              <w:t>d. Committee members with a conflict of interest may participate in discussions but must recuse themselves from decisions regarding the merits of the complaint or penalties.</w:t>
            </w:r>
            <w:r w:rsidRPr="00B7794E">
              <w:rPr>
                <w:rFonts w:ascii="Arial" w:hAnsi="Arial" w:cs="Arial"/>
                <w:szCs w:val="22"/>
              </w:rPr>
              <w:br/>
              <w:t>e. Deliberations of the Election Committee shall be confidential.</w:t>
            </w:r>
            <w:r w:rsidRPr="00B7794E">
              <w:rPr>
                <w:rFonts w:ascii="Arial" w:hAnsi="Arial" w:cs="Arial"/>
                <w:szCs w:val="22"/>
              </w:rPr>
              <w:br/>
              <w:t xml:space="preserve">f. The Speaker shall include a summary of the Election Committee’s activities in “Official Candidate Notifications” sent to the House, </w:t>
            </w:r>
            <w:r w:rsidRPr="00B7794E">
              <w:rPr>
                <w:rFonts w:ascii="Arial" w:hAnsi="Arial" w:cs="Arial"/>
                <w:szCs w:val="22"/>
                <w:u w:val="single"/>
              </w:rPr>
              <w:t>following each meeting at which an election was held</w:t>
            </w:r>
            <w:r w:rsidRPr="00B7794E">
              <w:rPr>
                <w:rFonts w:ascii="Arial" w:hAnsi="Arial" w:cs="Arial"/>
                <w:szCs w:val="22"/>
              </w:rPr>
              <w:t>. Details may be provided at the discretion of the Election Committee and must be provided when the penalty includes an announcement about the violator to the House.</w:t>
            </w:r>
          </w:p>
          <w:p w14:paraId="3F2B014A"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(Modify Current HOD Policy)</w:t>
            </w:r>
          </w:p>
          <w:p w14:paraId="6FDD3D89" w14:textId="77777777" w:rsidR="00664529" w:rsidRPr="00B7794E" w:rsidRDefault="00664529" w:rsidP="0029295E">
            <w:pPr>
              <w:ind w:left="720"/>
              <w:textAlignment w:val="baseline"/>
              <w:rPr>
                <w:rFonts w:ascii="Arial" w:hAnsi="Arial" w:cs="Arial"/>
                <w:szCs w:val="22"/>
              </w:rPr>
            </w:pPr>
          </w:p>
          <w:p w14:paraId="158E9FD1" w14:textId="77777777" w:rsidR="00664529" w:rsidRPr="00B7794E" w:rsidRDefault="00664529" w:rsidP="0029295E">
            <w:pPr>
              <w:rPr>
                <w:rFonts w:ascii="Arial" w:hAnsi="Arial" w:cs="Arial"/>
                <w:szCs w:val="22"/>
              </w:rPr>
            </w:pPr>
            <w:r w:rsidRPr="00B7794E">
              <w:rPr>
                <w:rFonts w:ascii="Arial" w:hAnsi="Arial" w:cs="Arial"/>
                <w:szCs w:val="22"/>
              </w:rPr>
              <w:t>Recommendation 23:  Candidates and their identified members of campaign teams will be provided a copy of the current election rules and will be required to attest to abiding by them. (New HOD Policy)</w:t>
            </w:r>
          </w:p>
          <w:p w14:paraId="1B95CFE6" w14:textId="77777777" w:rsidR="00664529" w:rsidRPr="00B7794E" w:rsidRDefault="00664529" w:rsidP="0029295E">
            <w:pPr>
              <w:rPr>
                <w:rFonts w:ascii="Arial" w:hAnsi="Arial" w:cs="Arial"/>
                <w:szCs w:val="22"/>
              </w:rPr>
            </w:pPr>
          </w:p>
          <w:p w14:paraId="5D555C28" w14:textId="77777777" w:rsidR="00664529" w:rsidRPr="00B7794E" w:rsidRDefault="00664529" w:rsidP="0029295E">
            <w:pPr>
              <w:rPr>
                <w:rFonts w:ascii="Arial" w:hAnsi="Arial" w:cs="Arial"/>
                <w:szCs w:val="22"/>
              </w:rPr>
            </w:pPr>
            <w:r w:rsidRPr="00B7794E">
              <w:rPr>
                <w:rFonts w:ascii="Arial" w:hAnsi="Arial" w:cs="Arial"/>
                <w:szCs w:val="22"/>
              </w:rPr>
              <w:t>Recommendation 24:  Candidates, members of their campaign teams, including Federation staff, and HOD members will agree to be interviewed by the Speakers or members of the Election Committee who will identify themselves and the reason for the request. (New HOD Policy)</w:t>
            </w:r>
          </w:p>
          <w:p w14:paraId="2EBD4DD0" w14:textId="77777777" w:rsidR="00664529" w:rsidRPr="00B7794E" w:rsidRDefault="00664529" w:rsidP="0029295E">
            <w:pPr>
              <w:rPr>
                <w:rFonts w:ascii="Arial" w:hAnsi="Arial" w:cs="Arial"/>
                <w:szCs w:val="22"/>
              </w:rPr>
            </w:pPr>
          </w:p>
          <w:p w14:paraId="2F5EF1E4" w14:textId="77777777" w:rsidR="00664529" w:rsidRPr="00B7794E" w:rsidRDefault="00664529" w:rsidP="0029295E">
            <w:pPr>
              <w:rPr>
                <w:rFonts w:ascii="Arial" w:hAnsi="Arial" w:cs="Arial"/>
                <w:szCs w:val="22"/>
              </w:rPr>
            </w:pPr>
            <w:r w:rsidRPr="00B7794E">
              <w:rPr>
                <w:rFonts w:ascii="Arial" w:hAnsi="Arial" w:cs="Arial"/>
                <w:szCs w:val="22"/>
              </w:rPr>
              <w:t>Recommendation 25:  Policy H-140.837, “Policy on Conduct at AMA Meetings and Events,” be amended by addition and deletion to read as follows:</w:t>
            </w:r>
          </w:p>
          <w:p w14:paraId="68727CAF" w14:textId="77777777" w:rsidR="00664529" w:rsidRPr="00B7794E" w:rsidRDefault="00664529" w:rsidP="0029295E">
            <w:pPr>
              <w:rPr>
                <w:rFonts w:ascii="Arial" w:hAnsi="Arial" w:cs="Arial"/>
                <w:szCs w:val="22"/>
              </w:rPr>
            </w:pPr>
          </w:p>
          <w:p w14:paraId="0B264302"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Definition</w:t>
            </w:r>
          </w:p>
          <w:p w14:paraId="55E559C0"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Harassment consists of unwelcome conduct whether verbal, physical or visual that denigrates or shows hostility or aversion toward an individual because of </w:t>
            </w:r>
            <w:r w:rsidRPr="00B7794E">
              <w:rPr>
                <w:rFonts w:ascii="Arial" w:hAnsi="Arial" w:cs="Arial"/>
                <w:strike/>
                <w:szCs w:val="22"/>
              </w:rPr>
              <w:t xml:space="preserve">his/her </w:t>
            </w:r>
            <w:r w:rsidRPr="00B7794E">
              <w:rPr>
                <w:rFonts w:ascii="Arial" w:hAnsi="Arial" w:cs="Arial"/>
                <w:szCs w:val="22"/>
              </w:rPr>
              <w:t xml:space="preserve">race, color, religion, sex, sexual orientation, gender identity, national origin, age, disability, marital </w:t>
            </w:r>
            <w:r w:rsidRPr="00B7794E">
              <w:rPr>
                <w:rFonts w:ascii="Arial" w:hAnsi="Arial" w:cs="Arial"/>
                <w:szCs w:val="22"/>
              </w:rPr>
              <w:lastRenderedPageBreak/>
              <w:t>status, citizenship or otherwise, and that: (1) has the purpose or effect of creating an intimidating, hostile or offensive environment; (2) has the purpose or effect of unreasonably interfering with an individual’s participation in meetings or proceedings of the HOD or any AMA Entity; or (3) otherwise adversely affects an individual’s participation in such meetings or proceedings or, in the case of AMA staff, such individual’s employment opportunities or tangible job benefits.</w:t>
            </w:r>
          </w:p>
          <w:p w14:paraId="5AB0F32A"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 xml:space="preserve">Harassing conduct includes, but is not limited </w:t>
            </w:r>
            <w:proofErr w:type="gramStart"/>
            <w:r w:rsidRPr="00B7794E">
              <w:rPr>
                <w:rFonts w:ascii="Arial" w:hAnsi="Arial" w:cs="Arial"/>
                <w:szCs w:val="22"/>
              </w:rPr>
              <w:t>to:</w:t>
            </w:r>
            <w:proofErr w:type="gramEnd"/>
            <w:r w:rsidRPr="00B7794E">
              <w:rPr>
                <w:rFonts w:ascii="Arial" w:hAnsi="Arial" w:cs="Arial"/>
                <w:szCs w:val="22"/>
              </w:rPr>
              <w:t xml:space="preserve"> epithets, slurs or negative stereotyping; threatening, intimidating or hostile acts; denigrating jokes; and written, electronic, or graphic material that denigrates or shows hostility or aversion toward an individual or group and that is placed on walls or elsewhere on the AMA’s premises or at the site of any AMA meeting or circulated in connection with any AMA meeting.</w:t>
            </w:r>
          </w:p>
          <w:p w14:paraId="516D78FC"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u w:val="single"/>
              </w:rPr>
              <w:t>Harassing conduct also includes intimidation of participating individuals by a threat of consequences in order to compel actions by individuals or a group of individuals such as casting a particular vote.</w:t>
            </w:r>
            <w:r w:rsidRPr="00B7794E">
              <w:rPr>
                <w:rFonts w:ascii="Arial" w:hAnsi="Arial" w:cs="Arial"/>
                <w:szCs w:val="22"/>
              </w:rPr>
              <w:t xml:space="preserve"> (Modify Current HOD Policy)</w:t>
            </w:r>
          </w:p>
          <w:p w14:paraId="6FC73682" w14:textId="77777777" w:rsidR="00664529" w:rsidRPr="00B7794E" w:rsidRDefault="00664529" w:rsidP="0029295E">
            <w:pPr>
              <w:rPr>
                <w:rFonts w:ascii="Arial" w:hAnsi="Arial" w:cs="Arial"/>
                <w:szCs w:val="22"/>
              </w:rPr>
            </w:pPr>
          </w:p>
          <w:p w14:paraId="488306B2" w14:textId="77777777" w:rsidR="00664529" w:rsidRPr="00B7794E" w:rsidRDefault="00664529" w:rsidP="0029295E">
            <w:pPr>
              <w:rPr>
                <w:rFonts w:ascii="Arial" w:hAnsi="Arial" w:cs="Arial"/>
                <w:szCs w:val="22"/>
              </w:rPr>
            </w:pPr>
            <w:r w:rsidRPr="00B7794E">
              <w:rPr>
                <w:rFonts w:ascii="Arial" w:hAnsi="Arial" w:cs="Arial"/>
                <w:szCs w:val="22"/>
              </w:rPr>
              <w:t>Recommendation 26:  That our AMA consider developing bylaw language regarding removal of elected individuals and the criteria by which this would be accomplished and to report back at A-24. (New HOD Policy)</w:t>
            </w:r>
          </w:p>
          <w:p w14:paraId="65A4C30A" w14:textId="77777777" w:rsidR="00664529" w:rsidRPr="00B7794E" w:rsidRDefault="00664529" w:rsidP="0029295E">
            <w:pPr>
              <w:rPr>
                <w:rFonts w:ascii="Arial" w:hAnsi="Arial" w:cs="Arial"/>
                <w:szCs w:val="22"/>
              </w:rPr>
            </w:pPr>
          </w:p>
          <w:p w14:paraId="7CDB3171" w14:textId="77777777" w:rsidR="00664529" w:rsidRPr="00B7794E" w:rsidRDefault="00664529" w:rsidP="0029295E">
            <w:pPr>
              <w:rPr>
                <w:rFonts w:ascii="Arial" w:hAnsi="Arial" w:cs="Arial"/>
                <w:szCs w:val="22"/>
              </w:rPr>
            </w:pPr>
            <w:r w:rsidRPr="00B7794E">
              <w:rPr>
                <w:rFonts w:ascii="Arial" w:hAnsi="Arial" w:cs="Arial"/>
                <w:i/>
                <w:iCs/>
                <w:szCs w:val="22"/>
              </w:rPr>
              <w:t>Endorsements</w:t>
            </w:r>
          </w:p>
          <w:p w14:paraId="0004C1F4" w14:textId="77777777" w:rsidR="00664529" w:rsidRPr="00B7794E" w:rsidRDefault="00664529" w:rsidP="0029295E">
            <w:pPr>
              <w:rPr>
                <w:rFonts w:ascii="Arial" w:hAnsi="Arial" w:cs="Arial"/>
                <w:szCs w:val="22"/>
              </w:rPr>
            </w:pPr>
          </w:p>
          <w:p w14:paraId="51915188" w14:textId="77777777" w:rsidR="00664529" w:rsidRPr="00B7794E" w:rsidRDefault="00664529" w:rsidP="0029295E">
            <w:pPr>
              <w:rPr>
                <w:rFonts w:ascii="Arial" w:hAnsi="Arial" w:cs="Arial"/>
                <w:szCs w:val="22"/>
              </w:rPr>
            </w:pPr>
            <w:r w:rsidRPr="00B7794E">
              <w:rPr>
                <w:rFonts w:ascii="Arial" w:hAnsi="Arial" w:cs="Arial"/>
                <w:szCs w:val="22"/>
              </w:rPr>
              <w:t>Recommendation 27:  A maximum of four endorsements may be obtained by each candidate. These endorsements must be from organizations in which the candidate is an active and dues paying member, where applicable. Endorsements may only be obtained from a candidate’s state and one specialty organization and from caucuses in which the endorsing state or specialty society is a current member. Endorsements may not be obtained from the AMA Sections, Advisory Committees, or the Specialty and Service Society. (New HOD Policy)</w:t>
            </w:r>
          </w:p>
          <w:p w14:paraId="4EF1A879" w14:textId="77777777" w:rsidR="00664529" w:rsidRPr="00B7794E" w:rsidRDefault="00664529" w:rsidP="0029295E">
            <w:pPr>
              <w:rPr>
                <w:rFonts w:ascii="Arial" w:hAnsi="Arial" w:cs="Arial"/>
                <w:szCs w:val="22"/>
              </w:rPr>
            </w:pPr>
          </w:p>
          <w:p w14:paraId="27D8F809" w14:textId="77777777" w:rsidR="00664529" w:rsidRPr="00B7794E" w:rsidRDefault="00664529" w:rsidP="0029295E">
            <w:pPr>
              <w:rPr>
                <w:rFonts w:ascii="Arial" w:hAnsi="Arial" w:cs="Arial"/>
                <w:szCs w:val="22"/>
              </w:rPr>
            </w:pPr>
            <w:r w:rsidRPr="00B7794E">
              <w:rPr>
                <w:rFonts w:ascii="Arial" w:hAnsi="Arial" w:cs="Arial"/>
                <w:szCs w:val="22"/>
              </w:rPr>
              <w:t>Recommendation 28:  Policy D-610.998, “Directives from the Election Task Force,” paragraph 10 &amp; 11 be rescinded.</w:t>
            </w:r>
          </w:p>
          <w:p w14:paraId="49B02F16" w14:textId="77777777" w:rsidR="00664529" w:rsidRPr="00B7794E" w:rsidRDefault="00664529" w:rsidP="0029295E">
            <w:pPr>
              <w:shd w:val="clear" w:color="auto" w:fill="FFFFFF"/>
              <w:rPr>
                <w:rFonts w:ascii="Arial" w:hAnsi="Arial" w:cs="Arial"/>
                <w:szCs w:val="22"/>
              </w:rPr>
            </w:pPr>
          </w:p>
          <w:p w14:paraId="070B3337"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10. After an interval of 2 years a review of our election process, including the adopted Recommendations from this report, be conducted by the Speaker and, at the Speaker’s discretion the appointment of another election task force, with a report back to the House.</w:t>
            </w:r>
          </w:p>
          <w:p w14:paraId="53B87EC0" w14:textId="77777777" w:rsidR="00664529" w:rsidRPr="00B7794E" w:rsidRDefault="00664529" w:rsidP="0029295E">
            <w:pPr>
              <w:ind w:left="720"/>
              <w:textAlignment w:val="baseline"/>
              <w:rPr>
                <w:rFonts w:ascii="Arial" w:hAnsi="Arial" w:cs="Arial"/>
                <w:szCs w:val="22"/>
              </w:rPr>
            </w:pPr>
            <w:r w:rsidRPr="00B7794E">
              <w:rPr>
                <w:rFonts w:ascii="Arial" w:hAnsi="Arial" w:cs="Arial"/>
                <w:szCs w:val="22"/>
              </w:rPr>
              <w:t>11. Amended Policy D-610.998 will be widely communicated, including being published in the Election Manual.</w:t>
            </w:r>
          </w:p>
          <w:p w14:paraId="67E3674F" w14:textId="77777777" w:rsidR="00664529" w:rsidRPr="00B7794E" w:rsidRDefault="00664529" w:rsidP="0029295E">
            <w:pPr>
              <w:rPr>
                <w:rFonts w:ascii="Arial" w:hAnsi="Arial" w:cs="Arial"/>
                <w:szCs w:val="22"/>
              </w:rPr>
            </w:pPr>
          </w:p>
          <w:p w14:paraId="19FF408E" w14:textId="77777777" w:rsidR="00664529" w:rsidRPr="00B7794E" w:rsidRDefault="00664529" w:rsidP="0029295E">
            <w:pPr>
              <w:rPr>
                <w:rFonts w:ascii="Arial" w:hAnsi="Arial" w:cs="Arial"/>
              </w:rPr>
            </w:pPr>
            <w:r w:rsidRPr="00B7794E">
              <w:rPr>
                <w:rFonts w:ascii="Arial" w:hAnsi="Arial" w:cs="Arial"/>
                <w:szCs w:val="22"/>
              </w:rPr>
              <w:t>Recommendation 29:  That policies G-610.010, Nominations; G-610.020, Rules for AMA Elections; G-610.021, Guiding Principles for House Elections; G-610.030, Election Process; and D-610.998, Election Task Force as amended, be combined into one policy entitled, “AMA Election Rules and Guiding Principles,” and that this newly formed policy be widely distributed to the House and included in the Election Manual. (Directive to Take Action</w:t>
            </w:r>
          </w:p>
        </w:tc>
      </w:tr>
      <w:tr w:rsidR="00664529" w:rsidRPr="00B7794E" w14:paraId="4D8C88C3" w14:textId="77777777" w:rsidTr="00175DF6">
        <w:tc>
          <w:tcPr>
            <w:tcW w:w="719" w:type="dxa"/>
            <w:shd w:val="clear" w:color="auto" w:fill="auto"/>
          </w:tcPr>
          <w:p w14:paraId="204C6437"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2DAD598A" w14:textId="77777777" w:rsidR="00664529" w:rsidRPr="00B7794E" w:rsidRDefault="00664529" w:rsidP="00FA6713">
            <w:pPr>
              <w:rPr>
                <w:rFonts w:ascii="Arial" w:hAnsi="Arial" w:cs="Arial"/>
                <w:szCs w:val="22"/>
              </w:rPr>
            </w:pPr>
            <w:r w:rsidRPr="00B7794E">
              <w:rPr>
                <w:rFonts w:ascii="Arial" w:hAnsi="Arial" w:cs="Arial"/>
                <w:szCs w:val="22"/>
              </w:rPr>
              <w:t>BOT 06</w:t>
            </w:r>
          </w:p>
        </w:tc>
        <w:tc>
          <w:tcPr>
            <w:tcW w:w="2158" w:type="dxa"/>
            <w:shd w:val="clear" w:color="auto" w:fill="auto"/>
          </w:tcPr>
          <w:p w14:paraId="6E50C884"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2C295170" w14:textId="77777777" w:rsidR="00664529" w:rsidRPr="00B7794E" w:rsidRDefault="00664529" w:rsidP="00FA6713">
            <w:pPr>
              <w:rPr>
                <w:rFonts w:ascii="Arial" w:hAnsi="Arial" w:cs="Arial"/>
              </w:rPr>
            </w:pPr>
            <w:r w:rsidRPr="00B7794E">
              <w:rPr>
                <w:rFonts w:ascii="Arial" w:hAnsi="Arial" w:cs="Arial"/>
              </w:rPr>
              <w:t>Universal Good Samaritan Statute</w:t>
            </w:r>
          </w:p>
        </w:tc>
        <w:tc>
          <w:tcPr>
            <w:tcW w:w="7746" w:type="dxa"/>
            <w:shd w:val="clear" w:color="auto" w:fill="auto"/>
          </w:tcPr>
          <w:p w14:paraId="4825F54D" w14:textId="77777777" w:rsidR="00664529" w:rsidRPr="00B7794E" w:rsidRDefault="00664529" w:rsidP="001A7535">
            <w:pPr>
              <w:textAlignment w:val="baseline"/>
              <w:rPr>
                <w:rFonts w:ascii="Arial" w:hAnsi="Arial" w:cs="Arial"/>
                <w:szCs w:val="22"/>
              </w:rPr>
            </w:pPr>
            <w:r w:rsidRPr="00B7794E">
              <w:rPr>
                <w:rFonts w:ascii="Arial" w:hAnsi="Arial" w:cs="Arial"/>
                <w:szCs w:val="22"/>
              </w:rPr>
              <w:t>RECOMMENDATION </w:t>
            </w:r>
          </w:p>
          <w:p w14:paraId="73406CFA" w14:textId="77777777" w:rsidR="00664529" w:rsidRPr="00B7794E" w:rsidRDefault="00664529" w:rsidP="001A7535">
            <w:pPr>
              <w:textAlignment w:val="baseline"/>
              <w:rPr>
                <w:rFonts w:ascii="Arial" w:hAnsi="Arial" w:cs="Arial"/>
                <w:szCs w:val="22"/>
              </w:rPr>
            </w:pPr>
          </w:p>
          <w:p w14:paraId="09A1A324" w14:textId="77777777" w:rsidR="00664529" w:rsidRPr="00B7794E" w:rsidRDefault="00664529" w:rsidP="001A7535">
            <w:pPr>
              <w:textAlignment w:val="baseline"/>
              <w:rPr>
                <w:rFonts w:ascii="Arial" w:hAnsi="Arial" w:cs="Arial"/>
                <w:szCs w:val="22"/>
              </w:rPr>
            </w:pPr>
            <w:r w:rsidRPr="00B7794E">
              <w:rPr>
                <w:rFonts w:ascii="Arial" w:hAnsi="Arial" w:cs="Arial"/>
                <w:szCs w:val="22"/>
              </w:rPr>
              <w:t>The Board of Trustees recommends that the following recommendation be adopted in lieu of Resolution 214-I-22 and that the remainder of the report be filed.</w:t>
            </w:r>
          </w:p>
          <w:p w14:paraId="18FC5A59" w14:textId="77777777" w:rsidR="00664529" w:rsidRPr="00B7794E" w:rsidRDefault="00664529" w:rsidP="001A7535">
            <w:pPr>
              <w:ind w:left="360"/>
              <w:textAlignment w:val="baseline"/>
              <w:rPr>
                <w:rFonts w:ascii="Arial" w:hAnsi="Arial" w:cs="Arial"/>
                <w:szCs w:val="22"/>
              </w:rPr>
            </w:pPr>
          </w:p>
          <w:p w14:paraId="2422B9A3" w14:textId="77777777" w:rsidR="00664529" w:rsidRPr="00B7794E" w:rsidRDefault="00664529" w:rsidP="001A7535">
            <w:pPr>
              <w:textAlignment w:val="baseline"/>
              <w:rPr>
                <w:rFonts w:ascii="Arial" w:hAnsi="Arial" w:cs="Arial"/>
                <w:szCs w:val="22"/>
              </w:rPr>
            </w:pPr>
            <w:r w:rsidRPr="00B7794E">
              <w:rPr>
                <w:rFonts w:ascii="Arial" w:hAnsi="Arial" w:cs="Arial"/>
                <w:szCs w:val="22"/>
              </w:rPr>
              <w:t xml:space="preserve">That Policy H-130.937, </w:t>
            </w:r>
            <w:r w:rsidRPr="00B7794E">
              <w:rPr>
                <w:rFonts w:ascii="Arial" w:hAnsi="Arial" w:cs="Arial"/>
              </w:rPr>
              <w:t>Delivery of Health Care by Good Samaritans</w:t>
            </w:r>
            <w:r w:rsidRPr="00B7794E">
              <w:rPr>
                <w:rFonts w:ascii="Arial" w:hAnsi="Arial" w:cs="Arial"/>
                <w:szCs w:val="22"/>
              </w:rPr>
              <w:t xml:space="preserve"> be amended by addition:</w:t>
            </w:r>
          </w:p>
          <w:p w14:paraId="6338699F" w14:textId="77777777" w:rsidR="00664529" w:rsidRPr="00B7794E" w:rsidRDefault="00664529" w:rsidP="001A7535">
            <w:pPr>
              <w:ind w:left="360"/>
              <w:textAlignment w:val="baseline"/>
              <w:rPr>
                <w:rFonts w:ascii="Arial" w:hAnsi="Arial" w:cs="Arial"/>
                <w:szCs w:val="22"/>
              </w:rPr>
            </w:pPr>
          </w:p>
          <w:p w14:paraId="0638D693" w14:textId="77777777" w:rsidR="00664529" w:rsidRPr="00B7794E" w:rsidRDefault="00664529" w:rsidP="001A7535">
            <w:pPr>
              <w:rPr>
                <w:rFonts w:ascii="Arial" w:hAnsi="Arial" w:cs="Arial"/>
              </w:rPr>
            </w:pPr>
            <w:r w:rsidRPr="00B7794E">
              <w:rPr>
                <w:rFonts w:ascii="Arial" w:hAnsi="Arial" w:cs="Arial"/>
                <w:szCs w:val="22"/>
                <w:u w:val="single"/>
              </w:rPr>
              <w:t xml:space="preserve">5. Our AMA will develop model principles on Good Samaritan protections for physicians under state and federal laws that would encourage the prompt rendering of emergency care. </w:t>
            </w:r>
            <w:r w:rsidRPr="00B7794E">
              <w:rPr>
                <w:rFonts w:ascii="Arial" w:hAnsi="Arial" w:cs="Arial"/>
                <w:szCs w:val="22"/>
              </w:rPr>
              <w:t>(Modify Current HOD Policy)</w:t>
            </w:r>
          </w:p>
        </w:tc>
      </w:tr>
      <w:tr w:rsidR="00664529" w:rsidRPr="00B7794E" w14:paraId="576A159E" w14:textId="77777777" w:rsidTr="00175DF6">
        <w:tc>
          <w:tcPr>
            <w:tcW w:w="719" w:type="dxa"/>
            <w:shd w:val="clear" w:color="auto" w:fill="auto"/>
          </w:tcPr>
          <w:p w14:paraId="236785FF"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558C435B" w14:textId="77777777" w:rsidR="00664529" w:rsidRPr="00B7794E" w:rsidRDefault="00664529" w:rsidP="00FA6713">
            <w:pPr>
              <w:rPr>
                <w:rFonts w:ascii="Arial" w:hAnsi="Arial" w:cs="Arial"/>
                <w:szCs w:val="22"/>
              </w:rPr>
            </w:pPr>
            <w:r w:rsidRPr="00B7794E">
              <w:rPr>
                <w:rFonts w:ascii="Arial" w:hAnsi="Arial" w:cs="Arial"/>
                <w:szCs w:val="22"/>
              </w:rPr>
              <w:t>BOT 07</w:t>
            </w:r>
          </w:p>
        </w:tc>
        <w:tc>
          <w:tcPr>
            <w:tcW w:w="2158" w:type="dxa"/>
            <w:shd w:val="clear" w:color="auto" w:fill="auto"/>
          </w:tcPr>
          <w:p w14:paraId="0100CAFC"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1677DF9F" w14:textId="77777777" w:rsidR="00664529" w:rsidRPr="00B7794E" w:rsidRDefault="00664529" w:rsidP="00FA6713">
            <w:pPr>
              <w:rPr>
                <w:rFonts w:ascii="Arial" w:hAnsi="Arial" w:cs="Arial"/>
              </w:rPr>
            </w:pPr>
            <w:r w:rsidRPr="00B7794E">
              <w:rPr>
                <w:rFonts w:ascii="Arial" w:hAnsi="Arial" w:cs="Arial"/>
              </w:rPr>
              <w:t>Obtaining Professional Recognition for Medical Service Professionals</w:t>
            </w:r>
          </w:p>
        </w:tc>
        <w:tc>
          <w:tcPr>
            <w:tcW w:w="7746" w:type="dxa"/>
            <w:shd w:val="clear" w:color="auto" w:fill="auto"/>
          </w:tcPr>
          <w:p w14:paraId="0FCA817A" w14:textId="77777777" w:rsidR="00664529" w:rsidRPr="00B7794E" w:rsidRDefault="00664529" w:rsidP="001A7535">
            <w:pPr>
              <w:textAlignment w:val="baseline"/>
              <w:rPr>
                <w:rFonts w:ascii="Arial" w:hAnsi="Arial" w:cs="Arial"/>
                <w:szCs w:val="22"/>
              </w:rPr>
            </w:pPr>
            <w:r w:rsidRPr="00B7794E">
              <w:rPr>
                <w:rFonts w:ascii="Arial" w:hAnsi="Arial" w:cs="Arial"/>
                <w:szCs w:val="22"/>
              </w:rPr>
              <w:t xml:space="preserve">RECOMMENDATION </w:t>
            </w:r>
          </w:p>
          <w:p w14:paraId="66D5D276" w14:textId="77777777" w:rsidR="00664529" w:rsidRPr="00B7794E" w:rsidRDefault="00664529" w:rsidP="001A7535">
            <w:pPr>
              <w:textAlignment w:val="baseline"/>
              <w:rPr>
                <w:rFonts w:ascii="Arial" w:hAnsi="Arial" w:cs="Arial"/>
                <w:szCs w:val="22"/>
              </w:rPr>
            </w:pPr>
            <w:r w:rsidRPr="00B7794E">
              <w:rPr>
                <w:rFonts w:ascii="Arial" w:hAnsi="Arial" w:cs="Arial"/>
                <w:szCs w:val="22"/>
              </w:rPr>
              <w:t xml:space="preserve"> </w:t>
            </w:r>
          </w:p>
          <w:p w14:paraId="33F7F6B6" w14:textId="77777777" w:rsidR="00664529" w:rsidRPr="00B7794E" w:rsidRDefault="00664529" w:rsidP="001A7535">
            <w:pPr>
              <w:textAlignment w:val="baseline"/>
              <w:rPr>
                <w:rFonts w:ascii="Arial" w:hAnsi="Arial" w:cs="Arial"/>
                <w:szCs w:val="22"/>
              </w:rPr>
            </w:pPr>
            <w:r w:rsidRPr="00B7794E">
              <w:rPr>
                <w:rFonts w:ascii="Arial" w:hAnsi="Arial" w:cs="Arial"/>
                <w:szCs w:val="22"/>
              </w:rPr>
              <w:t>The Board of Trustees recommends that Alternate Resolution 232-I-22 be adopted to read as follows, and the remainder of the report be filed:</w:t>
            </w:r>
          </w:p>
          <w:p w14:paraId="4AC06D3F" w14:textId="77777777" w:rsidR="00664529" w:rsidRPr="00B7794E" w:rsidRDefault="00664529" w:rsidP="001A7535">
            <w:pPr>
              <w:textAlignment w:val="baseline"/>
              <w:rPr>
                <w:rFonts w:ascii="Arial" w:hAnsi="Arial" w:cs="Arial"/>
                <w:szCs w:val="22"/>
              </w:rPr>
            </w:pPr>
          </w:p>
          <w:p w14:paraId="532BEE84" w14:textId="77777777" w:rsidR="00664529" w:rsidRPr="00B7794E" w:rsidRDefault="00664529" w:rsidP="001A7535">
            <w:pPr>
              <w:textAlignment w:val="baseline"/>
              <w:rPr>
                <w:rFonts w:ascii="Arial" w:hAnsi="Arial" w:cs="Arial"/>
                <w:szCs w:val="22"/>
              </w:rPr>
            </w:pPr>
            <w:r w:rsidRPr="00B7794E">
              <w:rPr>
                <w:rFonts w:ascii="Arial" w:hAnsi="Arial" w:cs="Arial"/>
                <w:szCs w:val="22"/>
              </w:rPr>
              <w:t>RESOLVED, That our American Medical Association support a unique standard occupational classification from the U.S. Bureau of Labor Statistics for medical services professionals. (New HOD Policy)</w:t>
            </w:r>
          </w:p>
        </w:tc>
      </w:tr>
      <w:tr w:rsidR="00664529" w:rsidRPr="00B7794E" w14:paraId="03E3FAF6" w14:textId="77777777" w:rsidTr="00175DF6">
        <w:tc>
          <w:tcPr>
            <w:tcW w:w="719" w:type="dxa"/>
            <w:shd w:val="clear" w:color="auto" w:fill="auto"/>
          </w:tcPr>
          <w:p w14:paraId="1BCC3C2C" w14:textId="77777777" w:rsidR="00664529" w:rsidRPr="00B7794E" w:rsidRDefault="00664529" w:rsidP="00C93845">
            <w:pPr>
              <w:rPr>
                <w:rFonts w:ascii="Arial" w:hAnsi="Arial" w:cs="Arial"/>
                <w:szCs w:val="22"/>
              </w:rPr>
            </w:pPr>
            <w:r w:rsidRPr="00B7794E">
              <w:rPr>
                <w:rFonts w:ascii="Arial" w:hAnsi="Arial" w:cs="Arial"/>
                <w:szCs w:val="22"/>
              </w:rPr>
              <w:lastRenderedPageBreak/>
              <w:t>B</w:t>
            </w:r>
          </w:p>
        </w:tc>
        <w:tc>
          <w:tcPr>
            <w:tcW w:w="1083" w:type="dxa"/>
            <w:shd w:val="clear" w:color="auto" w:fill="auto"/>
          </w:tcPr>
          <w:p w14:paraId="052D1B6F" w14:textId="77777777" w:rsidR="00664529" w:rsidRPr="00B7794E" w:rsidRDefault="00664529" w:rsidP="00C93845">
            <w:pPr>
              <w:rPr>
                <w:rFonts w:ascii="Arial" w:hAnsi="Arial" w:cs="Arial"/>
                <w:szCs w:val="22"/>
              </w:rPr>
            </w:pPr>
            <w:r w:rsidRPr="00B7794E">
              <w:rPr>
                <w:rFonts w:ascii="Arial" w:hAnsi="Arial" w:cs="Arial"/>
              </w:rPr>
              <w:t>Res. 201</w:t>
            </w:r>
          </w:p>
        </w:tc>
        <w:tc>
          <w:tcPr>
            <w:tcW w:w="2158" w:type="dxa"/>
            <w:shd w:val="clear" w:color="auto" w:fill="auto"/>
          </w:tcPr>
          <w:p w14:paraId="2E8234B0" w14:textId="77777777" w:rsidR="00664529" w:rsidRPr="00B7794E" w:rsidRDefault="00664529" w:rsidP="00C93845">
            <w:pPr>
              <w:rPr>
                <w:rFonts w:ascii="Arial" w:hAnsi="Arial" w:cs="Arial"/>
                <w:szCs w:val="22"/>
              </w:rPr>
            </w:pPr>
            <w:r w:rsidRPr="00B7794E">
              <w:rPr>
                <w:rFonts w:ascii="Arial" w:hAnsi="Arial" w:cs="Arial"/>
                <w:color w:val="222222"/>
                <w:szCs w:val="22"/>
              </w:rPr>
              <w:t>American Association for Geriatric Psychiatry</w:t>
            </w:r>
          </w:p>
        </w:tc>
        <w:tc>
          <w:tcPr>
            <w:tcW w:w="2520" w:type="dxa"/>
            <w:shd w:val="clear" w:color="auto" w:fill="auto"/>
          </w:tcPr>
          <w:p w14:paraId="542C02BA" w14:textId="77777777" w:rsidR="00664529" w:rsidRPr="00B7794E" w:rsidRDefault="00664529" w:rsidP="00C93845">
            <w:pPr>
              <w:rPr>
                <w:rFonts w:ascii="Arial" w:hAnsi="Arial" w:cs="Arial"/>
                <w:szCs w:val="22"/>
              </w:rPr>
            </w:pPr>
            <w:r w:rsidRPr="00B7794E">
              <w:rPr>
                <w:rFonts w:ascii="Arial" w:hAnsi="Arial" w:cs="Arial"/>
                <w:color w:val="000000"/>
                <w:szCs w:val="22"/>
              </w:rPr>
              <w:t>Opposition to the Restriction and Criminalization of Appropriate Use of Psychotropics in Long Term Care</w:t>
            </w:r>
          </w:p>
        </w:tc>
        <w:tc>
          <w:tcPr>
            <w:tcW w:w="7746" w:type="dxa"/>
            <w:shd w:val="clear" w:color="auto" w:fill="auto"/>
          </w:tcPr>
          <w:p w14:paraId="37717BA7" w14:textId="77777777" w:rsidR="00664529" w:rsidRPr="00B7794E" w:rsidRDefault="00664529" w:rsidP="00DD3C48">
            <w:pPr>
              <w:rPr>
                <w:rFonts w:ascii="Arial" w:hAnsi="Arial" w:cs="Arial"/>
                <w:color w:val="000000"/>
                <w:szCs w:val="22"/>
              </w:rPr>
            </w:pPr>
            <w:r w:rsidRPr="00B7794E">
              <w:rPr>
                <w:rFonts w:ascii="Arial" w:hAnsi="Arial" w:cs="Arial"/>
                <w:color w:val="000000"/>
                <w:szCs w:val="22"/>
              </w:rPr>
              <w:t>RESOLVED, that our American Medical Association work with key partners to advocate that CMS revise the existing measure for psychotropic prescribing in nursing homes to ensure nursing home residents have access to all medically appropriate care (Directive to Take Action)</w:t>
            </w:r>
          </w:p>
          <w:p w14:paraId="17A18698" w14:textId="77777777" w:rsidR="00664529" w:rsidRPr="00B7794E" w:rsidRDefault="00664529" w:rsidP="00DD3C48">
            <w:pPr>
              <w:rPr>
                <w:rFonts w:ascii="Arial" w:hAnsi="Arial" w:cs="Arial"/>
                <w:color w:val="000000"/>
                <w:szCs w:val="22"/>
              </w:rPr>
            </w:pPr>
          </w:p>
          <w:p w14:paraId="06DDDFD3" w14:textId="5E95EEE7" w:rsidR="00B7794E" w:rsidRPr="00B7794E" w:rsidRDefault="00B7794E" w:rsidP="00B7794E">
            <w:pPr>
              <w:rPr>
                <w:rFonts w:ascii="Arial" w:hAnsi="Arial" w:cs="Arial"/>
                <w:color w:val="000000"/>
                <w:szCs w:val="22"/>
              </w:rPr>
            </w:pPr>
            <w:r w:rsidRPr="00B7794E">
              <w:rPr>
                <w:rFonts w:ascii="Arial" w:hAnsi="Arial" w:cs="Arial"/>
                <w:color w:val="000000"/>
                <w:szCs w:val="22"/>
              </w:rPr>
              <w:t xml:space="preserve">RESOLVED, that our AMA amend policy H-160.954 by insertion as follows: </w:t>
            </w:r>
            <w:r>
              <w:rPr>
                <w:rFonts w:ascii="Arial" w:hAnsi="Arial" w:cs="Arial"/>
                <w:color w:val="000000"/>
                <w:szCs w:val="22"/>
              </w:rPr>
              <w:br/>
            </w:r>
            <w:r w:rsidRPr="00B7794E">
              <w:rPr>
                <w:rFonts w:ascii="Arial" w:hAnsi="Arial" w:cs="Arial"/>
                <w:color w:val="000000"/>
                <w:szCs w:val="22"/>
              </w:rPr>
              <w:t>(1) Our AMA</w:t>
            </w:r>
            <w:r>
              <w:rPr>
                <w:rFonts w:ascii="Arial" w:hAnsi="Arial" w:cs="Arial"/>
                <w:color w:val="000000"/>
                <w:szCs w:val="22"/>
              </w:rPr>
              <w:t xml:space="preserve"> </w:t>
            </w:r>
            <w:r w:rsidRPr="00B7794E">
              <w:rPr>
                <w:rFonts w:ascii="Arial" w:hAnsi="Arial" w:cs="Arial"/>
                <w:color w:val="000000"/>
                <w:szCs w:val="22"/>
              </w:rPr>
              <w:t>continues to take all reasonable and necessary steps to ensure that errors in medical decision-making and medical records documentation, exercised in good faith, do not become a violation</w:t>
            </w:r>
            <w:r>
              <w:rPr>
                <w:rFonts w:ascii="Arial" w:hAnsi="Arial" w:cs="Arial"/>
                <w:color w:val="000000"/>
                <w:szCs w:val="22"/>
              </w:rPr>
              <w:t xml:space="preserve"> </w:t>
            </w:r>
            <w:r w:rsidRPr="00B7794E">
              <w:rPr>
                <w:rFonts w:ascii="Arial" w:hAnsi="Arial" w:cs="Arial"/>
                <w:color w:val="000000"/>
                <w:szCs w:val="22"/>
              </w:rPr>
              <w:t xml:space="preserve">of criminal law. </w:t>
            </w:r>
            <w:r>
              <w:rPr>
                <w:rFonts w:ascii="Arial" w:hAnsi="Arial" w:cs="Arial"/>
                <w:color w:val="000000"/>
                <w:szCs w:val="22"/>
              </w:rPr>
              <w:br/>
            </w:r>
            <w:r w:rsidRPr="00B7794E">
              <w:rPr>
                <w:rFonts w:ascii="Arial" w:hAnsi="Arial" w:cs="Arial"/>
                <w:color w:val="000000"/>
                <w:szCs w:val="22"/>
              </w:rPr>
              <w:t>(2) Henceforth our AMA opposes any future legislation which gives the federal,</w:t>
            </w:r>
          </w:p>
          <w:p w14:paraId="2AB52F4A" w14:textId="7658C47D" w:rsidR="00664529" w:rsidRPr="00B7794E" w:rsidRDefault="00B7794E" w:rsidP="00B7794E">
            <w:pPr>
              <w:rPr>
                <w:rFonts w:ascii="Arial" w:hAnsi="Arial" w:cs="Arial"/>
                <w:color w:val="000000"/>
                <w:szCs w:val="22"/>
              </w:rPr>
            </w:pPr>
            <w:r w:rsidRPr="00B7794E">
              <w:rPr>
                <w:rFonts w:ascii="Arial" w:hAnsi="Arial" w:cs="Arial"/>
                <w:color w:val="000000"/>
                <w:szCs w:val="22"/>
                <w:u w:val="single"/>
              </w:rPr>
              <w:t>state, and local</w:t>
            </w:r>
            <w:r w:rsidRPr="00B7794E">
              <w:rPr>
                <w:rFonts w:ascii="Arial" w:hAnsi="Arial" w:cs="Arial"/>
                <w:color w:val="000000"/>
                <w:szCs w:val="22"/>
              </w:rPr>
              <w:t xml:space="preserve"> government the responsibility to define appropriate medical practice and</w:t>
            </w:r>
            <w:r>
              <w:rPr>
                <w:rFonts w:ascii="Arial" w:hAnsi="Arial" w:cs="Arial"/>
                <w:color w:val="000000"/>
                <w:szCs w:val="22"/>
              </w:rPr>
              <w:t xml:space="preserve"> </w:t>
            </w:r>
            <w:r w:rsidRPr="00B7794E">
              <w:rPr>
                <w:rFonts w:ascii="Arial" w:hAnsi="Arial" w:cs="Arial"/>
                <w:color w:val="000000"/>
                <w:szCs w:val="22"/>
              </w:rPr>
              <w:t>regulate such practice through the use of criminal penalties. (Modify Current HOD Policy</w:t>
            </w:r>
            <w:r>
              <w:rPr>
                <w:rFonts w:ascii="Arial" w:hAnsi="Arial" w:cs="Arial"/>
                <w:color w:val="000000"/>
                <w:szCs w:val="22"/>
              </w:rPr>
              <w:t>)</w:t>
            </w:r>
          </w:p>
        </w:tc>
      </w:tr>
      <w:tr w:rsidR="00664529" w:rsidRPr="00B7794E" w14:paraId="38208A94" w14:textId="77777777" w:rsidTr="00175DF6">
        <w:tc>
          <w:tcPr>
            <w:tcW w:w="719" w:type="dxa"/>
            <w:shd w:val="clear" w:color="auto" w:fill="auto"/>
          </w:tcPr>
          <w:p w14:paraId="5C1F5102" w14:textId="77777777" w:rsidR="00664529" w:rsidRPr="00B7794E" w:rsidRDefault="00664529" w:rsidP="00DD3C48">
            <w:pPr>
              <w:jc w:val="both"/>
              <w:rPr>
                <w:rFonts w:ascii="Arial" w:hAnsi="Arial" w:cs="Arial"/>
                <w:szCs w:val="22"/>
              </w:rPr>
            </w:pPr>
            <w:r w:rsidRPr="00B7794E">
              <w:rPr>
                <w:rFonts w:ascii="Arial" w:hAnsi="Arial" w:cs="Arial"/>
                <w:szCs w:val="22"/>
              </w:rPr>
              <w:t>B</w:t>
            </w:r>
          </w:p>
        </w:tc>
        <w:tc>
          <w:tcPr>
            <w:tcW w:w="1083" w:type="dxa"/>
            <w:shd w:val="clear" w:color="auto" w:fill="auto"/>
          </w:tcPr>
          <w:p w14:paraId="3873A8EC" w14:textId="77777777" w:rsidR="00664529" w:rsidRPr="00B7794E" w:rsidRDefault="00664529" w:rsidP="00DD3C48">
            <w:pPr>
              <w:rPr>
                <w:rFonts w:ascii="Arial" w:hAnsi="Arial" w:cs="Arial"/>
                <w:szCs w:val="22"/>
              </w:rPr>
            </w:pPr>
            <w:r w:rsidRPr="00B7794E">
              <w:rPr>
                <w:rFonts w:ascii="Arial" w:hAnsi="Arial" w:cs="Arial"/>
              </w:rPr>
              <w:t>Res. 202</w:t>
            </w:r>
          </w:p>
        </w:tc>
        <w:tc>
          <w:tcPr>
            <w:tcW w:w="2158" w:type="dxa"/>
            <w:shd w:val="clear" w:color="auto" w:fill="auto"/>
          </w:tcPr>
          <w:p w14:paraId="48242E7D" w14:textId="77777777" w:rsidR="00664529" w:rsidRPr="00B7794E" w:rsidRDefault="00664529" w:rsidP="00DD3C48">
            <w:pPr>
              <w:rPr>
                <w:rFonts w:ascii="Arial" w:hAnsi="Arial" w:cs="Arial"/>
                <w:szCs w:val="22"/>
              </w:rPr>
            </w:pPr>
            <w:r w:rsidRPr="00B7794E">
              <w:rPr>
                <w:rFonts w:ascii="Arial" w:hAnsi="Arial" w:cs="Arial"/>
                <w:color w:val="000000"/>
                <w:szCs w:val="22"/>
              </w:rPr>
              <w:t>Medical Student Section</w:t>
            </w:r>
          </w:p>
        </w:tc>
        <w:tc>
          <w:tcPr>
            <w:tcW w:w="2520" w:type="dxa"/>
            <w:shd w:val="clear" w:color="auto" w:fill="auto"/>
          </w:tcPr>
          <w:p w14:paraId="2F185990" w14:textId="77777777" w:rsidR="00664529" w:rsidRPr="00B7794E" w:rsidRDefault="00664529" w:rsidP="00DD3C48">
            <w:pPr>
              <w:rPr>
                <w:rFonts w:ascii="Arial" w:hAnsi="Arial" w:cs="Arial"/>
                <w:szCs w:val="22"/>
              </w:rPr>
            </w:pPr>
            <w:r w:rsidRPr="00B7794E">
              <w:rPr>
                <w:rFonts w:ascii="Arial" w:hAnsi="Arial" w:cs="Arial"/>
                <w:color w:val="000000"/>
                <w:szCs w:val="22"/>
              </w:rPr>
              <w:t>Protecting the Health of Patients Incarcerated in For-Profit Prisons</w:t>
            </w:r>
          </w:p>
        </w:tc>
        <w:tc>
          <w:tcPr>
            <w:tcW w:w="7746" w:type="dxa"/>
            <w:shd w:val="clear" w:color="auto" w:fill="auto"/>
          </w:tcPr>
          <w:p w14:paraId="5430AF38" w14:textId="77777777" w:rsidR="00664529" w:rsidRPr="00B7794E" w:rsidRDefault="00664529" w:rsidP="00B5544A">
            <w:pPr>
              <w:rPr>
                <w:rFonts w:ascii="Arial" w:hAnsi="Arial" w:cs="Arial"/>
              </w:rPr>
            </w:pPr>
            <w:r w:rsidRPr="00B7794E">
              <w:rPr>
                <w:rFonts w:ascii="Arial" w:hAnsi="Arial" w:cs="Arial"/>
              </w:rPr>
              <w:t xml:space="preserve">RESOLVED, that our American Medical Association advocate against the use of for-profit prisons (Directive to Take Action) </w:t>
            </w:r>
          </w:p>
          <w:p w14:paraId="6ABEE33D" w14:textId="77777777" w:rsidR="00664529" w:rsidRPr="00B7794E" w:rsidRDefault="00664529" w:rsidP="00B5544A">
            <w:pPr>
              <w:rPr>
                <w:rFonts w:ascii="Arial" w:hAnsi="Arial" w:cs="Arial"/>
                <w:color w:val="000000"/>
                <w:szCs w:val="22"/>
              </w:rPr>
            </w:pPr>
            <w:r w:rsidRPr="00B7794E">
              <w:rPr>
                <w:rFonts w:ascii="Arial" w:hAnsi="Arial" w:cs="Arial"/>
              </w:rPr>
              <w:br/>
              <w:t>RESOLVED, that our AMA advocate for for-profit prisons, public prisons with privatized medical services, and detention centers to be held to the same standards as prisons with public medical services, especially with respect to oversight, reporting of health-related outcomes, and quality of healthcare. (Directive to Take Action)</w:t>
            </w:r>
          </w:p>
        </w:tc>
      </w:tr>
      <w:tr w:rsidR="00664529" w:rsidRPr="00B7794E" w14:paraId="35FB2F67" w14:textId="77777777" w:rsidTr="00175DF6">
        <w:tc>
          <w:tcPr>
            <w:tcW w:w="719" w:type="dxa"/>
            <w:shd w:val="clear" w:color="auto" w:fill="auto"/>
          </w:tcPr>
          <w:p w14:paraId="53712D6D" w14:textId="77777777" w:rsidR="00664529" w:rsidRPr="00B7794E" w:rsidRDefault="00664529" w:rsidP="00224BDE">
            <w:pPr>
              <w:jc w:val="both"/>
              <w:rPr>
                <w:rFonts w:ascii="Arial" w:hAnsi="Arial" w:cs="Arial"/>
                <w:szCs w:val="22"/>
              </w:rPr>
            </w:pPr>
            <w:r w:rsidRPr="00B7794E">
              <w:rPr>
                <w:rFonts w:ascii="Arial" w:hAnsi="Arial" w:cs="Arial"/>
                <w:color w:val="000000"/>
                <w:szCs w:val="22"/>
              </w:rPr>
              <w:t>B</w:t>
            </w:r>
          </w:p>
        </w:tc>
        <w:tc>
          <w:tcPr>
            <w:tcW w:w="1083" w:type="dxa"/>
            <w:shd w:val="clear" w:color="auto" w:fill="auto"/>
          </w:tcPr>
          <w:p w14:paraId="37E88A63"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203</w:t>
            </w:r>
          </w:p>
        </w:tc>
        <w:tc>
          <w:tcPr>
            <w:tcW w:w="2158" w:type="dxa"/>
            <w:shd w:val="clear" w:color="auto" w:fill="auto"/>
          </w:tcPr>
          <w:p w14:paraId="6F11BEFF"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16D91DF9"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Anti-Discrimination Protections for Housing Vouchers</w:t>
            </w:r>
          </w:p>
        </w:tc>
        <w:tc>
          <w:tcPr>
            <w:tcW w:w="7746" w:type="dxa"/>
            <w:shd w:val="clear" w:color="auto" w:fill="auto"/>
          </w:tcPr>
          <w:p w14:paraId="225F8B23" w14:textId="77777777" w:rsidR="00664529" w:rsidRPr="00B7794E" w:rsidRDefault="00664529" w:rsidP="001735D5">
            <w:pPr>
              <w:rPr>
                <w:rFonts w:ascii="Arial" w:hAnsi="Arial" w:cs="Arial"/>
              </w:rPr>
            </w:pPr>
            <w:r w:rsidRPr="00B7794E">
              <w:rPr>
                <w:rFonts w:ascii="Arial" w:hAnsi="Arial" w:cs="Arial"/>
              </w:rPr>
              <w:t>RESOLVED, that our American Medical Association support local, state, and federal policies requiring landlords to accept Section 8 and related housing vouchers as valid sources of individual and family income (New HOD Policy)</w:t>
            </w:r>
          </w:p>
          <w:p w14:paraId="4669819A" w14:textId="77777777" w:rsidR="00664529" w:rsidRPr="00B7794E" w:rsidRDefault="00664529" w:rsidP="001735D5">
            <w:pPr>
              <w:rPr>
                <w:rFonts w:ascii="Arial" w:hAnsi="Arial" w:cs="Arial"/>
              </w:rPr>
            </w:pPr>
            <w:r w:rsidRPr="00B7794E">
              <w:rPr>
                <w:rFonts w:ascii="Arial" w:hAnsi="Arial" w:cs="Arial"/>
              </w:rPr>
              <w:t xml:space="preserve"> </w:t>
            </w:r>
          </w:p>
          <w:p w14:paraId="589DBA26" w14:textId="77777777" w:rsidR="00664529" w:rsidRPr="00B7794E" w:rsidRDefault="00664529" w:rsidP="001735D5">
            <w:pPr>
              <w:rPr>
                <w:rFonts w:ascii="Arial" w:hAnsi="Arial" w:cs="Arial"/>
                <w:szCs w:val="22"/>
              </w:rPr>
            </w:pPr>
            <w:r w:rsidRPr="00B7794E">
              <w:rPr>
                <w:rFonts w:ascii="Arial" w:hAnsi="Arial" w:cs="Arial"/>
              </w:rPr>
              <w:t>RESOLVED, that our AMA support local, state, and federal policies preventing landlords from discriminating against individuals and families who utilize public assistance.  (New HOD Policy)</w:t>
            </w:r>
          </w:p>
        </w:tc>
      </w:tr>
      <w:tr w:rsidR="00664529" w:rsidRPr="00B7794E" w14:paraId="75636BC8" w14:textId="77777777" w:rsidTr="00175DF6">
        <w:tc>
          <w:tcPr>
            <w:tcW w:w="719" w:type="dxa"/>
            <w:shd w:val="clear" w:color="auto" w:fill="auto"/>
          </w:tcPr>
          <w:p w14:paraId="005655F8" w14:textId="77777777" w:rsidR="00664529" w:rsidRPr="00B7794E" w:rsidRDefault="00664529" w:rsidP="00224BDE">
            <w:pPr>
              <w:jc w:val="both"/>
              <w:rPr>
                <w:rFonts w:ascii="Arial" w:hAnsi="Arial" w:cs="Arial"/>
                <w:szCs w:val="22"/>
              </w:rPr>
            </w:pPr>
            <w:r w:rsidRPr="00B7794E">
              <w:rPr>
                <w:rFonts w:ascii="Arial" w:hAnsi="Arial" w:cs="Arial"/>
                <w:color w:val="000000"/>
                <w:szCs w:val="22"/>
              </w:rPr>
              <w:t>B</w:t>
            </w:r>
          </w:p>
        </w:tc>
        <w:tc>
          <w:tcPr>
            <w:tcW w:w="1083" w:type="dxa"/>
            <w:shd w:val="clear" w:color="auto" w:fill="auto"/>
          </w:tcPr>
          <w:p w14:paraId="0B2CAC84"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204</w:t>
            </w:r>
          </w:p>
        </w:tc>
        <w:tc>
          <w:tcPr>
            <w:tcW w:w="2158" w:type="dxa"/>
            <w:shd w:val="clear" w:color="auto" w:fill="auto"/>
          </w:tcPr>
          <w:p w14:paraId="4BE2F7E1"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5D4C563B"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 xml:space="preserve">Improving </w:t>
            </w:r>
            <w:proofErr w:type="spellStart"/>
            <w:r w:rsidRPr="00B7794E">
              <w:rPr>
                <w:rFonts w:ascii="Arial" w:hAnsi="Arial" w:cs="Arial"/>
                <w:color w:val="000000"/>
                <w:szCs w:val="22"/>
              </w:rPr>
              <w:t>PrEP</w:t>
            </w:r>
            <w:proofErr w:type="spellEnd"/>
            <w:r w:rsidRPr="00B7794E">
              <w:rPr>
                <w:rFonts w:ascii="Arial" w:hAnsi="Arial" w:cs="Arial"/>
                <w:color w:val="000000"/>
                <w:szCs w:val="22"/>
              </w:rPr>
              <w:t xml:space="preserve"> &amp; PEP Access</w:t>
            </w:r>
          </w:p>
        </w:tc>
        <w:tc>
          <w:tcPr>
            <w:tcW w:w="7746" w:type="dxa"/>
            <w:shd w:val="clear" w:color="auto" w:fill="auto"/>
          </w:tcPr>
          <w:p w14:paraId="54950EBE" w14:textId="77777777" w:rsidR="00664529" w:rsidRPr="00B7794E" w:rsidRDefault="00664529" w:rsidP="00224BDE">
            <w:pPr>
              <w:rPr>
                <w:rFonts w:ascii="Arial" w:hAnsi="Arial" w:cs="Arial"/>
                <w:szCs w:val="22"/>
              </w:rPr>
            </w:pPr>
            <w:r w:rsidRPr="00B7794E">
              <w:rPr>
                <w:rFonts w:ascii="Arial" w:hAnsi="Arial" w:cs="Arial"/>
              </w:rPr>
              <w:t>RESOLVED, that our American Medical Association support efforts to increase access to HIV pre-exposure prophylaxis (</w:t>
            </w:r>
            <w:proofErr w:type="spellStart"/>
            <w:r w:rsidRPr="00B7794E">
              <w:rPr>
                <w:rFonts w:ascii="Arial" w:hAnsi="Arial" w:cs="Arial"/>
              </w:rPr>
              <w:t>PrEP</w:t>
            </w:r>
            <w:proofErr w:type="spellEnd"/>
            <w:r w:rsidRPr="00B7794E">
              <w:rPr>
                <w:rFonts w:ascii="Arial" w:hAnsi="Arial" w:cs="Arial"/>
              </w:rPr>
              <w:t>) and post-exposure prophylaxis (PEP) through the establishment of collaborative practice agreements with physicians. (New HOD Policy)</w:t>
            </w:r>
          </w:p>
        </w:tc>
      </w:tr>
      <w:tr w:rsidR="00664529" w:rsidRPr="00B7794E" w14:paraId="03C7EFA8" w14:textId="77777777" w:rsidTr="00175DF6">
        <w:tc>
          <w:tcPr>
            <w:tcW w:w="719" w:type="dxa"/>
            <w:shd w:val="clear" w:color="auto" w:fill="auto"/>
          </w:tcPr>
          <w:p w14:paraId="022AD2EB" w14:textId="77777777" w:rsidR="00664529" w:rsidRPr="00B7794E" w:rsidRDefault="00664529" w:rsidP="00224BDE">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3FEA2D34" w14:textId="77777777" w:rsidR="00664529" w:rsidRPr="00B7794E" w:rsidRDefault="00664529" w:rsidP="00224BDE">
            <w:pPr>
              <w:rPr>
                <w:rFonts w:ascii="Arial" w:hAnsi="Arial" w:cs="Arial"/>
                <w:szCs w:val="22"/>
              </w:rPr>
            </w:pPr>
            <w:r w:rsidRPr="00B7794E">
              <w:rPr>
                <w:rFonts w:ascii="Arial" w:hAnsi="Arial" w:cs="Arial"/>
                <w:szCs w:val="22"/>
              </w:rPr>
              <w:t>Res. 205</w:t>
            </w:r>
          </w:p>
        </w:tc>
        <w:tc>
          <w:tcPr>
            <w:tcW w:w="2158" w:type="dxa"/>
            <w:shd w:val="clear" w:color="auto" w:fill="auto"/>
          </w:tcPr>
          <w:p w14:paraId="15D507B3"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Oklahoma</w:t>
            </w:r>
          </w:p>
        </w:tc>
        <w:tc>
          <w:tcPr>
            <w:tcW w:w="2520" w:type="dxa"/>
            <w:shd w:val="clear" w:color="auto" w:fill="auto"/>
          </w:tcPr>
          <w:p w14:paraId="28952669" w14:textId="77777777" w:rsidR="00664529" w:rsidRPr="00B7794E" w:rsidRDefault="00664529" w:rsidP="00224BDE">
            <w:pPr>
              <w:rPr>
                <w:rFonts w:ascii="Arial" w:hAnsi="Arial" w:cs="Arial"/>
                <w:color w:val="000000"/>
                <w:szCs w:val="22"/>
              </w:rPr>
            </w:pPr>
            <w:r w:rsidRPr="00B7794E">
              <w:rPr>
                <w:rFonts w:ascii="Arial" w:hAnsi="Arial" w:cs="Arial"/>
                <w:color w:val="212121"/>
                <w:szCs w:val="22"/>
              </w:rPr>
              <w:t>Cannabis Product Safety</w:t>
            </w:r>
          </w:p>
        </w:tc>
        <w:tc>
          <w:tcPr>
            <w:tcW w:w="7746" w:type="dxa"/>
            <w:shd w:val="clear" w:color="auto" w:fill="auto"/>
          </w:tcPr>
          <w:p w14:paraId="7CEF4F73" w14:textId="77777777" w:rsidR="00664529" w:rsidRPr="00B7794E" w:rsidRDefault="00664529" w:rsidP="00AB4A63">
            <w:pPr>
              <w:pBdr>
                <w:top w:val="nil"/>
                <w:left w:val="nil"/>
                <w:bottom w:val="nil"/>
                <w:right w:val="nil"/>
                <w:between w:val="nil"/>
              </w:pBdr>
              <w:rPr>
                <w:rFonts w:ascii="Arial" w:hAnsi="Arial" w:cs="Arial"/>
                <w:color w:val="000000"/>
                <w:szCs w:val="22"/>
              </w:rPr>
            </w:pPr>
            <w:r w:rsidRPr="00B7794E">
              <w:rPr>
                <w:rFonts w:ascii="Arial" w:hAnsi="Arial" w:cs="Arial"/>
                <w:szCs w:val="22"/>
              </w:rPr>
              <w:t xml:space="preserve">RESOLVED, that our </w:t>
            </w:r>
            <w:r w:rsidRPr="00B7794E">
              <w:rPr>
                <w:rFonts w:ascii="Arial" w:eastAsia="Calibri" w:hAnsi="Arial" w:cs="Arial"/>
                <w:szCs w:val="22"/>
              </w:rPr>
              <w:t xml:space="preserve">American Medical Association draft state model legislation to help states implement the provisions of AMA policies H-95.924,  </w:t>
            </w:r>
            <w:r w:rsidRPr="00B7794E">
              <w:rPr>
                <w:rFonts w:ascii="Arial" w:eastAsia="Calibri" w:hAnsi="Arial" w:cs="Arial"/>
                <w:szCs w:val="22"/>
              </w:rPr>
              <w:lastRenderedPageBreak/>
              <w:t>Cannabis Legalization for Adult Use and H-95.936, Cannabis Warnings for Pregnant and Breastfeeding Women that currently do not have such model language, including regulation of retail sales, marketing and promotion (especially those aimed at children), misleading health claims, and product labeling regarding dangers of use during pregnancy and breastfeeding. (Directive to Take Action)</w:t>
            </w:r>
          </w:p>
        </w:tc>
      </w:tr>
      <w:tr w:rsidR="00664529" w:rsidRPr="00B7794E" w14:paraId="6AF059E8" w14:textId="77777777" w:rsidTr="00175DF6">
        <w:tc>
          <w:tcPr>
            <w:tcW w:w="719" w:type="dxa"/>
            <w:shd w:val="clear" w:color="auto" w:fill="auto"/>
          </w:tcPr>
          <w:p w14:paraId="2841C3B1" w14:textId="77777777" w:rsidR="00664529" w:rsidRPr="00B7794E" w:rsidRDefault="00664529" w:rsidP="00224BDE">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7DFD37F6" w14:textId="77777777" w:rsidR="00664529" w:rsidRPr="00B7794E" w:rsidRDefault="00664529" w:rsidP="00224BDE">
            <w:pPr>
              <w:rPr>
                <w:rFonts w:ascii="Arial" w:hAnsi="Arial" w:cs="Arial"/>
                <w:szCs w:val="22"/>
              </w:rPr>
            </w:pPr>
            <w:r w:rsidRPr="00B7794E">
              <w:rPr>
                <w:rFonts w:ascii="Arial" w:hAnsi="Arial" w:cs="Arial"/>
                <w:szCs w:val="22"/>
              </w:rPr>
              <w:t>Res. 206</w:t>
            </w:r>
          </w:p>
        </w:tc>
        <w:tc>
          <w:tcPr>
            <w:tcW w:w="2158" w:type="dxa"/>
            <w:shd w:val="clear" w:color="auto" w:fill="auto"/>
          </w:tcPr>
          <w:p w14:paraId="7658D053" w14:textId="77777777" w:rsidR="00664529" w:rsidRPr="00B7794E" w:rsidRDefault="00664529" w:rsidP="00224BDE">
            <w:pPr>
              <w:rPr>
                <w:rFonts w:ascii="Arial" w:hAnsi="Arial" w:cs="Arial"/>
                <w:color w:val="000000"/>
                <w:szCs w:val="22"/>
              </w:rPr>
            </w:pPr>
            <w:r w:rsidRPr="00B7794E">
              <w:rPr>
                <w:rFonts w:ascii="Arial" w:hAnsi="Arial" w:cs="Arial"/>
                <w:szCs w:val="22"/>
              </w:rPr>
              <w:t>American Academy of Ophthalmology</w:t>
            </w:r>
          </w:p>
        </w:tc>
        <w:tc>
          <w:tcPr>
            <w:tcW w:w="2520" w:type="dxa"/>
            <w:shd w:val="clear" w:color="auto" w:fill="auto"/>
          </w:tcPr>
          <w:p w14:paraId="483CF903" w14:textId="77777777" w:rsidR="00664529" w:rsidRPr="00B7794E" w:rsidRDefault="00664529" w:rsidP="00224BDE">
            <w:pPr>
              <w:rPr>
                <w:rFonts w:ascii="Arial" w:hAnsi="Arial" w:cs="Arial"/>
                <w:color w:val="212121"/>
                <w:szCs w:val="22"/>
              </w:rPr>
            </w:pPr>
            <w:r w:rsidRPr="00B7794E">
              <w:rPr>
                <w:rFonts w:ascii="Arial" w:hAnsi="Arial" w:cs="Arial"/>
                <w:szCs w:val="22"/>
              </w:rPr>
              <w:t>The Influence of Large Language Models (LLMs) on Health Policy Formation and Scope of Practice</w:t>
            </w:r>
          </w:p>
        </w:tc>
        <w:tc>
          <w:tcPr>
            <w:tcW w:w="7746" w:type="dxa"/>
            <w:shd w:val="clear" w:color="auto" w:fill="auto"/>
          </w:tcPr>
          <w:p w14:paraId="6629C17A" w14:textId="77777777" w:rsidR="00664529" w:rsidRPr="00B7794E" w:rsidRDefault="00664529" w:rsidP="00AB4A63">
            <w:pPr>
              <w:pBdr>
                <w:top w:val="nil"/>
                <w:left w:val="nil"/>
                <w:bottom w:val="nil"/>
                <w:right w:val="nil"/>
                <w:between w:val="nil"/>
              </w:pBdr>
              <w:rPr>
                <w:rFonts w:ascii="Arial" w:hAnsi="Arial" w:cs="Arial"/>
                <w:szCs w:val="22"/>
              </w:rPr>
            </w:pPr>
            <w:r w:rsidRPr="00B7794E">
              <w:rPr>
                <w:rFonts w:ascii="Arial" w:hAnsi="Arial" w:cs="Arial"/>
                <w:szCs w:val="22"/>
              </w:rPr>
              <w:t>RESOLVED, that our American Medical Association encourage physicians to educate our patients, the public, and policymakers about the benefits and risks of facing LLMs including GPTs for advice on health policy, information on healthcare issues influencing the legislative and regulatory process, and for information on scope of practice that may influence decisions by patients and policymakers. (New HOD Policy)</w:t>
            </w:r>
          </w:p>
        </w:tc>
      </w:tr>
      <w:tr w:rsidR="00664529" w:rsidRPr="00B7794E" w14:paraId="777851C2" w14:textId="77777777" w:rsidTr="00175DF6">
        <w:tc>
          <w:tcPr>
            <w:tcW w:w="719" w:type="dxa"/>
            <w:shd w:val="clear" w:color="auto" w:fill="auto"/>
          </w:tcPr>
          <w:p w14:paraId="21B60B66"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5FE0141B" w14:textId="77777777" w:rsidR="00664529" w:rsidRPr="00B7794E" w:rsidRDefault="00664529" w:rsidP="00AA30B2">
            <w:pPr>
              <w:rPr>
                <w:rFonts w:ascii="Arial" w:hAnsi="Arial" w:cs="Arial"/>
                <w:szCs w:val="22"/>
              </w:rPr>
            </w:pPr>
            <w:r w:rsidRPr="00B7794E">
              <w:rPr>
                <w:rFonts w:ascii="Arial" w:hAnsi="Arial" w:cs="Arial"/>
                <w:szCs w:val="22"/>
              </w:rPr>
              <w:t>Res. 207</w:t>
            </w:r>
          </w:p>
        </w:tc>
        <w:tc>
          <w:tcPr>
            <w:tcW w:w="2158" w:type="dxa"/>
            <w:shd w:val="clear" w:color="auto" w:fill="auto"/>
          </w:tcPr>
          <w:p w14:paraId="327037A9" w14:textId="77777777" w:rsidR="00664529" w:rsidRPr="00B7794E" w:rsidRDefault="00664529" w:rsidP="00AA30B2">
            <w:pPr>
              <w:rPr>
                <w:rFonts w:ascii="Arial" w:hAnsi="Arial" w:cs="Arial"/>
              </w:rPr>
            </w:pPr>
            <w:r w:rsidRPr="00B7794E">
              <w:rPr>
                <w:rFonts w:ascii="Arial" w:hAnsi="Arial" w:cs="Arial"/>
              </w:rPr>
              <w:t>Michigan</w:t>
            </w:r>
          </w:p>
        </w:tc>
        <w:tc>
          <w:tcPr>
            <w:tcW w:w="2520" w:type="dxa"/>
            <w:shd w:val="clear" w:color="auto" w:fill="auto"/>
          </w:tcPr>
          <w:p w14:paraId="16141ECC" w14:textId="77777777" w:rsidR="00664529" w:rsidRPr="00B7794E" w:rsidRDefault="00664529" w:rsidP="00AA30B2">
            <w:pPr>
              <w:rPr>
                <w:rFonts w:ascii="Arial" w:hAnsi="Arial" w:cs="Arial"/>
              </w:rPr>
            </w:pPr>
            <w:r w:rsidRPr="00B7794E">
              <w:rPr>
                <w:rFonts w:ascii="Arial" w:hAnsi="Arial" w:cs="Arial"/>
              </w:rPr>
              <w:t>On-Site Physician Requirement for Emergency Departments</w:t>
            </w:r>
          </w:p>
        </w:tc>
        <w:tc>
          <w:tcPr>
            <w:tcW w:w="7746" w:type="dxa"/>
            <w:shd w:val="clear" w:color="auto" w:fill="auto"/>
          </w:tcPr>
          <w:p w14:paraId="1CEE27C4" w14:textId="77777777" w:rsidR="00664529" w:rsidRPr="00B7794E" w:rsidRDefault="00664529" w:rsidP="0075143E">
            <w:pPr>
              <w:rPr>
                <w:rFonts w:ascii="Arial" w:hAnsi="Arial" w:cs="Arial"/>
              </w:rPr>
            </w:pPr>
            <w:r w:rsidRPr="00B7794E">
              <w:rPr>
                <w:rFonts w:ascii="Arial" w:hAnsi="Arial" w:cs="Arial"/>
              </w:rPr>
              <w:t>RESOLVED, that our American Medical Association develop model state legislation and support federal and state legislation or regulation requiring all facilities that imply the provision of emergency medical care have the real-time, on-site presence of a physician, and on-site supervision of non-physician practitioners (e.g., physician assistants and advanced practice nurses) by a licensed physician with training and experience in emergency medical care whose primary duty is dedicated to patients seeking emergency medical care in that emergency department. (Directive to Take Action)</w:t>
            </w:r>
          </w:p>
        </w:tc>
      </w:tr>
      <w:tr w:rsidR="00664529" w:rsidRPr="00B7794E" w14:paraId="230F465F" w14:textId="77777777" w:rsidTr="00175DF6">
        <w:tc>
          <w:tcPr>
            <w:tcW w:w="719" w:type="dxa"/>
            <w:shd w:val="clear" w:color="auto" w:fill="auto"/>
          </w:tcPr>
          <w:p w14:paraId="5DE56B39"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454F4B57" w14:textId="77777777" w:rsidR="00664529" w:rsidRPr="00B7794E" w:rsidRDefault="00664529" w:rsidP="00AA30B2">
            <w:pPr>
              <w:rPr>
                <w:rFonts w:ascii="Arial" w:hAnsi="Arial" w:cs="Arial"/>
                <w:szCs w:val="22"/>
              </w:rPr>
            </w:pPr>
            <w:r w:rsidRPr="00B7794E">
              <w:rPr>
                <w:rFonts w:ascii="Arial" w:hAnsi="Arial" w:cs="Arial"/>
                <w:szCs w:val="22"/>
              </w:rPr>
              <w:t>Res. 208</w:t>
            </w:r>
          </w:p>
        </w:tc>
        <w:tc>
          <w:tcPr>
            <w:tcW w:w="2158" w:type="dxa"/>
            <w:shd w:val="clear" w:color="auto" w:fill="auto"/>
          </w:tcPr>
          <w:p w14:paraId="0E0A1616" w14:textId="77777777" w:rsidR="00664529" w:rsidRPr="00B7794E" w:rsidRDefault="00664529" w:rsidP="00AA30B2">
            <w:pPr>
              <w:rPr>
                <w:rFonts w:ascii="Arial" w:hAnsi="Arial" w:cs="Arial"/>
              </w:rPr>
            </w:pPr>
            <w:r w:rsidRPr="00B7794E">
              <w:rPr>
                <w:rFonts w:ascii="Arial" w:hAnsi="Arial" w:cs="Arial"/>
              </w:rPr>
              <w:t>Young Physicians Section</w:t>
            </w:r>
          </w:p>
        </w:tc>
        <w:tc>
          <w:tcPr>
            <w:tcW w:w="2520" w:type="dxa"/>
            <w:shd w:val="clear" w:color="auto" w:fill="auto"/>
          </w:tcPr>
          <w:p w14:paraId="33FDF66D" w14:textId="77777777" w:rsidR="00664529" w:rsidRPr="00B7794E" w:rsidRDefault="00664529" w:rsidP="00AA30B2">
            <w:pPr>
              <w:rPr>
                <w:rFonts w:ascii="Arial" w:hAnsi="Arial" w:cs="Arial"/>
              </w:rPr>
            </w:pPr>
            <w:r w:rsidRPr="00B7794E">
              <w:rPr>
                <w:rFonts w:ascii="Arial" w:hAnsi="Arial" w:cs="Arial"/>
              </w:rPr>
              <w:t>Non-Physician Practitioners Oversight and Training</w:t>
            </w:r>
          </w:p>
        </w:tc>
        <w:tc>
          <w:tcPr>
            <w:tcW w:w="7746" w:type="dxa"/>
            <w:shd w:val="clear" w:color="auto" w:fill="auto"/>
          </w:tcPr>
          <w:p w14:paraId="30E3826C" w14:textId="77777777" w:rsidR="00664529" w:rsidRPr="00B7794E" w:rsidRDefault="00664529" w:rsidP="00543EC4">
            <w:pPr>
              <w:rPr>
                <w:rFonts w:ascii="Arial" w:hAnsi="Arial" w:cs="Arial"/>
                <w:szCs w:val="22"/>
              </w:rPr>
            </w:pPr>
            <w:r w:rsidRPr="00B7794E">
              <w:rPr>
                <w:rFonts w:ascii="Arial" w:hAnsi="Arial" w:cs="Arial"/>
                <w:szCs w:val="22"/>
              </w:rPr>
              <w:t>RESOLVED, that our American Medical Association encourage oversight and regulation of non-physician providers by regulatory bodies comprised of individuals with equivalent and higher levels of training, including state composite medical boards. (New HOD Policy)</w:t>
            </w:r>
          </w:p>
        </w:tc>
      </w:tr>
      <w:tr w:rsidR="00664529" w:rsidRPr="00B7794E" w14:paraId="23400BE6" w14:textId="77777777" w:rsidTr="00175DF6">
        <w:tc>
          <w:tcPr>
            <w:tcW w:w="719" w:type="dxa"/>
            <w:shd w:val="clear" w:color="auto" w:fill="auto"/>
          </w:tcPr>
          <w:p w14:paraId="1C0B7BE3"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7F9C70FA" w14:textId="77777777" w:rsidR="00664529" w:rsidRPr="00B7794E" w:rsidRDefault="00664529" w:rsidP="00AA30B2">
            <w:pPr>
              <w:rPr>
                <w:rFonts w:ascii="Arial" w:hAnsi="Arial" w:cs="Arial"/>
                <w:szCs w:val="22"/>
              </w:rPr>
            </w:pPr>
            <w:r w:rsidRPr="00B7794E">
              <w:rPr>
                <w:rFonts w:ascii="Arial" w:hAnsi="Arial" w:cs="Arial"/>
                <w:szCs w:val="22"/>
              </w:rPr>
              <w:t>Res. 209</w:t>
            </w:r>
          </w:p>
        </w:tc>
        <w:tc>
          <w:tcPr>
            <w:tcW w:w="2158" w:type="dxa"/>
            <w:shd w:val="clear" w:color="auto" w:fill="auto"/>
          </w:tcPr>
          <w:p w14:paraId="2FA72BE5" w14:textId="77777777" w:rsidR="00664529" w:rsidRPr="00B7794E" w:rsidRDefault="00664529" w:rsidP="00AA30B2">
            <w:pPr>
              <w:rPr>
                <w:rFonts w:ascii="Arial" w:hAnsi="Arial" w:cs="Arial"/>
              </w:rPr>
            </w:pPr>
            <w:r w:rsidRPr="00B7794E">
              <w:rPr>
                <w:rFonts w:ascii="Arial" w:hAnsi="Arial" w:cs="Arial"/>
              </w:rPr>
              <w:t>Medical Student Section</w:t>
            </w:r>
          </w:p>
        </w:tc>
        <w:tc>
          <w:tcPr>
            <w:tcW w:w="2520" w:type="dxa"/>
            <w:shd w:val="clear" w:color="auto" w:fill="auto"/>
          </w:tcPr>
          <w:p w14:paraId="3B4BBA72" w14:textId="77777777" w:rsidR="00664529" w:rsidRPr="00B7794E" w:rsidRDefault="00664529" w:rsidP="00D00FBD">
            <w:pPr>
              <w:rPr>
                <w:rFonts w:ascii="Arial" w:hAnsi="Arial" w:cs="Arial"/>
                <w:color w:val="000000"/>
                <w:szCs w:val="22"/>
              </w:rPr>
            </w:pPr>
            <w:r w:rsidRPr="00B7794E">
              <w:rPr>
                <w:rFonts w:ascii="Arial" w:hAnsi="Arial" w:cs="Arial"/>
                <w:color w:val="000000"/>
                <w:szCs w:val="22"/>
              </w:rPr>
              <w:t>Opposing Pay-to-Stay Incarceration Fees</w:t>
            </w:r>
          </w:p>
        </w:tc>
        <w:tc>
          <w:tcPr>
            <w:tcW w:w="7746" w:type="dxa"/>
            <w:shd w:val="clear" w:color="auto" w:fill="auto"/>
          </w:tcPr>
          <w:p w14:paraId="633C817A"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RESOLVED, that our American Medical Association collaborate with relevant parties, oppose fees charged to incarcerated individuals for room and board, and advocate for federal and state efforts to repeal statutes and ordinances which permit inmates to be charged for room and board. (Directive to Take Action)</w:t>
            </w:r>
          </w:p>
        </w:tc>
      </w:tr>
      <w:tr w:rsidR="00664529" w:rsidRPr="00B7794E" w14:paraId="17CAED74" w14:textId="77777777" w:rsidTr="00175DF6">
        <w:tc>
          <w:tcPr>
            <w:tcW w:w="719" w:type="dxa"/>
            <w:shd w:val="clear" w:color="auto" w:fill="auto"/>
          </w:tcPr>
          <w:p w14:paraId="6B154394"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29CE7A7B" w14:textId="77777777" w:rsidR="00664529" w:rsidRPr="00B7794E" w:rsidRDefault="00664529" w:rsidP="00175DF6">
            <w:pPr>
              <w:rPr>
                <w:rFonts w:ascii="Arial" w:hAnsi="Arial" w:cs="Arial"/>
                <w:szCs w:val="22"/>
              </w:rPr>
            </w:pPr>
            <w:r w:rsidRPr="00B7794E">
              <w:rPr>
                <w:rFonts w:ascii="Arial" w:hAnsi="Arial" w:cs="Arial"/>
                <w:szCs w:val="22"/>
              </w:rPr>
              <w:t>Res. 210</w:t>
            </w:r>
          </w:p>
        </w:tc>
        <w:tc>
          <w:tcPr>
            <w:tcW w:w="2158" w:type="dxa"/>
            <w:shd w:val="clear" w:color="auto" w:fill="auto"/>
          </w:tcPr>
          <w:p w14:paraId="713D81F2"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5FAF02C5"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Immigration Status in Medicaid and CHIP</w:t>
            </w:r>
          </w:p>
        </w:tc>
        <w:tc>
          <w:tcPr>
            <w:tcW w:w="7746" w:type="dxa"/>
            <w:shd w:val="clear" w:color="auto" w:fill="auto"/>
          </w:tcPr>
          <w:p w14:paraId="580A2219"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RESOLVED, that our American Medical Association advocate for the removal of eligibility criteria based on immigration status from Medicaid and CHIP. (Directive to Take Action)</w:t>
            </w:r>
          </w:p>
        </w:tc>
      </w:tr>
      <w:tr w:rsidR="00664529" w:rsidRPr="00B7794E" w14:paraId="0FB5B605" w14:textId="77777777" w:rsidTr="00175DF6">
        <w:tc>
          <w:tcPr>
            <w:tcW w:w="719" w:type="dxa"/>
            <w:shd w:val="clear" w:color="auto" w:fill="auto"/>
          </w:tcPr>
          <w:p w14:paraId="5F0442D8"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41855227" w14:textId="77777777" w:rsidR="00664529" w:rsidRPr="00B7794E" w:rsidRDefault="00664529" w:rsidP="00175DF6">
            <w:pPr>
              <w:rPr>
                <w:rFonts w:ascii="Arial" w:hAnsi="Arial" w:cs="Arial"/>
                <w:szCs w:val="22"/>
              </w:rPr>
            </w:pPr>
            <w:r w:rsidRPr="00B7794E">
              <w:rPr>
                <w:rFonts w:ascii="Arial" w:hAnsi="Arial" w:cs="Arial"/>
                <w:szCs w:val="22"/>
              </w:rPr>
              <w:t>Res. 211</w:t>
            </w:r>
          </w:p>
        </w:tc>
        <w:tc>
          <w:tcPr>
            <w:tcW w:w="2158" w:type="dxa"/>
            <w:shd w:val="clear" w:color="auto" w:fill="auto"/>
          </w:tcPr>
          <w:p w14:paraId="32AD7B69"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44642B6F"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Indian Water Rights</w:t>
            </w:r>
          </w:p>
        </w:tc>
        <w:tc>
          <w:tcPr>
            <w:tcW w:w="7746" w:type="dxa"/>
            <w:shd w:val="clear" w:color="auto" w:fill="auto"/>
          </w:tcPr>
          <w:p w14:paraId="51E31551" w14:textId="77777777" w:rsidR="00664529" w:rsidRPr="00B7794E" w:rsidRDefault="00664529" w:rsidP="00175DF6">
            <w:pPr>
              <w:rPr>
                <w:rFonts w:ascii="Arial" w:hAnsi="Arial" w:cs="Arial"/>
                <w:color w:val="000000"/>
                <w:szCs w:val="22"/>
              </w:rPr>
            </w:pPr>
            <w:r w:rsidRPr="00B7794E">
              <w:rPr>
                <w:rFonts w:ascii="Arial" w:hAnsi="Arial" w:cs="Arial"/>
                <w:szCs w:val="22"/>
              </w:rPr>
              <w:t xml:space="preserve">RESOLVED, that our American Medical Association will: (1) raise awareness about ongoing water rights issues for </w:t>
            </w:r>
            <w:proofErr w:type="gramStart"/>
            <w:r w:rsidRPr="00B7794E">
              <w:rPr>
                <w:rFonts w:ascii="Arial" w:hAnsi="Arial" w:cs="Arial"/>
                <w:szCs w:val="22"/>
              </w:rPr>
              <w:t>federally-recognized</w:t>
            </w:r>
            <w:proofErr w:type="gramEnd"/>
            <w:r w:rsidRPr="00B7794E">
              <w:rPr>
                <w:rFonts w:ascii="Arial" w:hAnsi="Arial" w:cs="Arial"/>
                <w:szCs w:val="22"/>
              </w:rPr>
              <w:t xml:space="preserve"> American Indian and Alaska Native Tribes and Villages in appropriate forums and (2) support improving access to water and adequate sanitation, water treatment, and environmental support and health services on American Indian and Alaska Native trust lands. (New HOD Policy)</w:t>
            </w:r>
          </w:p>
        </w:tc>
      </w:tr>
      <w:tr w:rsidR="00664529" w:rsidRPr="00B7794E" w14:paraId="172CADDA" w14:textId="77777777" w:rsidTr="00175DF6">
        <w:tc>
          <w:tcPr>
            <w:tcW w:w="719" w:type="dxa"/>
            <w:shd w:val="clear" w:color="auto" w:fill="auto"/>
          </w:tcPr>
          <w:p w14:paraId="49149F61"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3733239B" w14:textId="77777777" w:rsidR="00664529" w:rsidRPr="00B7794E" w:rsidRDefault="00664529" w:rsidP="00175DF6">
            <w:pPr>
              <w:rPr>
                <w:rFonts w:ascii="Arial" w:hAnsi="Arial" w:cs="Arial"/>
                <w:szCs w:val="22"/>
              </w:rPr>
            </w:pPr>
            <w:r w:rsidRPr="00B7794E">
              <w:rPr>
                <w:rFonts w:ascii="Arial" w:hAnsi="Arial" w:cs="Arial"/>
                <w:szCs w:val="22"/>
              </w:rPr>
              <w:t>Res. 212</w:t>
            </w:r>
          </w:p>
        </w:tc>
        <w:tc>
          <w:tcPr>
            <w:tcW w:w="2158" w:type="dxa"/>
            <w:shd w:val="clear" w:color="auto" w:fill="auto"/>
          </w:tcPr>
          <w:p w14:paraId="3FE9C335"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05F29030"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Medical-Legal Partnerships &amp; Legal Aid Services</w:t>
            </w:r>
          </w:p>
        </w:tc>
        <w:tc>
          <w:tcPr>
            <w:tcW w:w="7746" w:type="dxa"/>
            <w:shd w:val="clear" w:color="auto" w:fill="auto"/>
          </w:tcPr>
          <w:p w14:paraId="4592434D" w14:textId="77777777" w:rsidR="00664529" w:rsidRPr="00B7794E" w:rsidRDefault="00664529" w:rsidP="00175DF6">
            <w:pPr>
              <w:rPr>
                <w:rFonts w:ascii="Arial" w:hAnsi="Arial" w:cs="Arial"/>
                <w:szCs w:val="22"/>
              </w:rPr>
            </w:pPr>
            <w:r w:rsidRPr="00B7794E">
              <w:rPr>
                <w:rFonts w:ascii="Arial" w:hAnsi="Arial" w:cs="Arial"/>
                <w:szCs w:val="22"/>
              </w:rPr>
              <w:t>RESOLVED, that our American Medical Association support the establishment and funding of medical-legal partnerships and civil legal aid services to meet patients’ legal needs. (New HOD 2 Policy)</w:t>
            </w:r>
          </w:p>
        </w:tc>
      </w:tr>
      <w:tr w:rsidR="00664529" w:rsidRPr="00B7794E" w14:paraId="38D531F4" w14:textId="77777777" w:rsidTr="00175DF6">
        <w:tc>
          <w:tcPr>
            <w:tcW w:w="719" w:type="dxa"/>
            <w:shd w:val="clear" w:color="auto" w:fill="auto"/>
          </w:tcPr>
          <w:p w14:paraId="2816459C"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79793B19" w14:textId="77777777" w:rsidR="00664529" w:rsidRPr="00B7794E" w:rsidRDefault="00664529" w:rsidP="00175DF6">
            <w:pPr>
              <w:rPr>
                <w:rFonts w:ascii="Arial" w:hAnsi="Arial" w:cs="Arial"/>
                <w:szCs w:val="22"/>
              </w:rPr>
            </w:pPr>
            <w:r w:rsidRPr="00B7794E">
              <w:rPr>
                <w:rFonts w:ascii="Arial" w:hAnsi="Arial" w:cs="Arial"/>
                <w:szCs w:val="22"/>
              </w:rPr>
              <w:t>Res. 213</w:t>
            </w:r>
          </w:p>
        </w:tc>
        <w:tc>
          <w:tcPr>
            <w:tcW w:w="2158" w:type="dxa"/>
            <w:shd w:val="clear" w:color="auto" w:fill="auto"/>
          </w:tcPr>
          <w:p w14:paraId="3ADD2E96"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5250F7C0"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Health Technology Accessibility for Aging Patients</w:t>
            </w:r>
          </w:p>
        </w:tc>
        <w:tc>
          <w:tcPr>
            <w:tcW w:w="7746" w:type="dxa"/>
            <w:shd w:val="clear" w:color="auto" w:fill="auto"/>
          </w:tcPr>
          <w:p w14:paraId="073D50A1" w14:textId="77777777" w:rsidR="00664529" w:rsidRPr="00B7794E" w:rsidRDefault="00664529" w:rsidP="00175DF6">
            <w:pPr>
              <w:rPr>
                <w:rFonts w:ascii="Arial" w:hAnsi="Arial" w:cs="Arial"/>
                <w:szCs w:val="22"/>
              </w:rPr>
            </w:pPr>
            <w:r w:rsidRPr="00B7794E">
              <w:rPr>
                <w:rFonts w:ascii="Arial" w:hAnsi="Arial" w:cs="Arial"/>
                <w:szCs w:val="22"/>
              </w:rPr>
              <w:t>RESOLVED, that our American Medical Association support the development of a standardized definition of “age-friendliness” in health information technology (HIT) advancements (New HOD Policy)</w:t>
            </w:r>
          </w:p>
          <w:p w14:paraId="564AD5BA" w14:textId="77777777" w:rsidR="00664529" w:rsidRPr="00B7794E" w:rsidRDefault="00664529" w:rsidP="00175DF6">
            <w:pPr>
              <w:rPr>
                <w:rFonts w:ascii="Arial" w:hAnsi="Arial" w:cs="Arial"/>
                <w:szCs w:val="22"/>
              </w:rPr>
            </w:pPr>
          </w:p>
          <w:p w14:paraId="0FF624FA" w14:textId="77777777" w:rsidR="00664529" w:rsidRPr="00B7794E" w:rsidRDefault="00664529" w:rsidP="00175DF6">
            <w:pPr>
              <w:rPr>
                <w:rFonts w:ascii="Arial" w:hAnsi="Arial" w:cs="Arial"/>
                <w:szCs w:val="22"/>
              </w:rPr>
            </w:pPr>
            <w:r w:rsidRPr="00B7794E">
              <w:rPr>
                <w:rFonts w:ascii="Arial" w:hAnsi="Arial" w:cs="Arial"/>
                <w:szCs w:val="22"/>
              </w:rPr>
              <w:t>RESOLVED, that our AMA encourage appropriate parties to identify current best practices to set expectations of HIT developers to ensure that they create devices and technology applicable to and easily accessible by older adults (New HOD Policy)</w:t>
            </w:r>
          </w:p>
          <w:p w14:paraId="70F54D94" w14:textId="77777777" w:rsidR="00664529" w:rsidRPr="00B7794E" w:rsidRDefault="00664529" w:rsidP="00175DF6">
            <w:pPr>
              <w:rPr>
                <w:rFonts w:ascii="Arial" w:hAnsi="Arial" w:cs="Arial"/>
                <w:szCs w:val="22"/>
              </w:rPr>
            </w:pPr>
          </w:p>
          <w:p w14:paraId="0DAE20E7" w14:textId="77777777" w:rsidR="00664529" w:rsidRPr="00B7794E" w:rsidRDefault="00664529" w:rsidP="00175DF6">
            <w:pPr>
              <w:rPr>
                <w:rFonts w:ascii="Arial" w:hAnsi="Arial" w:cs="Arial"/>
                <w:szCs w:val="22"/>
              </w:rPr>
            </w:pPr>
            <w:r w:rsidRPr="00B7794E">
              <w:rPr>
                <w:rFonts w:ascii="Arial" w:hAnsi="Arial" w:cs="Arial"/>
                <w:szCs w:val="22"/>
              </w:rPr>
              <w:t>RESOLVED, that our AMA work with relevant organizations to encourage the utilization of industry standards of web content accessibility to make electronic health record software accessible for patients with visual impairments without requiring them to use third-party programs (Directive to Take Action)</w:t>
            </w:r>
          </w:p>
          <w:p w14:paraId="6C30F463" w14:textId="77777777" w:rsidR="00664529" w:rsidRPr="00B7794E" w:rsidRDefault="00664529" w:rsidP="00175DF6">
            <w:pPr>
              <w:rPr>
                <w:rFonts w:ascii="Arial" w:hAnsi="Arial" w:cs="Arial"/>
                <w:szCs w:val="22"/>
              </w:rPr>
            </w:pPr>
          </w:p>
          <w:p w14:paraId="2D1C7C31" w14:textId="77777777" w:rsidR="00664529" w:rsidRPr="00B7794E" w:rsidRDefault="00664529" w:rsidP="00175DF6">
            <w:pPr>
              <w:rPr>
                <w:rFonts w:ascii="Arial" w:hAnsi="Arial" w:cs="Arial"/>
                <w:szCs w:val="22"/>
              </w:rPr>
            </w:pPr>
            <w:r w:rsidRPr="00B7794E">
              <w:rPr>
                <w:rFonts w:ascii="Arial" w:hAnsi="Arial" w:cs="Arial"/>
                <w:szCs w:val="22"/>
              </w:rPr>
              <w:t>RESOLVED, that our AMA require EHR providers to provide standardized, easily accessible digital storage space for advance care paperwork. (New HOD Policy)</w:t>
            </w:r>
          </w:p>
        </w:tc>
      </w:tr>
      <w:tr w:rsidR="00664529" w:rsidRPr="00B7794E" w14:paraId="304A352B" w14:textId="77777777" w:rsidTr="00175DF6">
        <w:tc>
          <w:tcPr>
            <w:tcW w:w="719" w:type="dxa"/>
            <w:shd w:val="clear" w:color="auto" w:fill="auto"/>
          </w:tcPr>
          <w:p w14:paraId="65EA226C"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62377FB2" w14:textId="77777777" w:rsidR="00664529" w:rsidRPr="00B7794E" w:rsidRDefault="00664529" w:rsidP="00175DF6">
            <w:pPr>
              <w:rPr>
                <w:rFonts w:ascii="Arial" w:hAnsi="Arial" w:cs="Arial"/>
                <w:szCs w:val="22"/>
              </w:rPr>
            </w:pPr>
            <w:r w:rsidRPr="00B7794E">
              <w:rPr>
                <w:rFonts w:ascii="Arial" w:hAnsi="Arial" w:cs="Arial"/>
                <w:szCs w:val="22"/>
              </w:rPr>
              <w:t>Res. 214</w:t>
            </w:r>
          </w:p>
        </w:tc>
        <w:tc>
          <w:tcPr>
            <w:tcW w:w="2158" w:type="dxa"/>
            <w:shd w:val="clear" w:color="auto" w:fill="auto"/>
          </w:tcPr>
          <w:p w14:paraId="062AB02D"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2EB56007" w14:textId="77777777" w:rsidR="00664529" w:rsidRPr="00B7794E" w:rsidRDefault="00664529" w:rsidP="00900758">
            <w:pPr>
              <w:rPr>
                <w:rFonts w:ascii="Arial" w:hAnsi="Arial" w:cs="Arial"/>
                <w:color w:val="000000"/>
                <w:szCs w:val="22"/>
              </w:rPr>
            </w:pPr>
            <w:r w:rsidRPr="00B7794E">
              <w:rPr>
                <w:rFonts w:ascii="Arial" w:hAnsi="Arial" w:cs="Arial"/>
                <w:color w:val="000000"/>
                <w:szCs w:val="22"/>
              </w:rPr>
              <w:t>Humanitarian Efforts to Resettle Refugees</w:t>
            </w:r>
          </w:p>
        </w:tc>
        <w:tc>
          <w:tcPr>
            <w:tcW w:w="7746" w:type="dxa"/>
            <w:shd w:val="clear" w:color="auto" w:fill="auto"/>
          </w:tcPr>
          <w:p w14:paraId="7F31B06D" w14:textId="77777777" w:rsidR="00664529" w:rsidRPr="00B7794E" w:rsidRDefault="00664529" w:rsidP="00175DF6">
            <w:pPr>
              <w:rPr>
                <w:rFonts w:ascii="Arial" w:hAnsi="Arial" w:cs="Arial"/>
                <w:szCs w:val="22"/>
              </w:rPr>
            </w:pPr>
            <w:r w:rsidRPr="00B7794E">
              <w:rPr>
                <w:rFonts w:ascii="Arial" w:hAnsi="Arial" w:cs="Arial"/>
                <w:szCs w:val="22"/>
              </w:rPr>
              <w:t>RESOLVED, that our American Medical Association support increases and oppose decreases to the annual refugee admissions cap in the United States. (New HOD Policy)</w:t>
            </w:r>
          </w:p>
        </w:tc>
      </w:tr>
      <w:tr w:rsidR="00664529" w:rsidRPr="00B7794E" w14:paraId="2EA1A58E" w14:textId="77777777" w:rsidTr="00175DF6">
        <w:tc>
          <w:tcPr>
            <w:tcW w:w="719" w:type="dxa"/>
            <w:shd w:val="clear" w:color="auto" w:fill="auto"/>
          </w:tcPr>
          <w:p w14:paraId="29E677EE"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0993BFFA" w14:textId="77777777" w:rsidR="00664529" w:rsidRPr="00B7794E" w:rsidRDefault="00664529" w:rsidP="00175DF6">
            <w:pPr>
              <w:rPr>
                <w:rFonts w:ascii="Arial" w:hAnsi="Arial" w:cs="Arial"/>
                <w:szCs w:val="22"/>
              </w:rPr>
            </w:pPr>
            <w:r w:rsidRPr="00B7794E">
              <w:rPr>
                <w:rFonts w:ascii="Arial" w:hAnsi="Arial" w:cs="Arial"/>
                <w:szCs w:val="22"/>
              </w:rPr>
              <w:t>Res. 215</w:t>
            </w:r>
          </w:p>
        </w:tc>
        <w:tc>
          <w:tcPr>
            <w:tcW w:w="2158" w:type="dxa"/>
            <w:shd w:val="clear" w:color="auto" w:fill="auto"/>
          </w:tcPr>
          <w:p w14:paraId="04389D7C"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0AFE525A"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A Public Health-Centered Criminal Justice System</w:t>
            </w:r>
          </w:p>
        </w:tc>
        <w:tc>
          <w:tcPr>
            <w:tcW w:w="7746" w:type="dxa"/>
            <w:shd w:val="clear" w:color="auto" w:fill="auto"/>
          </w:tcPr>
          <w:p w14:paraId="59A9F1ED" w14:textId="77777777" w:rsidR="00664529" w:rsidRPr="00B7794E" w:rsidRDefault="00664529" w:rsidP="00900758">
            <w:pPr>
              <w:autoSpaceDE w:val="0"/>
              <w:autoSpaceDN w:val="0"/>
              <w:adjustRightInd w:val="0"/>
              <w:rPr>
                <w:rFonts w:ascii="Arial" w:hAnsi="Arial" w:cs="Arial"/>
                <w:color w:val="000000"/>
                <w:szCs w:val="22"/>
              </w:rPr>
            </w:pPr>
            <w:r w:rsidRPr="00B7794E">
              <w:rPr>
                <w:rFonts w:ascii="Arial" w:hAnsi="Arial" w:cs="Arial"/>
                <w:color w:val="000000"/>
                <w:szCs w:val="22"/>
              </w:rPr>
              <w:t xml:space="preserve">RESOLVED, that our American Medical Association support legislation that reduces the negative health impacts of incarceration by: </w:t>
            </w:r>
          </w:p>
          <w:p w14:paraId="67B309E1" w14:textId="77777777" w:rsidR="00664529" w:rsidRPr="00B7794E" w:rsidRDefault="00664529" w:rsidP="00900758">
            <w:pPr>
              <w:autoSpaceDE w:val="0"/>
              <w:autoSpaceDN w:val="0"/>
              <w:adjustRightInd w:val="0"/>
              <w:rPr>
                <w:rFonts w:ascii="Arial" w:hAnsi="Arial" w:cs="Arial"/>
                <w:color w:val="000000"/>
                <w:szCs w:val="22"/>
              </w:rPr>
            </w:pPr>
            <w:r w:rsidRPr="00B7794E">
              <w:rPr>
                <w:rFonts w:ascii="Arial" w:hAnsi="Arial" w:cs="Arial"/>
                <w:color w:val="000000"/>
                <w:szCs w:val="22"/>
              </w:rPr>
              <w:t xml:space="preserve">a. advocating for decreasing the magnitude of penalties, including the length of prison sentences, to create a criminal justice model focused on citizen safety </w:t>
            </w:r>
            <w:r w:rsidRPr="00B7794E">
              <w:rPr>
                <w:rFonts w:ascii="Arial" w:hAnsi="Arial" w:cs="Arial"/>
                <w:color w:val="000000"/>
                <w:szCs w:val="22"/>
              </w:rPr>
              <w:lastRenderedPageBreak/>
              <w:t xml:space="preserve">and improved public health outcomes and rehabilitative practices rather than retribution, </w:t>
            </w:r>
          </w:p>
          <w:p w14:paraId="5A8EF572" w14:textId="77777777" w:rsidR="00664529" w:rsidRPr="00B7794E" w:rsidRDefault="00664529" w:rsidP="00900758">
            <w:pPr>
              <w:autoSpaceDE w:val="0"/>
              <w:autoSpaceDN w:val="0"/>
              <w:adjustRightInd w:val="0"/>
              <w:rPr>
                <w:rFonts w:ascii="Arial" w:hAnsi="Arial" w:cs="Arial"/>
                <w:color w:val="000000"/>
                <w:szCs w:val="22"/>
              </w:rPr>
            </w:pPr>
            <w:r w:rsidRPr="00B7794E">
              <w:rPr>
                <w:rFonts w:ascii="Arial" w:hAnsi="Arial" w:cs="Arial"/>
                <w:color w:val="000000"/>
                <w:szCs w:val="22"/>
              </w:rPr>
              <w:t xml:space="preserve">b. advocating for legislation and regulations that reduce the number of people placed in prison conditions, such as preventing people who were formerly incarcerated from being sent back to prison without justifiable cause, and </w:t>
            </w:r>
          </w:p>
          <w:p w14:paraId="396B0828" w14:textId="77777777" w:rsidR="00664529" w:rsidRPr="00B7794E" w:rsidRDefault="00664529" w:rsidP="00900758">
            <w:pPr>
              <w:autoSpaceDE w:val="0"/>
              <w:autoSpaceDN w:val="0"/>
              <w:adjustRightInd w:val="0"/>
              <w:rPr>
                <w:rFonts w:ascii="Arial" w:hAnsi="Arial" w:cs="Arial"/>
                <w:color w:val="000000"/>
                <w:szCs w:val="22"/>
              </w:rPr>
            </w:pPr>
            <w:r w:rsidRPr="00B7794E">
              <w:rPr>
                <w:rFonts w:ascii="Arial" w:hAnsi="Arial" w:cs="Arial"/>
                <w:color w:val="000000"/>
                <w:szCs w:val="22"/>
              </w:rPr>
              <w:t xml:space="preserve">c. supporting the continual review of sentences for people at various time points of their sentence to enable early release of people who are incarcerated but unlikely to pose a risk to society (Directive to Take Action) </w:t>
            </w:r>
          </w:p>
          <w:p w14:paraId="5A24B607" w14:textId="77777777" w:rsidR="00664529" w:rsidRPr="00B7794E" w:rsidRDefault="00664529" w:rsidP="00900758">
            <w:pPr>
              <w:autoSpaceDE w:val="0"/>
              <w:autoSpaceDN w:val="0"/>
              <w:adjustRightInd w:val="0"/>
              <w:rPr>
                <w:rFonts w:ascii="Arial" w:hAnsi="Arial" w:cs="Arial"/>
                <w:color w:val="000000"/>
                <w:szCs w:val="22"/>
              </w:rPr>
            </w:pPr>
          </w:p>
          <w:p w14:paraId="4D682008" w14:textId="77777777" w:rsidR="00664529" w:rsidRPr="00B7794E" w:rsidRDefault="00664529" w:rsidP="00900758">
            <w:pPr>
              <w:autoSpaceDE w:val="0"/>
              <w:autoSpaceDN w:val="0"/>
              <w:adjustRightInd w:val="0"/>
              <w:rPr>
                <w:rFonts w:ascii="Arial" w:hAnsi="Arial" w:cs="Arial"/>
                <w:szCs w:val="22"/>
              </w:rPr>
            </w:pPr>
            <w:r w:rsidRPr="00B7794E">
              <w:rPr>
                <w:rFonts w:ascii="Arial" w:hAnsi="Arial" w:cs="Arial"/>
                <w:color w:val="000000"/>
                <w:szCs w:val="22"/>
              </w:rPr>
              <w:t>RESOLVED, that our AMA (1) recognize the inefficacy of mandatory minimums and three-strike rules and the negative consequences of resultant longer prison sentences to the health of incarcerated individuals, and (2) support legislation that reduces or eliminates mandatory minimums and three-strike rules. (New HOD Policy)</w:t>
            </w:r>
          </w:p>
        </w:tc>
      </w:tr>
      <w:tr w:rsidR="00664529" w:rsidRPr="00B7794E" w14:paraId="6BCA99B5" w14:textId="77777777" w:rsidTr="00FF0301">
        <w:trPr>
          <w:trHeight w:val="4036"/>
        </w:trPr>
        <w:tc>
          <w:tcPr>
            <w:tcW w:w="719" w:type="dxa"/>
            <w:shd w:val="clear" w:color="auto" w:fill="auto"/>
          </w:tcPr>
          <w:p w14:paraId="0A58F97A"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12677C57" w14:textId="77777777" w:rsidR="00664529" w:rsidRPr="00B7794E" w:rsidRDefault="00664529" w:rsidP="00175DF6">
            <w:pPr>
              <w:rPr>
                <w:rFonts w:ascii="Arial" w:hAnsi="Arial" w:cs="Arial"/>
                <w:szCs w:val="22"/>
              </w:rPr>
            </w:pPr>
            <w:r w:rsidRPr="00B7794E">
              <w:rPr>
                <w:rFonts w:ascii="Arial" w:hAnsi="Arial" w:cs="Arial"/>
                <w:szCs w:val="22"/>
              </w:rPr>
              <w:t>Res. 216</w:t>
            </w:r>
          </w:p>
        </w:tc>
        <w:tc>
          <w:tcPr>
            <w:tcW w:w="2158" w:type="dxa"/>
            <w:shd w:val="clear" w:color="auto" w:fill="auto"/>
          </w:tcPr>
          <w:p w14:paraId="2719BFDE" w14:textId="77777777" w:rsidR="00664529" w:rsidRPr="00B7794E" w:rsidRDefault="00664529" w:rsidP="00175DF6">
            <w:pPr>
              <w:rPr>
                <w:rFonts w:ascii="Arial" w:hAnsi="Arial" w:cs="Arial"/>
              </w:rPr>
            </w:pPr>
            <w:r w:rsidRPr="00B7794E">
              <w:rPr>
                <w:rFonts w:ascii="Arial" w:hAnsi="Arial" w:cs="Arial"/>
              </w:rPr>
              <w:t>Senior Physicians Section</w:t>
            </w:r>
          </w:p>
        </w:tc>
        <w:tc>
          <w:tcPr>
            <w:tcW w:w="2520" w:type="dxa"/>
            <w:shd w:val="clear" w:color="auto" w:fill="auto"/>
          </w:tcPr>
          <w:p w14:paraId="21E26C36" w14:textId="77777777" w:rsidR="00664529" w:rsidRPr="00B7794E" w:rsidRDefault="00664529" w:rsidP="003B1EE6">
            <w:pPr>
              <w:rPr>
                <w:rFonts w:ascii="Arial" w:hAnsi="Arial" w:cs="Arial"/>
                <w:color w:val="000000"/>
                <w:szCs w:val="22"/>
              </w:rPr>
            </w:pPr>
            <w:r w:rsidRPr="00B7794E">
              <w:rPr>
                <w:rFonts w:ascii="Arial" w:hAnsi="Arial" w:cs="Arial"/>
                <w:color w:val="000000"/>
                <w:szCs w:val="22"/>
              </w:rPr>
              <w:t>Saving Traditional Medicare</w:t>
            </w:r>
          </w:p>
        </w:tc>
        <w:tc>
          <w:tcPr>
            <w:tcW w:w="7746" w:type="dxa"/>
            <w:shd w:val="clear" w:color="auto" w:fill="auto"/>
          </w:tcPr>
          <w:p w14:paraId="065E0ED0" w14:textId="77777777" w:rsidR="00664529" w:rsidRPr="00B7794E" w:rsidRDefault="00664529" w:rsidP="00FF0301">
            <w:pPr>
              <w:rPr>
                <w:rFonts w:ascii="Arial" w:hAnsi="Arial" w:cs="Arial"/>
                <w:szCs w:val="22"/>
              </w:rPr>
            </w:pPr>
            <w:r w:rsidRPr="00B7794E">
              <w:rPr>
                <w:rFonts w:ascii="Arial" w:hAnsi="Arial" w:cs="Arial"/>
                <w:szCs w:val="22"/>
              </w:rPr>
              <w:t>RESOLVED, That our American Medical Association continue its efforts to fix the flawed Medicare payment system for physicians recognizing that Traditional Medicare is a critical healthcare program while educating the public on the benefits and threats of Medicare Part C expansion (Directive to Take Action)</w:t>
            </w:r>
          </w:p>
          <w:p w14:paraId="616B0811" w14:textId="77777777" w:rsidR="00664529" w:rsidRPr="00B7794E" w:rsidRDefault="00664529" w:rsidP="00FF0301">
            <w:pPr>
              <w:rPr>
                <w:rFonts w:ascii="Arial" w:hAnsi="Arial" w:cs="Arial"/>
                <w:szCs w:val="22"/>
              </w:rPr>
            </w:pPr>
          </w:p>
          <w:p w14:paraId="62217174" w14:textId="77777777" w:rsidR="00664529" w:rsidRPr="00B7794E" w:rsidRDefault="00664529" w:rsidP="00FF0301">
            <w:pPr>
              <w:rPr>
                <w:rFonts w:ascii="Arial" w:hAnsi="Arial" w:cs="Arial"/>
                <w:szCs w:val="22"/>
              </w:rPr>
            </w:pPr>
            <w:r w:rsidRPr="00B7794E">
              <w:rPr>
                <w:rFonts w:ascii="Arial" w:hAnsi="Arial" w:cs="Arial"/>
                <w:szCs w:val="22"/>
              </w:rPr>
              <w:t>RESOLVED, That our AMA continue to address the funding challenges facing Traditional Medicare through legislative reform and policy changes that increase revenue streams, reduce waste and inefficiency, while at the same time advocating for sustainable, inflation-adjusted reimbursement to clinicians (Directive to Take Action)</w:t>
            </w:r>
          </w:p>
          <w:p w14:paraId="380A63F4" w14:textId="77777777" w:rsidR="00664529" w:rsidRPr="00B7794E" w:rsidRDefault="00664529" w:rsidP="00FF0301">
            <w:pPr>
              <w:rPr>
                <w:rFonts w:ascii="Arial" w:hAnsi="Arial" w:cs="Arial"/>
                <w:szCs w:val="22"/>
              </w:rPr>
            </w:pPr>
          </w:p>
          <w:p w14:paraId="01A9684D" w14:textId="77777777" w:rsidR="00664529" w:rsidRPr="00B7794E" w:rsidRDefault="00664529" w:rsidP="00FF0301">
            <w:pPr>
              <w:rPr>
                <w:rFonts w:ascii="Arial" w:hAnsi="Arial" w:cs="Arial"/>
                <w:szCs w:val="22"/>
              </w:rPr>
            </w:pPr>
            <w:r w:rsidRPr="00B7794E">
              <w:rPr>
                <w:rFonts w:ascii="Arial" w:hAnsi="Arial" w:cs="Arial"/>
                <w:szCs w:val="22"/>
              </w:rPr>
              <w:t>RESOLVED, That our AMA address Medicare plans overpayments by urging the Department of Justice to prosecute those found complicit in fraudulent activity (Directive to Take Action)</w:t>
            </w:r>
          </w:p>
          <w:p w14:paraId="5B131196" w14:textId="77777777" w:rsidR="00664529" w:rsidRPr="00B7794E" w:rsidRDefault="00664529" w:rsidP="00FF0301">
            <w:pPr>
              <w:rPr>
                <w:rFonts w:ascii="Arial" w:hAnsi="Arial" w:cs="Arial"/>
                <w:szCs w:val="22"/>
              </w:rPr>
            </w:pPr>
          </w:p>
          <w:p w14:paraId="05968981" w14:textId="77777777" w:rsidR="00664529" w:rsidRPr="00B7794E" w:rsidRDefault="00664529" w:rsidP="00FF0301">
            <w:pPr>
              <w:rPr>
                <w:rFonts w:ascii="Arial" w:hAnsi="Arial" w:cs="Arial"/>
                <w:szCs w:val="22"/>
              </w:rPr>
            </w:pPr>
            <w:r w:rsidRPr="00B7794E">
              <w:rPr>
                <w:rFonts w:ascii="Arial" w:hAnsi="Arial" w:cs="Arial"/>
                <w:szCs w:val="22"/>
              </w:rPr>
              <w:t>RESOLVED, That our AMA advocate for change in CMS risk adjustment methods to guarantee a level playing field by using a competitive bidding process to replace the current benchmark system for determining Medicare Advantage bonus payments (Directive to Take Action)</w:t>
            </w:r>
          </w:p>
          <w:p w14:paraId="7B25C8EA" w14:textId="77777777" w:rsidR="00664529" w:rsidRPr="00B7794E" w:rsidRDefault="00664529" w:rsidP="00FF0301">
            <w:pPr>
              <w:rPr>
                <w:rFonts w:ascii="Arial" w:hAnsi="Arial" w:cs="Arial"/>
                <w:szCs w:val="22"/>
              </w:rPr>
            </w:pPr>
          </w:p>
          <w:p w14:paraId="7399BBE8" w14:textId="77777777" w:rsidR="00664529" w:rsidRPr="00B7794E" w:rsidRDefault="00664529" w:rsidP="00FF0301">
            <w:pPr>
              <w:rPr>
                <w:rFonts w:ascii="Arial" w:hAnsi="Arial" w:cs="Arial"/>
                <w:szCs w:val="22"/>
              </w:rPr>
            </w:pPr>
            <w:r w:rsidRPr="00B7794E">
              <w:rPr>
                <w:rFonts w:ascii="Arial" w:hAnsi="Arial" w:cs="Arial"/>
                <w:szCs w:val="22"/>
              </w:rPr>
              <w:lastRenderedPageBreak/>
              <w:t>RESOLVED, That our AMA support the “Save Medicare ACT” which proposes renaming Medicare “Advantage” plans as “Alternative Private Health Plans”. (New HOD Policy)</w:t>
            </w:r>
          </w:p>
        </w:tc>
      </w:tr>
      <w:tr w:rsidR="00664529" w:rsidRPr="00B7794E" w14:paraId="3361E809" w14:textId="77777777" w:rsidTr="00175DF6">
        <w:tc>
          <w:tcPr>
            <w:tcW w:w="719" w:type="dxa"/>
            <w:shd w:val="clear" w:color="auto" w:fill="auto"/>
          </w:tcPr>
          <w:p w14:paraId="56779A48"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45669ACA" w14:textId="77777777" w:rsidR="00664529" w:rsidRPr="00B7794E" w:rsidRDefault="00664529" w:rsidP="00175DF6">
            <w:pPr>
              <w:rPr>
                <w:rFonts w:ascii="Arial" w:hAnsi="Arial" w:cs="Arial"/>
                <w:szCs w:val="22"/>
              </w:rPr>
            </w:pPr>
            <w:r w:rsidRPr="00B7794E">
              <w:rPr>
                <w:rFonts w:ascii="Arial" w:hAnsi="Arial" w:cs="Arial"/>
                <w:szCs w:val="22"/>
              </w:rPr>
              <w:t>Res. 217</w:t>
            </w:r>
          </w:p>
        </w:tc>
        <w:tc>
          <w:tcPr>
            <w:tcW w:w="2158" w:type="dxa"/>
            <w:shd w:val="clear" w:color="auto" w:fill="auto"/>
          </w:tcPr>
          <w:p w14:paraId="0C4D2109" w14:textId="77777777" w:rsidR="00664529" w:rsidRPr="00B7794E" w:rsidRDefault="00664529" w:rsidP="00175DF6">
            <w:pPr>
              <w:rPr>
                <w:rFonts w:ascii="Arial" w:hAnsi="Arial" w:cs="Arial"/>
              </w:rPr>
            </w:pPr>
            <w:r w:rsidRPr="00B7794E">
              <w:rPr>
                <w:rFonts w:ascii="Arial" w:hAnsi="Arial" w:cs="Arial"/>
              </w:rPr>
              <w:t>International Medical Graduates Section</w:t>
            </w:r>
          </w:p>
        </w:tc>
        <w:tc>
          <w:tcPr>
            <w:tcW w:w="2520" w:type="dxa"/>
            <w:shd w:val="clear" w:color="auto" w:fill="auto"/>
          </w:tcPr>
          <w:p w14:paraId="05F90E18"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Addressing Work Requirements for J-1 Visa Waiver Physicians</w:t>
            </w:r>
          </w:p>
        </w:tc>
        <w:tc>
          <w:tcPr>
            <w:tcW w:w="7746" w:type="dxa"/>
            <w:shd w:val="clear" w:color="auto" w:fill="auto"/>
          </w:tcPr>
          <w:p w14:paraId="3E9E6E8F" w14:textId="77777777" w:rsidR="00664529" w:rsidRPr="00B7794E" w:rsidRDefault="00664529" w:rsidP="00FF0301">
            <w:pPr>
              <w:rPr>
                <w:rFonts w:ascii="Arial" w:hAnsi="Arial" w:cs="Arial"/>
                <w:szCs w:val="22"/>
              </w:rPr>
            </w:pPr>
            <w:r w:rsidRPr="00B7794E">
              <w:rPr>
                <w:rFonts w:ascii="Arial" w:hAnsi="Arial" w:cs="Arial"/>
                <w:szCs w:val="22"/>
              </w:rPr>
              <w:t>RESOLVED, That our American Medical Association acknowledge that the requirement of 40 hours of direct patient care could impose a burden on IMG physicians and may hinder opportunities for professional growth (New HOD Policy)</w:t>
            </w:r>
          </w:p>
          <w:p w14:paraId="5F04347F" w14:textId="77777777" w:rsidR="00664529" w:rsidRPr="00B7794E" w:rsidRDefault="00664529" w:rsidP="00FF0301">
            <w:pPr>
              <w:rPr>
                <w:rFonts w:ascii="Arial" w:hAnsi="Arial" w:cs="Arial"/>
                <w:szCs w:val="22"/>
              </w:rPr>
            </w:pPr>
          </w:p>
          <w:p w14:paraId="3F5ED017" w14:textId="77777777" w:rsidR="00664529" w:rsidRPr="00B7794E" w:rsidRDefault="00664529" w:rsidP="00FF0301">
            <w:pPr>
              <w:rPr>
                <w:rFonts w:ascii="Arial" w:hAnsi="Arial" w:cs="Arial"/>
                <w:szCs w:val="22"/>
              </w:rPr>
            </w:pPr>
            <w:r w:rsidRPr="00B7794E">
              <w:rPr>
                <w:rFonts w:ascii="Arial" w:hAnsi="Arial" w:cs="Arial"/>
                <w:szCs w:val="22"/>
              </w:rPr>
              <w:t>RESOLVED, That our AMA advocate for a revision in the J-1 waiver physician's requirement, proposing a transition to a comprehensive 40-hour work requirement that encompasses both direct clinical responsibilities and other professional activities. (Directive to Take Action)</w:t>
            </w:r>
          </w:p>
        </w:tc>
      </w:tr>
      <w:tr w:rsidR="00664529" w:rsidRPr="00B7794E" w14:paraId="751843EC" w14:textId="77777777" w:rsidTr="00175DF6">
        <w:tc>
          <w:tcPr>
            <w:tcW w:w="719" w:type="dxa"/>
            <w:shd w:val="clear" w:color="auto" w:fill="auto"/>
          </w:tcPr>
          <w:p w14:paraId="4E0F6767"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3FFEB4DB" w14:textId="77777777" w:rsidR="00664529" w:rsidRPr="00B7794E" w:rsidRDefault="00664529" w:rsidP="00175DF6">
            <w:pPr>
              <w:rPr>
                <w:rFonts w:ascii="Arial" w:hAnsi="Arial" w:cs="Arial"/>
                <w:szCs w:val="22"/>
              </w:rPr>
            </w:pPr>
            <w:r w:rsidRPr="00B7794E">
              <w:rPr>
                <w:rFonts w:ascii="Arial" w:hAnsi="Arial" w:cs="Arial"/>
                <w:szCs w:val="22"/>
              </w:rPr>
              <w:t>Res. 218</w:t>
            </w:r>
          </w:p>
        </w:tc>
        <w:tc>
          <w:tcPr>
            <w:tcW w:w="2158" w:type="dxa"/>
            <w:shd w:val="clear" w:color="auto" w:fill="auto"/>
          </w:tcPr>
          <w:p w14:paraId="296D189E" w14:textId="77777777" w:rsidR="00664529" w:rsidRPr="00B7794E" w:rsidRDefault="00664529" w:rsidP="00175DF6">
            <w:pPr>
              <w:rPr>
                <w:rFonts w:ascii="Arial" w:hAnsi="Arial" w:cs="Arial"/>
              </w:rPr>
            </w:pPr>
            <w:r w:rsidRPr="00B7794E">
              <w:rPr>
                <w:rFonts w:ascii="Arial" w:hAnsi="Arial" w:cs="Arial"/>
                <w:szCs w:val="22"/>
              </w:rPr>
              <w:t>American Academy of Child and Adolescent Psychiatry</w:t>
            </w:r>
          </w:p>
        </w:tc>
        <w:tc>
          <w:tcPr>
            <w:tcW w:w="2520" w:type="dxa"/>
            <w:shd w:val="clear" w:color="auto" w:fill="auto"/>
          </w:tcPr>
          <w:p w14:paraId="59561DD1" w14:textId="77777777" w:rsidR="00664529" w:rsidRPr="00B7794E" w:rsidRDefault="00664529" w:rsidP="00175DF6">
            <w:pPr>
              <w:rPr>
                <w:rFonts w:ascii="Arial" w:hAnsi="Arial" w:cs="Arial"/>
                <w:color w:val="000000"/>
                <w:szCs w:val="22"/>
              </w:rPr>
            </w:pPr>
            <w:r w:rsidRPr="00B7794E">
              <w:rPr>
                <w:rFonts w:ascii="Arial" w:hAnsi="Arial" w:cs="Arial"/>
                <w:szCs w:val="22"/>
              </w:rPr>
              <w:t>Youth Residential Treatment Program Regulation</w:t>
            </w:r>
          </w:p>
        </w:tc>
        <w:tc>
          <w:tcPr>
            <w:tcW w:w="7746" w:type="dxa"/>
            <w:shd w:val="clear" w:color="auto" w:fill="auto"/>
          </w:tcPr>
          <w:p w14:paraId="57C2D283" w14:textId="77777777" w:rsidR="00664529" w:rsidRPr="00B7794E" w:rsidRDefault="00664529" w:rsidP="004C5CE1">
            <w:pPr>
              <w:rPr>
                <w:rFonts w:ascii="Arial" w:hAnsi="Arial" w:cs="Arial"/>
                <w:szCs w:val="22"/>
              </w:rPr>
            </w:pPr>
            <w:r w:rsidRPr="00B7794E">
              <w:rPr>
                <w:rFonts w:ascii="Arial" w:hAnsi="Arial" w:cs="Arial"/>
                <w:szCs w:val="22"/>
              </w:rPr>
              <w:t>RESOLVED, that our American Medical Association advocate for the federal government to work with relevant parties to develop federal licensing standards for youth residential treatment programs (Directive to Take Action)</w:t>
            </w:r>
          </w:p>
          <w:p w14:paraId="6812C188" w14:textId="77777777" w:rsidR="00664529" w:rsidRPr="00B7794E" w:rsidRDefault="00664529" w:rsidP="004C5CE1">
            <w:pPr>
              <w:rPr>
                <w:rFonts w:ascii="Arial" w:hAnsi="Arial" w:cs="Arial"/>
                <w:szCs w:val="22"/>
              </w:rPr>
            </w:pPr>
          </w:p>
          <w:p w14:paraId="3297655C" w14:textId="77777777" w:rsidR="00664529" w:rsidRPr="00B7794E" w:rsidRDefault="00664529" w:rsidP="004C5CE1">
            <w:pPr>
              <w:rPr>
                <w:rFonts w:ascii="Arial" w:hAnsi="Arial" w:cs="Arial"/>
                <w:szCs w:val="22"/>
              </w:rPr>
            </w:pPr>
            <w:r w:rsidRPr="00B7794E">
              <w:rPr>
                <w:rFonts w:ascii="Arial" w:hAnsi="Arial" w:cs="Arial"/>
                <w:szCs w:val="22"/>
              </w:rPr>
              <w:t>RESOLVED, that our AMA recognize the need for federal licensing standards for all youth residential treatment facilities (including private and juvenile facilities) to ensure basic safety and well-being standards for youth. (New HOD Policy)</w:t>
            </w:r>
          </w:p>
        </w:tc>
      </w:tr>
      <w:tr w:rsidR="00664529" w:rsidRPr="00B7794E" w14:paraId="4BC5A4AA" w14:textId="77777777" w:rsidTr="00175DF6">
        <w:tc>
          <w:tcPr>
            <w:tcW w:w="719" w:type="dxa"/>
            <w:shd w:val="clear" w:color="auto" w:fill="auto"/>
          </w:tcPr>
          <w:p w14:paraId="3EF2BC35"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012B0052" w14:textId="77777777" w:rsidR="00664529" w:rsidRPr="00B7794E" w:rsidRDefault="00664529" w:rsidP="00175DF6">
            <w:pPr>
              <w:rPr>
                <w:rFonts w:ascii="Arial" w:hAnsi="Arial" w:cs="Arial"/>
                <w:szCs w:val="22"/>
              </w:rPr>
            </w:pPr>
            <w:r w:rsidRPr="00B7794E">
              <w:rPr>
                <w:rFonts w:ascii="Arial" w:hAnsi="Arial" w:cs="Arial"/>
                <w:szCs w:val="22"/>
              </w:rPr>
              <w:t>Res. 219</w:t>
            </w:r>
          </w:p>
        </w:tc>
        <w:tc>
          <w:tcPr>
            <w:tcW w:w="2158" w:type="dxa"/>
            <w:shd w:val="clear" w:color="auto" w:fill="auto"/>
          </w:tcPr>
          <w:p w14:paraId="69B7ECB4" w14:textId="77777777" w:rsidR="00664529" w:rsidRPr="00B7794E" w:rsidRDefault="00664529" w:rsidP="00175DF6">
            <w:pPr>
              <w:rPr>
                <w:rFonts w:ascii="Arial" w:hAnsi="Arial" w:cs="Arial"/>
              </w:rPr>
            </w:pPr>
            <w:r w:rsidRPr="00B7794E">
              <w:rPr>
                <w:rFonts w:ascii="Arial" w:hAnsi="Arial" w:cs="Arial"/>
              </w:rPr>
              <w:t>Washington</w:t>
            </w:r>
          </w:p>
        </w:tc>
        <w:tc>
          <w:tcPr>
            <w:tcW w:w="2520" w:type="dxa"/>
            <w:shd w:val="clear" w:color="auto" w:fill="auto"/>
          </w:tcPr>
          <w:p w14:paraId="5000A7F5" w14:textId="77777777" w:rsidR="00664529" w:rsidRPr="00B7794E" w:rsidRDefault="00664529" w:rsidP="00175DF6">
            <w:pPr>
              <w:rPr>
                <w:rFonts w:ascii="Arial" w:hAnsi="Arial" w:cs="Arial"/>
                <w:color w:val="000000"/>
                <w:szCs w:val="22"/>
              </w:rPr>
            </w:pPr>
            <w:r w:rsidRPr="00B7794E">
              <w:rPr>
                <w:rFonts w:ascii="Arial" w:hAnsi="Arial" w:cs="Arial"/>
                <w:szCs w:val="22"/>
              </w:rPr>
              <w:t xml:space="preserve">Improving Access to Post-Acute Medical Care </w:t>
            </w:r>
            <w:r w:rsidRPr="00B7794E">
              <w:rPr>
                <w:rFonts w:ascii="Arial" w:hAnsi="Arial" w:cs="Arial"/>
                <w:szCs w:val="22"/>
              </w:rPr>
              <w:lastRenderedPageBreak/>
              <w:t>for Patients with Substance Use Disorder (SUD)</w:t>
            </w:r>
          </w:p>
        </w:tc>
        <w:tc>
          <w:tcPr>
            <w:tcW w:w="7746" w:type="dxa"/>
            <w:shd w:val="clear" w:color="auto" w:fill="auto"/>
          </w:tcPr>
          <w:p w14:paraId="44383CE4" w14:textId="77777777" w:rsidR="00664529" w:rsidRPr="00B7794E" w:rsidRDefault="00664529" w:rsidP="004C5CE1">
            <w:pPr>
              <w:rPr>
                <w:rFonts w:ascii="Arial" w:hAnsi="Arial" w:cs="Arial"/>
                <w:szCs w:val="22"/>
              </w:rPr>
            </w:pPr>
            <w:r w:rsidRPr="00B7794E">
              <w:rPr>
                <w:rFonts w:ascii="Arial" w:hAnsi="Arial" w:cs="Arial"/>
                <w:szCs w:val="22"/>
              </w:rPr>
              <w:lastRenderedPageBreak/>
              <w:t xml:space="preserve">RESOLVED, that our American Medical Association advocate to ensure that patients who require a post-acute medical care setting are not discriminated </w:t>
            </w:r>
            <w:r w:rsidRPr="00B7794E">
              <w:rPr>
                <w:rFonts w:ascii="Arial" w:hAnsi="Arial" w:cs="Arial"/>
                <w:szCs w:val="22"/>
              </w:rPr>
              <w:lastRenderedPageBreak/>
              <w:t>against because of their history of substance use disorder (Directive to Take Action)</w:t>
            </w:r>
          </w:p>
          <w:p w14:paraId="3C84DD55" w14:textId="77777777" w:rsidR="00664529" w:rsidRPr="00B7794E" w:rsidRDefault="00664529" w:rsidP="004C5CE1">
            <w:pPr>
              <w:rPr>
                <w:rFonts w:ascii="Arial" w:hAnsi="Arial" w:cs="Arial"/>
                <w:szCs w:val="22"/>
              </w:rPr>
            </w:pPr>
          </w:p>
          <w:p w14:paraId="502BCBF0" w14:textId="77777777" w:rsidR="00664529" w:rsidRPr="00B7794E" w:rsidRDefault="00664529" w:rsidP="004C5CE1">
            <w:pPr>
              <w:rPr>
                <w:rFonts w:ascii="Arial" w:hAnsi="Arial" w:cs="Arial"/>
                <w:szCs w:val="22"/>
              </w:rPr>
            </w:pPr>
            <w:r w:rsidRPr="00B7794E">
              <w:rPr>
                <w:rFonts w:ascii="Arial" w:hAnsi="Arial" w:cs="Arial"/>
                <w:szCs w:val="22"/>
              </w:rPr>
              <w:t>RESOLVED, that our AMA advocate that our federal, state, and local governments remove barriers to opioid agonist therapy (including methadone, suboxone or other appropriate treatments) at skilled nursing facilities (Directive to Take Action)</w:t>
            </w:r>
          </w:p>
          <w:p w14:paraId="3B3B89A9" w14:textId="77777777" w:rsidR="00664529" w:rsidRPr="00B7794E" w:rsidRDefault="00664529" w:rsidP="004C5CE1">
            <w:pPr>
              <w:rPr>
                <w:rFonts w:ascii="Arial" w:hAnsi="Arial" w:cs="Arial"/>
                <w:szCs w:val="22"/>
              </w:rPr>
            </w:pPr>
          </w:p>
          <w:p w14:paraId="761CD934" w14:textId="77777777" w:rsidR="00664529" w:rsidRPr="00B7794E" w:rsidRDefault="00664529" w:rsidP="004C5CE1">
            <w:pPr>
              <w:rPr>
                <w:rFonts w:ascii="Arial" w:hAnsi="Arial" w:cs="Arial"/>
                <w:szCs w:val="22"/>
              </w:rPr>
            </w:pPr>
            <w:r w:rsidRPr="00B7794E">
              <w:rPr>
                <w:rFonts w:ascii="Arial" w:hAnsi="Arial" w:cs="Arial"/>
                <w:szCs w:val="22"/>
              </w:rPr>
              <w:t>RESOLVED, that our AMA advocate that Medicare and Medicaid provide coverage for substance use and opioid use disorder treatments in skilled nursing facilities. (Directive to Take Action)</w:t>
            </w:r>
          </w:p>
        </w:tc>
      </w:tr>
      <w:tr w:rsidR="00664529" w:rsidRPr="00B7794E" w14:paraId="76A0FCA3" w14:textId="77777777" w:rsidTr="00175DF6">
        <w:tc>
          <w:tcPr>
            <w:tcW w:w="719" w:type="dxa"/>
            <w:shd w:val="clear" w:color="auto" w:fill="auto"/>
          </w:tcPr>
          <w:p w14:paraId="784AE280"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6BE0330C" w14:textId="77777777" w:rsidR="00664529" w:rsidRPr="00B7794E" w:rsidRDefault="00664529" w:rsidP="00B00257">
            <w:pPr>
              <w:rPr>
                <w:rFonts w:ascii="Arial" w:hAnsi="Arial" w:cs="Arial"/>
                <w:szCs w:val="22"/>
              </w:rPr>
            </w:pPr>
            <w:r w:rsidRPr="00B7794E">
              <w:rPr>
                <w:rFonts w:ascii="Arial" w:hAnsi="Arial" w:cs="Arial"/>
                <w:szCs w:val="22"/>
              </w:rPr>
              <w:t>Res. 220</w:t>
            </w:r>
          </w:p>
        </w:tc>
        <w:tc>
          <w:tcPr>
            <w:tcW w:w="2158" w:type="dxa"/>
            <w:shd w:val="clear" w:color="auto" w:fill="auto"/>
          </w:tcPr>
          <w:p w14:paraId="13133897" w14:textId="77777777" w:rsidR="00664529" w:rsidRPr="00B7794E" w:rsidRDefault="00664529" w:rsidP="00B00257">
            <w:pPr>
              <w:rPr>
                <w:rFonts w:ascii="Arial" w:hAnsi="Arial" w:cs="Arial"/>
              </w:rPr>
            </w:pPr>
            <w:r w:rsidRPr="00B7794E">
              <w:rPr>
                <w:rFonts w:ascii="Arial" w:hAnsi="Arial" w:cs="Arial"/>
              </w:rPr>
              <w:t>American College of Legal Medicine</w:t>
            </w:r>
          </w:p>
        </w:tc>
        <w:tc>
          <w:tcPr>
            <w:tcW w:w="2520" w:type="dxa"/>
            <w:shd w:val="clear" w:color="auto" w:fill="auto"/>
          </w:tcPr>
          <w:p w14:paraId="636EBB9D" w14:textId="77777777" w:rsidR="00664529" w:rsidRPr="00B7794E" w:rsidRDefault="00664529" w:rsidP="00B00257">
            <w:pPr>
              <w:rPr>
                <w:rFonts w:ascii="Arial" w:hAnsi="Arial" w:cs="Arial"/>
              </w:rPr>
            </w:pPr>
            <w:r w:rsidRPr="00B7794E">
              <w:rPr>
                <w:rFonts w:ascii="Arial" w:hAnsi="Arial" w:cs="Arial"/>
              </w:rPr>
              <w:t>Merit-Based Process for the Selection of all Federal Administrative Law Judges</w:t>
            </w:r>
          </w:p>
        </w:tc>
        <w:tc>
          <w:tcPr>
            <w:tcW w:w="7746" w:type="dxa"/>
            <w:shd w:val="clear" w:color="auto" w:fill="auto"/>
          </w:tcPr>
          <w:p w14:paraId="2A20702C" w14:textId="77777777" w:rsidR="00664529" w:rsidRPr="00B7794E" w:rsidRDefault="00664529" w:rsidP="00203BA8">
            <w:pPr>
              <w:rPr>
                <w:rFonts w:ascii="Arial" w:hAnsi="Arial" w:cs="Arial"/>
                <w:szCs w:val="22"/>
              </w:rPr>
            </w:pPr>
            <w:r w:rsidRPr="00B7794E">
              <w:rPr>
                <w:rFonts w:ascii="Arial" w:hAnsi="Arial" w:cs="Arial"/>
                <w:szCs w:val="22"/>
              </w:rPr>
              <w:t>RESOLVED, that our American Medical Association support the pre-2018, merit-based process for the selection of all federal administrative law judges (ALJs), including the requirements that:</w:t>
            </w:r>
          </w:p>
          <w:p w14:paraId="397BFE4F" w14:textId="77777777" w:rsidR="00664529" w:rsidRPr="00B7794E" w:rsidRDefault="00664529" w:rsidP="00203BA8">
            <w:pPr>
              <w:rPr>
                <w:rFonts w:ascii="Arial" w:hAnsi="Arial" w:cs="Arial"/>
                <w:szCs w:val="22"/>
              </w:rPr>
            </w:pPr>
          </w:p>
          <w:p w14:paraId="64D7EA9F" w14:textId="77777777" w:rsidR="00664529" w:rsidRPr="00B7794E" w:rsidRDefault="00664529" w:rsidP="00203BA8">
            <w:pPr>
              <w:rPr>
                <w:rFonts w:ascii="Arial" w:hAnsi="Arial" w:cs="Arial"/>
                <w:szCs w:val="22"/>
              </w:rPr>
            </w:pPr>
            <w:r w:rsidRPr="00B7794E">
              <w:rPr>
                <w:rFonts w:ascii="Arial" w:hAnsi="Arial" w:cs="Arial"/>
                <w:szCs w:val="22"/>
              </w:rPr>
              <w:t>1.  All federal ALJ candidates must be licensed and authorized to practice law under the laws of a State, the District of Columbia, the Commonwealth of Puerto Rico, or any territorial court established under the United States Constitution throughout the ALJ selection process,</w:t>
            </w:r>
          </w:p>
          <w:p w14:paraId="4A50D25E" w14:textId="77777777" w:rsidR="00664529" w:rsidRPr="00B7794E" w:rsidRDefault="00664529" w:rsidP="00203BA8">
            <w:pPr>
              <w:rPr>
                <w:rFonts w:ascii="Arial" w:hAnsi="Arial" w:cs="Arial"/>
                <w:szCs w:val="22"/>
              </w:rPr>
            </w:pPr>
          </w:p>
          <w:p w14:paraId="19A33C9D" w14:textId="77777777" w:rsidR="00664529" w:rsidRPr="00B7794E" w:rsidRDefault="00664529" w:rsidP="00203BA8">
            <w:pPr>
              <w:rPr>
                <w:rFonts w:ascii="Arial" w:hAnsi="Arial" w:cs="Arial"/>
                <w:szCs w:val="22"/>
              </w:rPr>
            </w:pPr>
            <w:r w:rsidRPr="00B7794E">
              <w:rPr>
                <w:rFonts w:ascii="Arial" w:hAnsi="Arial" w:cs="Arial"/>
                <w:szCs w:val="22"/>
              </w:rPr>
              <w:t>2.  All federal ALJ candidates must have a full seven (7) years of experience as a licensed attorney preparing for, participating in, and/or reviewing formal hearings or trials involving litigation and/or administrative law at the Federal, State, or local level, and</w:t>
            </w:r>
          </w:p>
          <w:p w14:paraId="26590C0F" w14:textId="77777777" w:rsidR="00664529" w:rsidRPr="00B7794E" w:rsidRDefault="00664529" w:rsidP="00203BA8">
            <w:pPr>
              <w:rPr>
                <w:rFonts w:ascii="Arial" w:hAnsi="Arial" w:cs="Arial"/>
                <w:szCs w:val="22"/>
              </w:rPr>
            </w:pPr>
          </w:p>
          <w:p w14:paraId="413057B1" w14:textId="77777777" w:rsidR="00664529" w:rsidRPr="00B7794E" w:rsidRDefault="00664529" w:rsidP="00203BA8">
            <w:pPr>
              <w:rPr>
                <w:rFonts w:ascii="Arial" w:hAnsi="Arial" w:cs="Arial"/>
                <w:szCs w:val="22"/>
              </w:rPr>
            </w:pPr>
            <w:r w:rsidRPr="00B7794E">
              <w:rPr>
                <w:rFonts w:ascii="Arial" w:hAnsi="Arial" w:cs="Arial"/>
                <w:szCs w:val="22"/>
              </w:rPr>
              <w:t>3.  All federal ALJ candidates must pass an examination, the purpose of which is to evaluate the competencies/knowledge, skills, and abilities essential to performing the work of an Administrative Law Judge.  (New HOD Policy)</w:t>
            </w:r>
          </w:p>
        </w:tc>
      </w:tr>
      <w:tr w:rsidR="00664529" w:rsidRPr="00B7794E" w14:paraId="622D8096" w14:textId="77777777" w:rsidTr="00175DF6">
        <w:tc>
          <w:tcPr>
            <w:tcW w:w="719" w:type="dxa"/>
            <w:shd w:val="clear" w:color="auto" w:fill="auto"/>
          </w:tcPr>
          <w:p w14:paraId="1908E32B"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04FF961B" w14:textId="77777777" w:rsidR="00664529" w:rsidRPr="00B7794E" w:rsidRDefault="00664529" w:rsidP="00B00257">
            <w:pPr>
              <w:rPr>
                <w:rFonts w:ascii="Arial" w:hAnsi="Arial" w:cs="Arial"/>
                <w:szCs w:val="22"/>
              </w:rPr>
            </w:pPr>
            <w:r w:rsidRPr="00B7794E">
              <w:rPr>
                <w:rFonts w:ascii="Arial" w:hAnsi="Arial" w:cs="Arial"/>
                <w:szCs w:val="22"/>
              </w:rPr>
              <w:t>Res. 221</w:t>
            </w:r>
          </w:p>
        </w:tc>
        <w:tc>
          <w:tcPr>
            <w:tcW w:w="2158" w:type="dxa"/>
            <w:shd w:val="clear" w:color="auto" w:fill="auto"/>
          </w:tcPr>
          <w:p w14:paraId="5C2E4719" w14:textId="77777777" w:rsidR="00664529" w:rsidRPr="00B7794E" w:rsidRDefault="00664529" w:rsidP="00B00257">
            <w:pPr>
              <w:rPr>
                <w:rFonts w:ascii="Arial" w:hAnsi="Arial" w:cs="Arial"/>
              </w:rPr>
            </w:pPr>
            <w:r w:rsidRPr="00B7794E">
              <w:rPr>
                <w:rFonts w:ascii="Arial" w:hAnsi="Arial" w:cs="Arial"/>
              </w:rPr>
              <w:t>Oregon</w:t>
            </w:r>
          </w:p>
        </w:tc>
        <w:tc>
          <w:tcPr>
            <w:tcW w:w="2520" w:type="dxa"/>
            <w:shd w:val="clear" w:color="auto" w:fill="auto"/>
          </w:tcPr>
          <w:p w14:paraId="766A7A3F" w14:textId="77777777" w:rsidR="00664529" w:rsidRPr="00B7794E" w:rsidRDefault="00664529" w:rsidP="00B00257">
            <w:pPr>
              <w:rPr>
                <w:rFonts w:ascii="Arial" w:hAnsi="Arial" w:cs="Arial"/>
              </w:rPr>
            </w:pPr>
            <w:r w:rsidRPr="00B7794E">
              <w:rPr>
                <w:rFonts w:ascii="Arial" w:hAnsi="Arial" w:cs="Arial"/>
              </w:rPr>
              <w:t>Support for Physicians Pursuing Collective Bargaining and Unionization</w:t>
            </w:r>
          </w:p>
        </w:tc>
        <w:tc>
          <w:tcPr>
            <w:tcW w:w="7746" w:type="dxa"/>
            <w:shd w:val="clear" w:color="auto" w:fill="auto"/>
          </w:tcPr>
          <w:p w14:paraId="6DE0BFDD" w14:textId="77777777" w:rsidR="00664529" w:rsidRPr="00B7794E" w:rsidRDefault="00664529" w:rsidP="00203BA8">
            <w:pPr>
              <w:rPr>
                <w:rFonts w:ascii="Arial" w:hAnsi="Arial" w:cs="Arial"/>
                <w:szCs w:val="22"/>
              </w:rPr>
            </w:pPr>
            <w:r w:rsidRPr="00B7794E">
              <w:rPr>
                <w:rFonts w:ascii="Arial" w:hAnsi="Arial" w:cs="Arial"/>
                <w:szCs w:val="22"/>
              </w:rPr>
              <w:t>RESOLVED, that our American Medical Association convene an updated study of opportunities for the AMA or physician associations to support physicians initiating a collective bargaining process, including but not limited to unionization. (Directive to Take Action)</w:t>
            </w:r>
          </w:p>
        </w:tc>
      </w:tr>
      <w:tr w:rsidR="00664529" w:rsidRPr="00B7794E" w14:paraId="20D87E95" w14:textId="77777777" w:rsidTr="00175DF6">
        <w:tc>
          <w:tcPr>
            <w:tcW w:w="719" w:type="dxa"/>
            <w:shd w:val="clear" w:color="auto" w:fill="auto"/>
          </w:tcPr>
          <w:p w14:paraId="06AAEBB6"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66216A33" w14:textId="77777777" w:rsidR="00664529" w:rsidRPr="00B7794E" w:rsidRDefault="00664529" w:rsidP="00B00257">
            <w:pPr>
              <w:rPr>
                <w:rFonts w:ascii="Arial" w:hAnsi="Arial" w:cs="Arial"/>
                <w:szCs w:val="22"/>
              </w:rPr>
            </w:pPr>
            <w:r w:rsidRPr="00B7794E">
              <w:rPr>
                <w:rFonts w:ascii="Arial" w:hAnsi="Arial" w:cs="Arial"/>
                <w:szCs w:val="22"/>
              </w:rPr>
              <w:t>Res. 222</w:t>
            </w:r>
          </w:p>
        </w:tc>
        <w:tc>
          <w:tcPr>
            <w:tcW w:w="2158" w:type="dxa"/>
            <w:shd w:val="clear" w:color="auto" w:fill="auto"/>
          </w:tcPr>
          <w:p w14:paraId="2AF41280" w14:textId="77777777" w:rsidR="00664529" w:rsidRPr="00B7794E" w:rsidRDefault="00664529" w:rsidP="00B00257">
            <w:pPr>
              <w:rPr>
                <w:rFonts w:ascii="Arial" w:hAnsi="Arial" w:cs="Arial"/>
              </w:rPr>
            </w:pPr>
            <w:r w:rsidRPr="00B7794E">
              <w:rPr>
                <w:rFonts w:ascii="Arial" w:hAnsi="Arial" w:cs="Arial"/>
              </w:rPr>
              <w:t>Association for Clinical Oncology</w:t>
            </w:r>
          </w:p>
        </w:tc>
        <w:tc>
          <w:tcPr>
            <w:tcW w:w="2520" w:type="dxa"/>
            <w:shd w:val="clear" w:color="auto" w:fill="auto"/>
          </w:tcPr>
          <w:p w14:paraId="70768885" w14:textId="77777777" w:rsidR="00664529" w:rsidRPr="00B7794E" w:rsidRDefault="00664529" w:rsidP="00B00257">
            <w:pPr>
              <w:rPr>
                <w:rFonts w:ascii="Arial" w:hAnsi="Arial" w:cs="Arial"/>
              </w:rPr>
            </w:pPr>
            <w:r w:rsidRPr="00B7794E">
              <w:rPr>
                <w:rFonts w:ascii="Arial" w:hAnsi="Arial" w:cs="Arial"/>
              </w:rPr>
              <w:t>Expansion of Remote Digital Laboratory Access Under CLIA</w:t>
            </w:r>
          </w:p>
        </w:tc>
        <w:tc>
          <w:tcPr>
            <w:tcW w:w="7746" w:type="dxa"/>
            <w:shd w:val="clear" w:color="auto" w:fill="auto"/>
          </w:tcPr>
          <w:p w14:paraId="0E605639" w14:textId="77777777" w:rsidR="00664529" w:rsidRPr="00B7794E" w:rsidRDefault="00664529" w:rsidP="00203BA8">
            <w:pPr>
              <w:rPr>
                <w:rFonts w:ascii="Arial" w:hAnsi="Arial" w:cs="Arial"/>
                <w:szCs w:val="22"/>
              </w:rPr>
            </w:pPr>
            <w:r w:rsidRPr="00B7794E">
              <w:rPr>
                <w:rFonts w:ascii="Arial" w:hAnsi="Arial" w:cs="Arial"/>
                <w:szCs w:val="22"/>
              </w:rPr>
              <w:t xml:space="preserve">RESOLVED, that our American Medical Association advocate to the Centers for Medicare and Medicaid Services that post-Public Health Emergency enforcement discretion of Clinical Laboratory Improvement Amendments of </w:t>
            </w:r>
            <w:r w:rsidRPr="00B7794E">
              <w:rPr>
                <w:rFonts w:ascii="Arial" w:hAnsi="Arial" w:cs="Arial"/>
                <w:szCs w:val="22"/>
              </w:rPr>
              <w:lastRenderedPageBreak/>
              <w:t>1988 (CLIA) regulations 42 C.F.R. §§ 493.35(a), 493.43(a), and 493.55(a)(2) that requires laboratories to file a separate application for each laboratory location unless it meets a regulatory exception, be clarified to include all qualified physicians under CLIA, to review digital data, digital results, and digital images at a remote location under the primary location CLIA certificate. (Directive to Take Action)</w:t>
            </w:r>
          </w:p>
        </w:tc>
      </w:tr>
      <w:tr w:rsidR="00664529" w:rsidRPr="00B7794E" w14:paraId="5A7A7BCD" w14:textId="77777777" w:rsidTr="00175DF6">
        <w:tc>
          <w:tcPr>
            <w:tcW w:w="719" w:type="dxa"/>
            <w:shd w:val="clear" w:color="auto" w:fill="auto"/>
          </w:tcPr>
          <w:p w14:paraId="2C7CE49C"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lastRenderedPageBreak/>
              <w:t>B</w:t>
            </w:r>
          </w:p>
        </w:tc>
        <w:tc>
          <w:tcPr>
            <w:tcW w:w="1083" w:type="dxa"/>
            <w:shd w:val="clear" w:color="auto" w:fill="auto"/>
          </w:tcPr>
          <w:p w14:paraId="4E5AFD47" w14:textId="77777777" w:rsidR="00664529" w:rsidRPr="00B7794E" w:rsidRDefault="00664529" w:rsidP="00B00257">
            <w:pPr>
              <w:rPr>
                <w:rFonts w:ascii="Arial" w:hAnsi="Arial" w:cs="Arial"/>
                <w:szCs w:val="22"/>
              </w:rPr>
            </w:pPr>
            <w:r w:rsidRPr="00B7794E">
              <w:rPr>
                <w:rFonts w:ascii="Arial" w:hAnsi="Arial" w:cs="Arial"/>
                <w:szCs w:val="22"/>
              </w:rPr>
              <w:t>Res. 223</w:t>
            </w:r>
          </w:p>
        </w:tc>
        <w:tc>
          <w:tcPr>
            <w:tcW w:w="2158" w:type="dxa"/>
            <w:shd w:val="clear" w:color="auto" w:fill="auto"/>
          </w:tcPr>
          <w:p w14:paraId="13B36702" w14:textId="77777777" w:rsidR="00664529" w:rsidRPr="00B7794E" w:rsidRDefault="00664529" w:rsidP="00B00257">
            <w:pPr>
              <w:rPr>
                <w:rFonts w:ascii="Arial" w:hAnsi="Arial" w:cs="Arial"/>
              </w:rPr>
            </w:pPr>
            <w:r w:rsidRPr="00B7794E">
              <w:rPr>
                <w:rFonts w:ascii="Arial" w:hAnsi="Arial" w:cs="Arial"/>
              </w:rPr>
              <w:t>Association for Clinical Oncology</w:t>
            </w:r>
          </w:p>
        </w:tc>
        <w:tc>
          <w:tcPr>
            <w:tcW w:w="2520" w:type="dxa"/>
            <w:shd w:val="clear" w:color="auto" w:fill="auto"/>
          </w:tcPr>
          <w:p w14:paraId="648385E0" w14:textId="77777777" w:rsidR="00664529" w:rsidRPr="00B7794E" w:rsidRDefault="00664529" w:rsidP="00B00257">
            <w:pPr>
              <w:rPr>
                <w:rFonts w:ascii="Arial" w:hAnsi="Arial" w:cs="Arial"/>
              </w:rPr>
            </w:pPr>
            <w:r w:rsidRPr="00B7794E">
              <w:rPr>
                <w:rFonts w:ascii="Arial" w:hAnsi="Arial" w:cs="Arial"/>
              </w:rPr>
              <w:t>Initial Consultation for Clinical Trials Under Medicare Advantage</w:t>
            </w:r>
          </w:p>
        </w:tc>
        <w:tc>
          <w:tcPr>
            <w:tcW w:w="7746" w:type="dxa"/>
            <w:shd w:val="clear" w:color="auto" w:fill="auto"/>
          </w:tcPr>
          <w:p w14:paraId="24B3CD86" w14:textId="77777777" w:rsidR="00664529" w:rsidRPr="00B7794E" w:rsidRDefault="00664529" w:rsidP="00FA6713">
            <w:pPr>
              <w:rPr>
                <w:rFonts w:ascii="Arial" w:hAnsi="Arial" w:cs="Arial"/>
              </w:rPr>
            </w:pPr>
            <w:r w:rsidRPr="00B7794E">
              <w:rPr>
                <w:rFonts w:ascii="Arial" w:hAnsi="Arial" w:cs="Arial"/>
              </w:rPr>
              <w:t xml:space="preserve">RESOLVED, that our American Medical Association amend policy H-460.882, “Coverage of Routine Costs in Clinical Trials by Medicare Advantage Organizations,” by addition to read as follows: </w:t>
            </w:r>
          </w:p>
          <w:p w14:paraId="20E05DC8" w14:textId="77777777" w:rsidR="00664529" w:rsidRPr="00B7794E" w:rsidRDefault="00664529" w:rsidP="00FA6713">
            <w:pPr>
              <w:rPr>
                <w:rFonts w:ascii="Arial" w:hAnsi="Arial" w:cs="Arial"/>
                <w:szCs w:val="22"/>
              </w:rPr>
            </w:pPr>
            <w:r w:rsidRPr="00B7794E">
              <w:rPr>
                <w:rFonts w:ascii="Arial" w:hAnsi="Arial" w:cs="Arial"/>
                <w:color w:val="000000"/>
                <w:u w:val="single"/>
                <w:shd w:val="clear" w:color="auto" w:fill="FFFFFF"/>
              </w:rPr>
              <w:t>4. Our AMA</w:t>
            </w:r>
            <w:r w:rsidRPr="00B7794E">
              <w:rPr>
                <w:rFonts w:ascii="Arial" w:hAnsi="Arial" w:cs="Arial"/>
                <w:u w:val="single"/>
              </w:rPr>
              <w:t xml:space="preserve"> </w:t>
            </w:r>
            <w:r w:rsidRPr="00B7794E">
              <w:rPr>
                <w:rFonts w:ascii="Arial" w:hAnsi="Arial" w:cs="Arial"/>
                <w:color w:val="000000"/>
                <w:u w:val="single"/>
                <w:shd w:val="clear" w:color="auto" w:fill="FFFFFF"/>
              </w:rPr>
              <w:t>advocate that the Centers for Medicare and Medicaid Services allow out-of-network referral of patients with Medicare Advantage for the purpose of consultation for enrollment in a clinical trial, and that these consultations be considered administratively as participation in a clinical trial.</w:t>
            </w:r>
            <w:r w:rsidRPr="00B7794E">
              <w:rPr>
                <w:rFonts w:ascii="Arial" w:hAnsi="Arial" w:cs="Arial"/>
                <w:color w:val="000000"/>
                <w:shd w:val="clear" w:color="auto" w:fill="FFFFFF"/>
              </w:rPr>
              <w:t xml:space="preserve"> (Modify Current HOD Policy)</w:t>
            </w:r>
          </w:p>
        </w:tc>
      </w:tr>
      <w:tr w:rsidR="00664529" w:rsidRPr="00B7794E" w14:paraId="3DD4E663" w14:textId="77777777" w:rsidTr="00175DF6">
        <w:tc>
          <w:tcPr>
            <w:tcW w:w="719" w:type="dxa"/>
            <w:shd w:val="clear" w:color="auto" w:fill="auto"/>
          </w:tcPr>
          <w:p w14:paraId="27EC3F84"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t>B</w:t>
            </w:r>
          </w:p>
        </w:tc>
        <w:tc>
          <w:tcPr>
            <w:tcW w:w="1083" w:type="dxa"/>
            <w:shd w:val="clear" w:color="auto" w:fill="auto"/>
          </w:tcPr>
          <w:p w14:paraId="2D4D6ED7" w14:textId="77777777" w:rsidR="00664529" w:rsidRPr="00B7794E" w:rsidRDefault="00664529" w:rsidP="00FA6713">
            <w:pPr>
              <w:rPr>
                <w:rFonts w:ascii="Arial" w:hAnsi="Arial" w:cs="Arial"/>
                <w:szCs w:val="22"/>
              </w:rPr>
            </w:pPr>
            <w:r w:rsidRPr="00B7794E">
              <w:rPr>
                <w:rFonts w:ascii="Arial" w:hAnsi="Arial" w:cs="Arial"/>
                <w:szCs w:val="22"/>
              </w:rPr>
              <w:t>Res. 224</w:t>
            </w:r>
          </w:p>
        </w:tc>
        <w:tc>
          <w:tcPr>
            <w:tcW w:w="2158" w:type="dxa"/>
            <w:shd w:val="clear" w:color="auto" w:fill="auto"/>
          </w:tcPr>
          <w:p w14:paraId="0EA1F750" w14:textId="77777777" w:rsidR="00664529" w:rsidRPr="00B7794E" w:rsidRDefault="00664529" w:rsidP="00FA6713">
            <w:pPr>
              <w:rPr>
                <w:rFonts w:ascii="Arial" w:hAnsi="Arial" w:cs="Arial"/>
              </w:rPr>
            </w:pPr>
            <w:r w:rsidRPr="00B7794E">
              <w:rPr>
                <w:rFonts w:ascii="Arial" w:hAnsi="Arial" w:cs="Arial"/>
              </w:rPr>
              <w:t>Association for Clinical Oncology</w:t>
            </w:r>
          </w:p>
        </w:tc>
        <w:tc>
          <w:tcPr>
            <w:tcW w:w="2520" w:type="dxa"/>
            <w:shd w:val="clear" w:color="auto" w:fill="auto"/>
          </w:tcPr>
          <w:p w14:paraId="76997D4B" w14:textId="77777777" w:rsidR="00664529" w:rsidRPr="00B7794E" w:rsidRDefault="00664529" w:rsidP="00FA6713">
            <w:pPr>
              <w:rPr>
                <w:rFonts w:ascii="Arial" w:hAnsi="Arial" w:cs="Arial"/>
              </w:rPr>
            </w:pPr>
            <w:r w:rsidRPr="00B7794E">
              <w:rPr>
                <w:rFonts w:ascii="Arial" w:hAnsi="Arial" w:cs="Arial"/>
              </w:rPr>
              <w:t>ERISA Preemption of State Laws Regulating Pharmacy Benefit Managers</w:t>
            </w:r>
          </w:p>
        </w:tc>
        <w:tc>
          <w:tcPr>
            <w:tcW w:w="7746" w:type="dxa"/>
            <w:shd w:val="clear" w:color="auto" w:fill="auto"/>
          </w:tcPr>
          <w:p w14:paraId="7968A027" w14:textId="77777777" w:rsidR="00664529" w:rsidRPr="00B7794E" w:rsidRDefault="00664529" w:rsidP="00FA6713">
            <w:pPr>
              <w:rPr>
                <w:rFonts w:ascii="Arial" w:hAnsi="Arial" w:cs="Arial"/>
              </w:rPr>
            </w:pPr>
            <w:r w:rsidRPr="00B7794E">
              <w:rPr>
                <w:rFonts w:ascii="Arial" w:hAnsi="Arial" w:cs="Arial"/>
              </w:rPr>
              <w:t>RESOLVED, that our American Medical Association study enacted state pharmacy benefit management (PBM) legislation and create a model bill that would avoid the Employment Retirement Income Security Act of 1974 (ERISA) preemption. (Directive to Take Action)</w:t>
            </w:r>
          </w:p>
        </w:tc>
      </w:tr>
      <w:tr w:rsidR="00664529" w:rsidRPr="00B7794E" w14:paraId="5EE7B7A3" w14:textId="77777777" w:rsidTr="00175DF6">
        <w:tc>
          <w:tcPr>
            <w:tcW w:w="719" w:type="dxa"/>
            <w:shd w:val="clear" w:color="auto" w:fill="auto"/>
          </w:tcPr>
          <w:p w14:paraId="2B97454C"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C</w:t>
            </w:r>
          </w:p>
        </w:tc>
        <w:tc>
          <w:tcPr>
            <w:tcW w:w="1083" w:type="dxa"/>
            <w:shd w:val="clear" w:color="auto" w:fill="auto"/>
          </w:tcPr>
          <w:p w14:paraId="654A4C93" w14:textId="77777777" w:rsidR="00664529" w:rsidRPr="00B7794E" w:rsidRDefault="00664529" w:rsidP="00E152B5">
            <w:pPr>
              <w:rPr>
                <w:rFonts w:ascii="Arial" w:hAnsi="Arial" w:cs="Arial"/>
                <w:szCs w:val="22"/>
              </w:rPr>
            </w:pPr>
            <w:r w:rsidRPr="00B7794E">
              <w:rPr>
                <w:rFonts w:ascii="Arial" w:hAnsi="Arial" w:cs="Arial"/>
                <w:szCs w:val="22"/>
              </w:rPr>
              <w:t>CME 1</w:t>
            </w:r>
          </w:p>
        </w:tc>
        <w:tc>
          <w:tcPr>
            <w:tcW w:w="2158" w:type="dxa"/>
            <w:shd w:val="clear" w:color="auto" w:fill="auto"/>
          </w:tcPr>
          <w:p w14:paraId="6E6886AE"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3B03B4E7" w14:textId="77777777" w:rsidR="00664529" w:rsidRPr="00B7794E" w:rsidRDefault="00664529" w:rsidP="00E43023">
            <w:pPr>
              <w:rPr>
                <w:rFonts w:ascii="Arial" w:hAnsi="Arial" w:cs="Arial"/>
                <w:color w:val="000000"/>
                <w:szCs w:val="22"/>
              </w:rPr>
            </w:pPr>
            <w:r w:rsidRPr="00B7794E">
              <w:rPr>
                <w:rFonts w:ascii="Arial" w:hAnsi="Arial" w:cs="Arial"/>
                <w:color w:val="000000"/>
                <w:szCs w:val="22"/>
              </w:rPr>
              <w:t>Leave Policies for Medical Students, Residents, Fellows, and Physicians</w:t>
            </w:r>
          </w:p>
        </w:tc>
        <w:tc>
          <w:tcPr>
            <w:tcW w:w="7746" w:type="dxa"/>
            <w:shd w:val="clear" w:color="auto" w:fill="auto"/>
          </w:tcPr>
          <w:p w14:paraId="183FC6C8" w14:textId="77777777" w:rsidR="00664529" w:rsidRPr="00B7794E" w:rsidRDefault="00664529" w:rsidP="00CC6270">
            <w:pPr>
              <w:tabs>
                <w:tab w:val="left" w:pos="4410"/>
              </w:tabs>
              <w:rPr>
                <w:rFonts w:ascii="Arial" w:hAnsi="Arial" w:cs="Arial"/>
              </w:rPr>
            </w:pPr>
            <w:r w:rsidRPr="00B7794E">
              <w:rPr>
                <w:rFonts w:ascii="Arial" w:hAnsi="Arial" w:cs="Arial"/>
              </w:rPr>
              <w:t xml:space="preserve">The Council on Medical Education therefore recommends that the following recommendations be </w:t>
            </w:r>
            <w:proofErr w:type="gramStart"/>
            <w:r w:rsidRPr="00B7794E">
              <w:rPr>
                <w:rFonts w:ascii="Arial" w:hAnsi="Arial" w:cs="Arial"/>
              </w:rPr>
              <w:t>adopted</w:t>
            </w:r>
            <w:proofErr w:type="gramEnd"/>
            <w:r w:rsidRPr="00B7794E">
              <w:rPr>
                <w:rFonts w:ascii="Arial" w:hAnsi="Arial" w:cs="Arial"/>
              </w:rPr>
              <w:t xml:space="preserve"> and the remainder of the report be filed:</w:t>
            </w:r>
          </w:p>
          <w:p w14:paraId="61B9975C" w14:textId="77777777" w:rsidR="00664529" w:rsidRPr="00B7794E" w:rsidRDefault="00664529" w:rsidP="00CC6270">
            <w:pPr>
              <w:rPr>
                <w:rFonts w:ascii="Arial" w:hAnsi="Arial" w:cs="Arial"/>
              </w:rPr>
            </w:pPr>
          </w:p>
          <w:p w14:paraId="27F080CF" w14:textId="77777777" w:rsidR="00664529" w:rsidRPr="00B7794E" w:rsidRDefault="00664529" w:rsidP="0013645C">
            <w:pPr>
              <w:pStyle w:val="ListParagraph"/>
              <w:numPr>
                <w:ilvl w:val="0"/>
                <w:numId w:val="3"/>
              </w:numPr>
              <w:contextualSpacing/>
              <w:rPr>
                <w:rFonts w:ascii="Arial" w:hAnsi="Arial" w:cs="Arial"/>
                <w:bCs/>
              </w:rPr>
            </w:pPr>
            <w:r w:rsidRPr="00B7794E">
              <w:rPr>
                <w:rFonts w:ascii="Arial" w:hAnsi="Arial" w:cs="Arial"/>
              </w:rPr>
              <w:t xml:space="preserve">That the fifth and fifteenth clauses of AMA Policy </w:t>
            </w:r>
            <w:hyperlink r:id="rId8">
              <w:r w:rsidRPr="00B7794E">
                <w:rPr>
                  <w:rStyle w:val="Hyperlink"/>
                  <w:rFonts w:ascii="Arial" w:hAnsi="Arial" w:cs="Arial"/>
                </w:rPr>
                <w:t>H-405.960</w:t>
              </w:r>
            </w:hyperlink>
            <w:r w:rsidRPr="00B7794E">
              <w:rPr>
                <w:rFonts w:ascii="Arial" w:hAnsi="Arial" w:cs="Arial"/>
              </w:rPr>
              <w:t>, “Policies for Parental, Family and Medical Necessity Leave,”</w:t>
            </w:r>
            <w:r w:rsidRPr="00B7794E">
              <w:rPr>
                <w:rStyle w:val="Hyperlink"/>
                <w:rFonts w:ascii="Arial" w:hAnsi="Arial" w:cs="Arial"/>
              </w:rPr>
              <w:t xml:space="preserve"> be amended </w:t>
            </w:r>
            <w:r w:rsidRPr="00B7794E">
              <w:rPr>
                <w:rFonts w:ascii="Arial" w:hAnsi="Arial" w:cs="Arial"/>
              </w:rPr>
              <w:t>by addition and deletion, to read as follows:</w:t>
            </w:r>
          </w:p>
          <w:p w14:paraId="508A5D9D" w14:textId="77777777" w:rsidR="00664529" w:rsidRPr="00B7794E" w:rsidRDefault="00664529" w:rsidP="00CC6270">
            <w:pPr>
              <w:rPr>
                <w:rFonts w:ascii="Arial" w:hAnsi="Arial" w:cs="Arial"/>
                <w:bCs/>
              </w:rPr>
            </w:pPr>
          </w:p>
          <w:p w14:paraId="673636C3" w14:textId="77777777" w:rsidR="00664529" w:rsidRPr="00B7794E" w:rsidRDefault="00664529" w:rsidP="00CC6270">
            <w:pPr>
              <w:ind w:left="720"/>
              <w:rPr>
                <w:rFonts w:ascii="Arial" w:hAnsi="Arial" w:cs="Arial"/>
                <w:bCs/>
                <w:strike/>
                <w:u w:val="single"/>
              </w:rPr>
            </w:pPr>
            <w:r w:rsidRPr="00B7794E">
              <w:rPr>
                <w:rFonts w:ascii="Arial" w:hAnsi="Arial" w:cs="Arial"/>
                <w:bCs/>
              </w:rPr>
              <w:t>5. Our AMA recommends that medical practices, departments, and training programs strive to provide 12 weeks of paid parental, family, and medical necessity leave in a 12-month period for their attending and trainee physicians as needed</w:t>
            </w:r>
            <w:r w:rsidRPr="00B7794E">
              <w:rPr>
                <w:rFonts w:ascii="Arial" w:hAnsi="Arial" w:cs="Arial"/>
                <w:bCs/>
                <w:strike/>
              </w:rPr>
              <w:t>.</w:t>
            </w:r>
            <w:r w:rsidRPr="00B7794E">
              <w:rPr>
                <w:rFonts w:ascii="Arial" w:hAnsi="Arial" w:cs="Arial"/>
                <w:bCs/>
                <w:u w:val="single"/>
              </w:rPr>
              <w:t>, with the understanding that no parent be required to take a minimum leave.</w:t>
            </w:r>
            <w:r w:rsidRPr="00B7794E">
              <w:rPr>
                <w:rFonts w:ascii="Arial" w:hAnsi="Arial" w:cs="Arial"/>
                <w:bCs/>
              </w:rPr>
              <w:t xml:space="preserve"> </w:t>
            </w:r>
          </w:p>
          <w:p w14:paraId="25DFB1CE" w14:textId="77777777" w:rsidR="00664529" w:rsidRPr="00B7794E" w:rsidRDefault="00664529" w:rsidP="00CC6270">
            <w:pPr>
              <w:ind w:left="720"/>
              <w:rPr>
                <w:rFonts w:ascii="Arial" w:hAnsi="Arial" w:cs="Arial"/>
                <w:bCs/>
                <w:u w:val="single"/>
              </w:rPr>
            </w:pPr>
          </w:p>
          <w:p w14:paraId="11B4F2F2" w14:textId="77777777" w:rsidR="00664529" w:rsidRPr="00B7794E" w:rsidRDefault="00664529" w:rsidP="00CC6270">
            <w:pPr>
              <w:tabs>
                <w:tab w:val="left" w:pos="900"/>
              </w:tabs>
              <w:ind w:left="720"/>
              <w:rPr>
                <w:rFonts w:ascii="Arial" w:hAnsi="Arial" w:cs="Arial"/>
                <w:color w:val="000000"/>
                <w:szCs w:val="23"/>
                <w:shd w:val="clear" w:color="auto" w:fill="FFFFFF"/>
              </w:rPr>
            </w:pPr>
            <w:r w:rsidRPr="00B7794E">
              <w:rPr>
                <w:rFonts w:ascii="Arial" w:hAnsi="Arial" w:cs="Arial"/>
                <w:bCs/>
              </w:rPr>
              <w:t xml:space="preserve">15. </w:t>
            </w:r>
            <w:r w:rsidRPr="00B7794E">
              <w:rPr>
                <w:rFonts w:ascii="Arial" w:hAnsi="Arial" w:cs="Arial"/>
                <w:color w:val="000000"/>
                <w:szCs w:val="23"/>
                <w:shd w:val="clear" w:color="auto" w:fill="FFFFFF"/>
              </w:rPr>
              <w:t xml:space="preserve">In order to accommodate leave protected by the federal Family and Medical Leave Act, our AMA encourages all specialties within the American Board of Medical Specialties </w:t>
            </w:r>
            <w:r w:rsidRPr="00B7794E">
              <w:rPr>
                <w:rFonts w:ascii="Arial" w:hAnsi="Arial" w:cs="Arial"/>
                <w:color w:val="000000"/>
                <w:szCs w:val="23"/>
                <w:u w:val="single"/>
                <w:shd w:val="clear" w:color="auto" w:fill="FFFFFF"/>
              </w:rPr>
              <w:t>(ABMS)</w:t>
            </w:r>
            <w:r w:rsidRPr="00B7794E">
              <w:rPr>
                <w:rFonts w:ascii="Arial" w:hAnsi="Arial" w:cs="Arial"/>
                <w:color w:val="000000"/>
                <w:szCs w:val="23"/>
                <w:shd w:val="clear" w:color="auto" w:fill="FFFFFF"/>
              </w:rPr>
              <w:t xml:space="preserve"> to allow graduating residents to extend training </w:t>
            </w:r>
            <w:r w:rsidRPr="00B7794E">
              <w:rPr>
                <w:rFonts w:ascii="Arial" w:hAnsi="Arial" w:cs="Arial"/>
                <w:strike/>
                <w:color w:val="000000"/>
                <w:szCs w:val="23"/>
                <w:shd w:val="clear" w:color="auto" w:fill="FFFFFF"/>
              </w:rPr>
              <w:t>up to 12 weeks</w:t>
            </w:r>
            <w:r w:rsidRPr="00B7794E">
              <w:rPr>
                <w:rFonts w:ascii="Arial" w:hAnsi="Arial" w:cs="Arial"/>
                <w:color w:val="000000"/>
                <w:szCs w:val="23"/>
                <w:shd w:val="clear" w:color="auto" w:fill="FFFFFF"/>
              </w:rPr>
              <w:t xml:space="preserve"> after the traditional </w:t>
            </w:r>
            <w:r w:rsidRPr="00B7794E">
              <w:rPr>
                <w:rFonts w:ascii="Arial" w:hAnsi="Arial" w:cs="Arial"/>
                <w:color w:val="000000"/>
                <w:szCs w:val="23"/>
                <w:shd w:val="clear" w:color="auto" w:fill="FFFFFF"/>
              </w:rPr>
              <w:lastRenderedPageBreak/>
              <w:t>residency completion date while still maintaining board eligibility</w:t>
            </w:r>
            <w:r w:rsidRPr="00B7794E">
              <w:rPr>
                <w:rFonts w:ascii="Arial" w:hAnsi="Arial" w:cs="Arial"/>
                <w:color w:val="000000"/>
                <w:szCs w:val="23"/>
                <w:u w:val="single"/>
                <w:shd w:val="clear" w:color="auto" w:fill="FFFFFF"/>
              </w:rPr>
              <w:t>,</w:t>
            </w:r>
            <w:r w:rsidRPr="00B7794E">
              <w:rPr>
                <w:rFonts w:ascii="Arial" w:hAnsi="Arial" w:cs="Arial"/>
                <w:color w:val="000000"/>
                <w:szCs w:val="23"/>
                <w:shd w:val="clear" w:color="auto" w:fill="FFFFFF"/>
              </w:rPr>
              <w:t xml:space="preserve"> </w:t>
            </w:r>
            <w:r w:rsidRPr="00B7794E">
              <w:rPr>
                <w:rFonts w:ascii="Arial" w:hAnsi="Arial" w:cs="Arial"/>
                <w:strike/>
                <w:color w:val="000000"/>
                <w:szCs w:val="23"/>
                <w:shd w:val="clear" w:color="auto" w:fill="FFFFFF"/>
              </w:rPr>
              <w:t>in that year</w:t>
            </w:r>
            <w:r w:rsidRPr="00B7794E">
              <w:rPr>
                <w:rFonts w:ascii="Arial" w:hAnsi="Arial" w:cs="Arial"/>
                <w:color w:val="000000"/>
                <w:szCs w:val="23"/>
                <w:shd w:val="clear" w:color="auto" w:fill="FFFFFF"/>
              </w:rPr>
              <w:t xml:space="preserve"> </w:t>
            </w:r>
            <w:r w:rsidRPr="00B7794E">
              <w:rPr>
                <w:rFonts w:ascii="Arial" w:hAnsi="Arial" w:cs="Arial"/>
                <w:color w:val="000000"/>
                <w:szCs w:val="23"/>
                <w:u w:val="single"/>
                <w:shd w:val="clear" w:color="auto" w:fill="FFFFFF"/>
              </w:rPr>
              <w:t xml:space="preserve">in the event of leave beyond six weeks. Our AMA encourages specialty boards to develop flexible policies for board certification for those physicians who take leave beyond the minimum of six weeks of family or medical leave (per </w:t>
            </w:r>
            <w:hyperlink r:id="rId9" w:history="1">
              <w:r w:rsidRPr="00B7794E">
                <w:rPr>
                  <w:rStyle w:val="Hyperlink"/>
                  <w:rFonts w:ascii="Arial" w:hAnsi="Arial" w:cs="Arial"/>
                  <w:szCs w:val="23"/>
                  <w:shd w:val="clear" w:color="auto" w:fill="FFFFFF"/>
                </w:rPr>
                <w:t>ABMS policy</w:t>
              </w:r>
            </w:hyperlink>
            <w:r w:rsidRPr="00B7794E">
              <w:rPr>
                <w:rFonts w:ascii="Arial" w:hAnsi="Arial" w:cs="Arial"/>
                <w:color w:val="000000"/>
                <w:szCs w:val="23"/>
                <w:u w:val="single"/>
                <w:shd w:val="clear" w:color="auto" w:fill="FFFFFF"/>
              </w:rPr>
              <w:t>) and whose residency programs are able to certify that residents meet appropriate competencies for program completion</w:t>
            </w:r>
            <w:r w:rsidRPr="00B7794E">
              <w:rPr>
                <w:rFonts w:ascii="Arial" w:hAnsi="Arial" w:cs="Arial"/>
                <w:color w:val="000000"/>
                <w:szCs w:val="23"/>
                <w:shd w:val="clear" w:color="auto" w:fill="FFFFFF"/>
              </w:rPr>
              <w:t>.</w:t>
            </w:r>
          </w:p>
          <w:p w14:paraId="65D8EFD9" w14:textId="77777777" w:rsidR="00664529" w:rsidRPr="00B7794E" w:rsidRDefault="00664529" w:rsidP="00CC6270">
            <w:pPr>
              <w:tabs>
                <w:tab w:val="left" w:pos="900"/>
              </w:tabs>
              <w:ind w:left="720"/>
              <w:rPr>
                <w:rFonts w:ascii="Arial" w:hAnsi="Arial" w:cs="Arial"/>
                <w:color w:val="000000"/>
                <w:szCs w:val="23"/>
                <w:shd w:val="clear" w:color="auto" w:fill="FFFFFF"/>
              </w:rPr>
            </w:pPr>
          </w:p>
          <w:p w14:paraId="4E76520A" w14:textId="77777777" w:rsidR="00664529" w:rsidRPr="00B7794E" w:rsidRDefault="00664529" w:rsidP="0013645C">
            <w:pPr>
              <w:pStyle w:val="ListParagraph"/>
              <w:numPr>
                <w:ilvl w:val="0"/>
                <w:numId w:val="3"/>
              </w:numPr>
              <w:contextualSpacing/>
              <w:rPr>
                <w:rFonts w:ascii="Arial" w:hAnsi="Arial" w:cs="Arial"/>
                <w:bCs/>
              </w:rPr>
            </w:pPr>
            <w:r w:rsidRPr="00B7794E">
              <w:rPr>
                <w:rFonts w:ascii="Arial" w:hAnsi="Arial" w:cs="Arial"/>
              </w:rPr>
              <w:t xml:space="preserve">That AMA Policy </w:t>
            </w:r>
            <w:hyperlink r:id="rId10">
              <w:r w:rsidRPr="00B7794E">
                <w:rPr>
                  <w:rStyle w:val="Hyperlink"/>
                  <w:rFonts w:ascii="Arial" w:hAnsi="Arial" w:cs="Arial"/>
                </w:rPr>
                <w:t>H-405.960</w:t>
              </w:r>
            </w:hyperlink>
            <w:r w:rsidRPr="00B7794E">
              <w:rPr>
                <w:rFonts w:ascii="Arial" w:hAnsi="Arial" w:cs="Arial"/>
              </w:rPr>
              <w:t>, “Policies for Parental, Family and Medical Necessity Leave,” be amended by addition to read as follows:</w:t>
            </w:r>
          </w:p>
          <w:p w14:paraId="2C362D4A" w14:textId="77777777" w:rsidR="00664529" w:rsidRPr="00B7794E" w:rsidRDefault="00664529" w:rsidP="00CC6270">
            <w:pPr>
              <w:ind w:left="360"/>
              <w:rPr>
                <w:rFonts w:ascii="Arial" w:hAnsi="Arial" w:cs="Arial"/>
                <w:bCs/>
              </w:rPr>
            </w:pPr>
          </w:p>
          <w:p w14:paraId="357439B0" w14:textId="77777777" w:rsidR="00664529" w:rsidRPr="00B7794E" w:rsidRDefault="00664529" w:rsidP="00CC6270">
            <w:pPr>
              <w:ind w:left="720"/>
              <w:rPr>
                <w:rFonts w:ascii="Arial" w:hAnsi="Arial" w:cs="Arial"/>
                <w:bCs/>
                <w:u w:val="single"/>
              </w:rPr>
            </w:pPr>
            <w:r w:rsidRPr="00B7794E">
              <w:rPr>
                <w:rFonts w:ascii="Arial" w:hAnsi="Arial" w:cs="Arial"/>
                <w:bCs/>
                <w:u w:val="single"/>
              </w:rPr>
              <w:t>19. Medical schools are encouraged to develop clear, equitable parental leave policies and determine how a 12-week parental, family, or medical leave may be incorporated with alternative, timely means of completing missed curriculum while still meeting competency requirements necessary to complete a medical degree.</w:t>
            </w:r>
          </w:p>
          <w:p w14:paraId="46D5EB8E" w14:textId="77777777" w:rsidR="00664529" w:rsidRPr="00B7794E" w:rsidRDefault="00664529" w:rsidP="00CC6270">
            <w:pPr>
              <w:ind w:left="360"/>
              <w:rPr>
                <w:rFonts w:ascii="Arial" w:hAnsi="Arial" w:cs="Arial"/>
                <w:bCs/>
              </w:rPr>
            </w:pPr>
          </w:p>
          <w:p w14:paraId="17BA7F87" w14:textId="77777777" w:rsidR="00664529" w:rsidRPr="00B7794E" w:rsidRDefault="00664529" w:rsidP="0013645C">
            <w:pPr>
              <w:pStyle w:val="ListParagraph"/>
              <w:numPr>
                <w:ilvl w:val="0"/>
                <w:numId w:val="3"/>
              </w:numPr>
              <w:contextualSpacing/>
              <w:rPr>
                <w:rFonts w:ascii="Arial" w:hAnsi="Arial" w:cs="Arial"/>
                <w:bCs/>
              </w:rPr>
            </w:pPr>
            <w:r w:rsidRPr="00B7794E">
              <w:rPr>
                <w:rFonts w:ascii="Arial" w:hAnsi="Arial" w:cs="Arial"/>
              </w:rPr>
              <w:t xml:space="preserve">That the first and fifth clauses of AMA Policy </w:t>
            </w:r>
            <w:hyperlink r:id="rId11">
              <w:r w:rsidRPr="00B7794E">
                <w:rPr>
                  <w:rStyle w:val="Hyperlink"/>
                  <w:rFonts w:ascii="Arial" w:hAnsi="Arial" w:cs="Arial"/>
                </w:rPr>
                <w:t>H-405.947</w:t>
              </w:r>
            </w:hyperlink>
            <w:r w:rsidRPr="00B7794E">
              <w:rPr>
                <w:rFonts w:ascii="Arial" w:hAnsi="Arial" w:cs="Arial"/>
              </w:rPr>
              <w:t xml:space="preserve">, </w:t>
            </w:r>
            <w:bookmarkStart w:id="0" w:name="_Hlk138427909"/>
            <w:r w:rsidRPr="00B7794E">
              <w:rPr>
                <w:rFonts w:ascii="Arial" w:hAnsi="Arial" w:cs="Arial"/>
              </w:rPr>
              <w:t>“Compassionate Leave for Medical Students and Physicians,”</w:t>
            </w:r>
            <w:bookmarkEnd w:id="0"/>
            <w:r w:rsidRPr="00B7794E">
              <w:rPr>
                <w:rFonts w:ascii="Arial" w:hAnsi="Arial" w:cs="Arial"/>
              </w:rPr>
              <w:t xml:space="preserve"> be amended by addition and deletion with a change in title to read as follows:</w:t>
            </w:r>
          </w:p>
          <w:p w14:paraId="68BB28D2" w14:textId="77777777" w:rsidR="00664529" w:rsidRPr="00B7794E" w:rsidRDefault="00664529" w:rsidP="00CC6270">
            <w:pPr>
              <w:rPr>
                <w:rFonts w:ascii="Arial" w:hAnsi="Arial" w:cs="Arial"/>
                <w:bCs/>
              </w:rPr>
            </w:pPr>
            <w:r w:rsidRPr="00B7794E">
              <w:rPr>
                <w:rFonts w:ascii="Arial" w:hAnsi="Arial" w:cs="Arial"/>
                <w:bCs/>
              </w:rPr>
              <w:tab/>
            </w:r>
          </w:p>
          <w:p w14:paraId="6F19E4C4" w14:textId="77777777" w:rsidR="00664529" w:rsidRPr="00B7794E" w:rsidRDefault="00664529" w:rsidP="00CC6270">
            <w:pPr>
              <w:ind w:left="720"/>
              <w:rPr>
                <w:rFonts w:ascii="Arial" w:hAnsi="Arial" w:cs="Arial"/>
              </w:rPr>
            </w:pPr>
            <w:r w:rsidRPr="00B7794E">
              <w:rPr>
                <w:rFonts w:ascii="Arial" w:hAnsi="Arial" w:cs="Arial"/>
              </w:rPr>
              <w:t xml:space="preserve">Compassionate Leave for </w:t>
            </w:r>
            <w:r w:rsidRPr="00B7794E">
              <w:rPr>
                <w:rFonts w:ascii="Arial" w:hAnsi="Arial" w:cs="Arial"/>
                <w:u w:val="single"/>
              </w:rPr>
              <w:t>Physicians,</w:t>
            </w:r>
            <w:r w:rsidRPr="00B7794E">
              <w:rPr>
                <w:rFonts w:ascii="Arial" w:hAnsi="Arial" w:cs="Arial"/>
              </w:rPr>
              <w:t xml:space="preserve"> Medical Students</w:t>
            </w:r>
            <w:r w:rsidRPr="00B7794E">
              <w:rPr>
                <w:rFonts w:ascii="Arial" w:hAnsi="Arial" w:cs="Arial"/>
                <w:u w:val="single"/>
              </w:rPr>
              <w:t>, Medical Trainees, and Physician Residents and Fellows</w:t>
            </w:r>
            <w:r w:rsidRPr="00B7794E">
              <w:rPr>
                <w:rFonts w:ascii="Arial" w:hAnsi="Arial" w:cs="Arial"/>
              </w:rPr>
              <w:t xml:space="preserve"> </w:t>
            </w:r>
            <w:r w:rsidRPr="00B7794E">
              <w:rPr>
                <w:rFonts w:ascii="Arial" w:hAnsi="Arial" w:cs="Arial"/>
                <w:strike/>
              </w:rPr>
              <w:t>and Physicians</w:t>
            </w:r>
            <w:r w:rsidRPr="00B7794E">
              <w:rPr>
                <w:rFonts w:ascii="Arial" w:hAnsi="Arial" w:cs="Arial"/>
              </w:rPr>
              <w:t xml:space="preserve"> </w:t>
            </w:r>
          </w:p>
          <w:p w14:paraId="4F6A234C" w14:textId="77777777" w:rsidR="00664529" w:rsidRPr="00B7794E" w:rsidRDefault="00664529" w:rsidP="00CC6270">
            <w:pPr>
              <w:ind w:left="360"/>
              <w:rPr>
                <w:rFonts w:ascii="Arial" w:hAnsi="Arial" w:cs="Arial"/>
                <w:bCs/>
              </w:rPr>
            </w:pPr>
          </w:p>
          <w:p w14:paraId="35D8EA42" w14:textId="77777777" w:rsidR="00664529" w:rsidRPr="00B7794E" w:rsidRDefault="00664529" w:rsidP="00CC6270">
            <w:pPr>
              <w:ind w:left="720"/>
              <w:rPr>
                <w:rFonts w:ascii="Arial" w:hAnsi="Arial" w:cs="Arial"/>
                <w:bCs/>
              </w:rPr>
            </w:pPr>
            <w:r w:rsidRPr="00B7794E">
              <w:rPr>
                <w:rFonts w:ascii="Arial" w:hAnsi="Arial" w:cs="Arial"/>
                <w:bCs/>
              </w:rPr>
              <w:t>1. Our AMA urges</w:t>
            </w:r>
            <w:r w:rsidRPr="00B7794E">
              <w:rPr>
                <w:rFonts w:ascii="Arial" w:hAnsi="Arial" w:cs="Arial"/>
                <w:bCs/>
                <w:u w:val="single"/>
              </w:rPr>
              <w:t>:</w:t>
            </w:r>
            <w:r w:rsidRPr="00B7794E">
              <w:rPr>
                <w:rFonts w:ascii="Arial" w:hAnsi="Arial" w:cs="Arial"/>
                <w:bCs/>
              </w:rPr>
              <w:t xml:space="preserve"> </w:t>
            </w:r>
          </w:p>
          <w:p w14:paraId="5D9FC309" w14:textId="77777777" w:rsidR="00664529" w:rsidRPr="00B7794E" w:rsidRDefault="00664529" w:rsidP="00CC6270">
            <w:pPr>
              <w:ind w:left="720"/>
              <w:rPr>
                <w:rFonts w:ascii="Arial" w:hAnsi="Arial" w:cs="Arial"/>
                <w:bCs/>
                <w:u w:val="single"/>
              </w:rPr>
            </w:pPr>
            <w:r w:rsidRPr="00B7794E">
              <w:rPr>
                <w:rFonts w:ascii="Arial" w:hAnsi="Arial" w:cs="Arial"/>
                <w:bCs/>
              </w:rPr>
              <w:t xml:space="preserve">(a) medical schools, and the </w:t>
            </w:r>
            <w:r w:rsidRPr="00B7794E">
              <w:rPr>
                <w:rFonts w:ascii="Arial" w:hAnsi="Arial" w:cs="Arial"/>
                <w:bCs/>
                <w:strike/>
              </w:rPr>
              <w:t>residency and fellowship training programs, medical specialty boards, the Accreditation Council for Graduate Medical Education, and medical group practices</w:t>
            </w:r>
            <w:r w:rsidRPr="00B7794E">
              <w:rPr>
                <w:rFonts w:ascii="Arial" w:hAnsi="Arial" w:cs="Arial"/>
                <w:bCs/>
              </w:rPr>
              <w:t xml:space="preserve"> </w:t>
            </w:r>
            <w:r w:rsidRPr="00B7794E">
              <w:rPr>
                <w:rFonts w:ascii="Arial" w:hAnsi="Arial" w:cs="Arial"/>
                <w:bCs/>
                <w:u w:val="single"/>
              </w:rPr>
              <w:t>Liaison Committee on Medical Education and Commission on Osteopathic College Accreditation</w:t>
            </w:r>
            <w:r w:rsidRPr="00B7794E">
              <w:rPr>
                <w:rFonts w:ascii="Arial" w:hAnsi="Arial" w:cs="Arial"/>
                <w:bCs/>
              </w:rPr>
              <w:t xml:space="preserve"> to incorporate and/or encourage development of compassionate leave policies </w:t>
            </w:r>
            <w:r w:rsidRPr="00B7794E">
              <w:rPr>
                <w:rFonts w:ascii="Arial" w:hAnsi="Arial" w:cs="Arial"/>
                <w:bCs/>
                <w:strike/>
              </w:rPr>
              <w:t>as part of the physician's standard benefit agreement</w:t>
            </w:r>
            <w:r w:rsidRPr="00B7794E">
              <w:rPr>
                <w:rFonts w:ascii="Arial" w:hAnsi="Arial" w:cs="Arial"/>
                <w:bCs/>
              </w:rPr>
              <w:t xml:space="preserve">. </w:t>
            </w:r>
            <w:r w:rsidRPr="00B7794E">
              <w:rPr>
                <w:rFonts w:ascii="Arial" w:hAnsi="Arial" w:cs="Arial"/>
                <w:bCs/>
                <w:u w:val="single"/>
              </w:rPr>
              <w:t xml:space="preserve">Such compassionate leave policies should consider inclusion of extensive travel and events impacting family planning, pregnancy, or fertility (including pregnancy loss, an unsuccessful round of intrauterine insemination or of an assisted reproductive technology </w:t>
            </w:r>
            <w:r w:rsidRPr="00B7794E">
              <w:rPr>
                <w:rFonts w:ascii="Arial" w:hAnsi="Arial" w:cs="Arial"/>
                <w:bCs/>
                <w:u w:val="single"/>
              </w:rPr>
              <w:lastRenderedPageBreak/>
              <w:t xml:space="preserve">procedure, a failed adoption arrangement, or a failed surrogacy arrangement). These policies should determine how compassionate leave may be incorporated with alternative, timely means of achieving curricular goals when absent from curricular components and to meet competency requirements necessary to complete a medical </w:t>
            </w:r>
            <w:proofErr w:type="gramStart"/>
            <w:r w:rsidRPr="00B7794E">
              <w:rPr>
                <w:rFonts w:ascii="Arial" w:hAnsi="Arial" w:cs="Arial"/>
                <w:bCs/>
                <w:u w:val="single"/>
              </w:rPr>
              <w:t>degree;</w:t>
            </w:r>
            <w:proofErr w:type="gramEnd"/>
            <w:r w:rsidRPr="00B7794E">
              <w:rPr>
                <w:rFonts w:ascii="Arial" w:hAnsi="Arial" w:cs="Arial"/>
                <w:bCs/>
                <w:u w:val="single"/>
              </w:rPr>
              <w:t xml:space="preserve"> </w:t>
            </w:r>
          </w:p>
          <w:p w14:paraId="550A2109" w14:textId="77777777" w:rsidR="00664529" w:rsidRPr="00B7794E" w:rsidRDefault="00664529" w:rsidP="00CC6270">
            <w:pPr>
              <w:ind w:left="720"/>
              <w:rPr>
                <w:rFonts w:ascii="Arial" w:hAnsi="Arial" w:cs="Arial"/>
                <w:bCs/>
                <w:u w:val="single"/>
              </w:rPr>
            </w:pPr>
            <w:r w:rsidRPr="00B7794E">
              <w:rPr>
                <w:rFonts w:ascii="Arial" w:hAnsi="Arial" w:cs="Arial"/>
                <w:bCs/>
                <w:u w:val="single"/>
              </w:rPr>
              <w:t>(b) residency and fellowship training programs, their sponsoring institutions, and Accreditation Council for Graduate Medical Education to incorporate and/or encourage development of compassionate leave policies as part of the physician's standard benefit agreement. Such compassionate leave policies should consider appropriateness of coverage during extensive travel and events impacting family planning, pregnancy, or fertility (including pregnancy loss, an unsuccessful round of intrauterine insemination or of an assisted reproductive technology procedure, a failed adoption arrangement, or a failed surrogacy arrangement). These policies should also include whether the leave is paid or unpaid, outline what obligations and absences must be made up,</w:t>
            </w:r>
            <w:r w:rsidRPr="00B7794E">
              <w:rPr>
                <w:rFonts w:ascii="Arial" w:hAnsi="Arial" w:cs="Arial"/>
              </w:rPr>
              <w:t xml:space="preserve"> </w:t>
            </w:r>
            <w:r w:rsidRPr="00B7794E">
              <w:rPr>
                <w:rFonts w:ascii="Arial" w:hAnsi="Arial" w:cs="Arial"/>
                <w:bCs/>
                <w:u w:val="single"/>
              </w:rPr>
              <w:t xml:space="preserve">and determine how compassionate leave may be incorporated with alternative, timely means of achieving curricular goals when absent from curricular components and to meet competency requirements necessary to achieve independent practice and board eligibility for their </w:t>
            </w:r>
            <w:proofErr w:type="gramStart"/>
            <w:r w:rsidRPr="00B7794E">
              <w:rPr>
                <w:rFonts w:ascii="Arial" w:hAnsi="Arial" w:cs="Arial"/>
                <w:bCs/>
                <w:u w:val="single"/>
              </w:rPr>
              <w:t>specialty;</w:t>
            </w:r>
            <w:proofErr w:type="gramEnd"/>
            <w:r w:rsidRPr="00B7794E">
              <w:rPr>
                <w:rFonts w:ascii="Arial" w:hAnsi="Arial" w:cs="Arial"/>
                <w:bCs/>
                <w:u w:val="single"/>
              </w:rPr>
              <w:t xml:space="preserve"> </w:t>
            </w:r>
          </w:p>
          <w:p w14:paraId="00A23E46" w14:textId="77777777" w:rsidR="00664529" w:rsidRPr="00B7794E" w:rsidRDefault="00664529" w:rsidP="00CC6270">
            <w:pPr>
              <w:ind w:left="720"/>
              <w:rPr>
                <w:rFonts w:ascii="Arial" w:hAnsi="Arial" w:cs="Arial"/>
                <w:bCs/>
                <w:u w:val="single"/>
              </w:rPr>
            </w:pPr>
            <w:r w:rsidRPr="00B7794E">
              <w:rPr>
                <w:rFonts w:ascii="Arial" w:hAnsi="Arial" w:cs="Arial"/>
                <w:bCs/>
                <w:u w:val="single"/>
              </w:rPr>
              <w:t>(c) medical group practices to incorporate and/or encourage development of compassionate leave policies as part of the physician's standard benefit agreement. Such compassionate leave policies should consider appropriateness of coverage during extensive travel and events impacting family planning, pregnancy, or fertility (including pregnancy loss, an unsuccessful round of intrauterine insemination or of an assisted reproductive technology procedure, a failed adoption arrangement, or a failed surrogacy arrangement). These policies should also include whether the leave is paid or unpaid and what obligations and absences must be made up.</w:t>
            </w:r>
          </w:p>
          <w:p w14:paraId="6B3BBB66" w14:textId="77777777" w:rsidR="00664529" w:rsidRPr="00B7794E" w:rsidRDefault="00664529" w:rsidP="00CC6270">
            <w:pPr>
              <w:ind w:left="360"/>
              <w:rPr>
                <w:rFonts w:ascii="Arial" w:hAnsi="Arial" w:cs="Arial"/>
                <w:bCs/>
              </w:rPr>
            </w:pPr>
          </w:p>
          <w:p w14:paraId="6D912C31" w14:textId="77777777" w:rsidR="00664529" w:rsidRPr="00B7794E" w:rsidRDefault="00664529" w:rsidP="00CC6270">
            <w:pPr>
              <w:ind w:left="720"/>
              <w:rPr>
                <w:rFonts w:ascii="Arial" w:hAnsi="Arial" w:cs="Arial"/>
              </w:rPr>
            </w:pPr>
            <w:r w:rsidRPr="00B7794E">
              <w:rPr>
                <w:rFonts w:ascii="Arial" w:hAnsi="Arial" w:cs="Arial"/>
              </w:rPr>
              <w:t xml:space="preserve">5. Our AMA </w:t>
            </w:r>
            <w:r w:rsidRPr="00B7794E">
              <w:rPr>
                <w:rFonts w:ascii="Arial" w:hAnsi="Arial" w:cs="Arial"/>
                <w:strike/>
              </w:rPr>
              <w:t>will study</w:t>
            </w:r>
            <w:r w:rsidRPr="00B7794E">
              <w:rPr>
                <w:rFonts w:ascii="Arial" w:hAnsi="Arial" w:cs="Arial"/>
              </w:rPr>
              <w:t xml:space="preserve"> </w:t>
            </w:r>
            <w:r w:rsidRPr="00B7794E">
              <w:rPr>
                <w:rFonts w:ascii="Arial" w:hAnsi="Arial" w:cs="Arial"/>
                <w:u w:val="single"/>
              </w:rPr>
              <w:t xml:space="preserve">supports </w:t>
            </w:r>
            <w:r w:rsidRPr="00B7794E">
              <w:rPr>
                <w:rFonts w:ascii="Arial" w:hAnsi="Arial" w:cs="Arial"/>
              </w:rPr>
              <w:t xml:space="preserve">the concept of equal compassionate leave for </w:t>
            </w:r>
            <w:r w:rsidRPr="00B7794E">
              <w:rPr>
                <w:rFonts w:ascii="Arial" w:hAnsi="Arial" w:cs="Arial"/>
                <w:u w:val="single"/>
              </w:rPr>
              <w:t xml:space="preserve">bereavement due to death or loss (e.g., </w:t>
            </w:r>
            <w:r w:rsidRPr="00B7794E">
              <w:rPr>
                <w:rFonts w:ascii="Arial" w:hAnsi="Arial" w:cs="Arial"/>
              </w:rPr>
              <w:t>pregnancy loss and other such events impacting fertility in a physician or their partner</w:t>
            </w:r>
            <w:r w:rsidRPr="00B7794E">
              <w:rPr>
                <w:rFonts w:ascii="Arial" w:hAnsi="Arial" w:cs="Arial"/>
                <w:u w:val="single"/>
              </w:rPr>
              <w:t>)</w:t>
            </w:r>
            <w:r w:rsidRPr="00B7794E">
              <w:rPr>
                <w:rFonts w:ascii="Arial" w:hAnsi="Arial" w:cs="Arial"/>
              </w:rPr>
              <w:t xml:space="preserve"> as a benefit for </w:t>
            </w:r>
            <w:r w:rsidRPr="00B7794E">
              <w:rPr>
                <w:rFonts w:ascii="Arial" w:hAnsi="Arial" w:cs="Arial"/>
                <w:u w:val="single"/>
              </w:rPr>
              <w:t>physicians,</w:t>
            </w:r>
            <w:r w:rsidRPr="00B7794E">
              <w:rPr>
                <w:rFonts w:ascii="Arial" w:hAnsi="Arial" w:cs="Arial"/>
              </w:rPr>
              <w:t xml:space="preserve"> medical students </w:t>
            </w:r>
            <w:r w:rsidRPr="00B7794E">
              <w:rPr>
                <w:rFonts w:ascii="Arial" w:hAnsi="Arial" w:cs="Arial"/>
                <w:strike/>
              </w:rPr>
              <w:t>and physicians</w:t>
            </w:r>
            <w:r w:rsidRPr="00B7794E">
              <w:rPr>
                <w:rFonts w:ascii="Arial" w:hAnsi="Arial" w:cs="Arial"/>
                <w:u w:val="single"/>
              </w:rPr>
              <w:t xml:space="preserve">, medical </w:t>
            </w:r>
            <w:r w:rsidRPr="00B7794E">
              <w:rPr>
                <w:rFonts w:ascii="Arial" w:hAnsi="Arial" w:cs="Arial"/>
                <w:u w:val="single"/>
              </w:rPr>
              <w:lastRenderedPageBreak/>
              <w:t>trainees, and physician residents and fellows,</w:t>
            </w:r>
            <w:r w:rsidRPr="00B7794E">
              <w:rPr>
                <w:rFonts w:ascii="Arial" w:hAnsi="Arial" w:cs="Arial"/>
              </w:rPr>
              <w:t xml:space="preserve"> regardless of gender or gender identity. </w:t>
            </w:r>
          </w:p>
          <w:p w14:paraId="75594E02" w14:textId="77777777" w:rsidR="00664529" w:rsidRPr="00B7794E" w:rsidRDefault="00664529" w:rsidP="00CC6270">
            <w:pPr>
              <w:ind w:left="720"/>
              <w:rPr>
                <w:rFonts w:ascii="Arial" w:hAnsi="Arial" w:cs="Arial"/>
              </w:rPr>
            </w:pPr>
          </w:p>
          <w:p w14:paraId="7E128674" w14:textId="77777777" w:rsidR="00664529" w:rsidRPr="00B7794E" w:rsidRDefault="00664529" w:rsidP="0013645C">
            <w:pPr>
              <w:pStyle w:val="ListParagraph"/>
              <w:numPr>
                <w:ilvl w:val="0"/>
                <w:numId w:val="3"/>
              </w:numPr>
              <w:contextualSpacing/>
              <w:rPr>
                <w:rFonts w:ascii="Arial" w:hAnsi="Arial" w:cs="Arial"/>
              </w:rPr>
            </w:pPr>
            <w:r w:rsidRPr="00B7794E">
              <w:rPr>
                <w:rFonts w:ascii="Arial" w:hAnsi="Arial" w:cs="Arial"/>
              </w:rPr>
              <w:t xml:space="preserve">That the fourth clause of AMA Policy </w:t>
            </w:r>
            <w:hyperlink r:id="rId12" w:history="1">
              <w:r w:rsidRPr="00B7794E">
                <w:rPr>
                  <w:rFonts w:ascii="Arial" w:hAnsi="Arial" w:cs="Arial"/>
                  <w:color w:val="0000FF"/>
                </w:rPr>
                <w:t>H-405.960</w:t>
              </w:r>
            </w:hyperlink>
            <w:r w:rsidRPr="00B7794E">
              <w:rPr>
                <w:rFonts w:ascii="Arial" w:hAnsi="Arial" w:cs="Arial"/>
              </w:rPr>
              <w:t>, “Policies for Parental, Family and Medical Necessity Leave,” be rescinded, as having been fulfilled by this report.</w:t>
            </w:r>
          </w:p>
          <w:p w14:paraId="27BD075A" w14:textId="77777777" w:rsidR="00664529" w:rsidRPr="00B7794E" w:rsidRDefault="00664529" w:rsidP="00CC6270">
            <w:pPr>
              <w:ind w:left="360"/>
              <w:rPr>
                <w:rFonts w:ascii="Arial" w:hAnsi="Arial" w:cs="Arial"/>
              </w:rPr>
            </w:pPr>
          </w:p>
          <w:p w14:paraId="19CFE13D" w14:textId="77777777" w:rsidR="00664529" w:rsidRPr="00B7794E" w:rsidRDefault="00664529" w:rsidP="00CC6270">
            <w:pPr>
              <w:ind w:left="720"/>
              <w:rPr>
                <w:rFonts w:ascii="Arial" w:hAnsi="Arial" w:cs="Arial"/>
                <w:strike/>
              </w:rPr>
            </w:pPr>
            <w:r w:rsidRPr="00B7794E">
              <w:rPr>
                <w:rFonts w:ascii="Arial" w:hAnsi="Arial" w:cs="Arial"/>
                <w:strike/>
              </w:rPr>
              <w:t>4. Our AMA will study the impact on and feasibility of medical schools, residency programs, specialty boards, and medical group practices incorporating into their parental leave policies a 12-week minimum leave allowance, with the understanding that no parent be required to take a minimum leave.</w:t>
            </w:r>
          </w:p>
          <w:p w14:paraId="570096F5" w14:textId="77777777" w:rsidR="00664529" w:rsidRPr="00B7794E" w:rsidRDefault="00664529" w:rsidP="00CC6270">
            <w:pPr>
              <w:ind w:left="360"/>
              <w:rPr>
                <w:rFonts w:ascii="Arial" w:hAnsi="Arial" w:cs="Arial"/>
                <w:strike/>
              </w:rPr>
            </w:pPr>
          </w:p>
          <w:p w14:paraId="4CAC1EE1" w14:textId="77777777" w:rsidR="00664529" w:rsidRPr="00B7794E" w:rsidRDefault="00664529" w:rsidP="0013645C">
            <w:pPr>
              <w:pStyle w:val="ListParagraph"/>
              <w:numPr>
                <w:ilvl w:val="0"/>
                <w:numId w:val="3"/>
              </w:numPr>
              <w:contextualSpacing/>
              <w:rPr>
                <w:rFonts w:ascii="Arial" w:hAnsi="Arial" w:cs="Arial"/>
              </w:rPr>
            </w:pPr>
            <w:r w:rsidRPr="00B7794E">
              <w:rPr>
                <w:rFonts w:ascii="Arial" w:hAnsi="Arial" w:cs="Arial"/>
              </w:rPr>
              <w:t xml:space="preserve">That the second clause of AMA Policy </w:t>
            </w:r>
            <w:hyperlink r:id="rId13" w:history="1">
              <w:r w:rsidRPr="00B7794E">
                <w:rPr>
                  <w:rFonts w:ascii="Arial" w:hAnsi="Arial" w:cs="Arial"/>
                  <w:color w:val="0000FF"/>
                </w:rPr>
                <w:t>H-405.947</w:t>
              </w:r>
            </w:hyperlink>
            <w:r w:rsidRPr="00B7794E">
              <w:rPr>
                <w:rFonts w:ascii="Arial" w:hAnsi="Arial" w:cs="Arial"/>
              </w:rPr>
              <w:t>, “Compassionate Leave for Medical Students and Physicians,” be rescinded, as having been fulfilled by this report.</w:t>
            </w:r>
          </w:p>
          <w:p w14:paraId="02296A78" w14:textId="77777777" w:rsidR="00664529" w:rsidRPr="00B7794E" w:rsidRDefault="00664529" w:rsidP="00CC6270">
            <w:pPr>
              <w:ind w:left="360"/>
              <w:rPr>
                <w:rFonts w:ascii="Arial" w:hAnsi="Arial" w:cs="Arial"/>
                <w:strike/>
              </w:rPr>
            </w:pPr>
          </w:p>
          <w:p w14:paraId="09E63113" w14:textId="77777777" w:rsidR="00664529" w:rsidRPr="00B7794E" w:rsidRDefault="00664529" w:rsidP="00CC6270">
            <w:pPr>
              <w:ind w:left="720"/>
              <w:rPr>
                <w:rFonts w:ascii="Arial" w:hAnsi="Arial" w:cs="Arial"/>
                <w:strike/>
              </w:rPr>
            </w:pPr>
            <w:r w:rsidRPr="00B7794E">
              <w:rPr>
                <w:rFonts w:ascii="Arial" w:hAnsi="Arial" w:cs="Arial"/>
                <w:strike/>
              </w:rPr>
              <w:t xml:space="preserve">2. Our AMA will study components of compassionate leave policies for medical students and physicians to include: a. whether cases requiring extensive travel qualify for additional days of leave and, if so, how many days; b. policy and duration of leave for an event impacting pregnancy or fertility including pregnancy loss, an unsuccessful round of intrauterine insemination or of an assisted reproductive technology procedure, a failed adoption arrangement, a failed surrogacy arrangement, or an event that impacts pregnancy or fertility; </w:t>
            </w:r>
          </w:p>
          <w:p w14:paraId="5EF55136" w14:textId="77777777" w:rsidR="00664529" w:rsidRPr="00B7794E" w:rsidRDefault="00664529" w:rsidP="00CC6270">
            <w:pPr>
              <w:ind w:left="720"/>
              <w:rPr>
                <w:rFonts w:ascii="Arial" w:hAnsi="Arial" w:cs="Arial"/>
                <w:strike/>
              </w:rPr>
            </w:pPr>
            <w:r w:rsidRPr="00B7794E">
              <w:rPr>
                <w:rFonts w:ascii="Arial" w:hAnsi="Arial" w:cs="Arial"/>
                <w:strike/>
              </w:rPr>
              <w:t>c. whether leave is paid or unpaid; d. whether obligations and time must be made up; and</w:t>
            </w:r>
          </w:p>
          <w:p w14:paraId="04397501" w14:textId="77777777" w:rsidR="00664529" w:rsidRPr="00B7794E" w:rsidRDefault="00664529" w:rsidP="00CC6270">
            <w:pPr>
              <w:ind w:left="720"/>
              <w:rPr>
                <w:rFonts w:ascii="Arial" w:hAnsi="Arial" w:cs="Arial"/>
                <w:strike/>
              </w:rPr>
            </w:pPr>
            <w:r w:rsidRPr="00B7794E">
              <w:rPr>
                <w:rFonts w:ascii="Arial" w:hAnsi="Arial" w:cs="Arial"/>
                <w:strike/>
              </w:rPr>
              <w:t>e. whether make-up time will be paid.</w:t>
            </w:r>
          </w:p>
          <w:p w14:paraId="2B4A5D3D" w14:textId="77777777" w:rsidR="00664529" w:rsidRPr="00B7794E" w:rsidRDefault="00664529" w:rsidP="00E43023">
            <w:pPr>
              <w:rPr>
                <w:rFonts w:ascii="Arial" w:hAnsi="Arial" w:cs="Arial"/>
                <w:color w:val="000000"/>
                <w:szCs w:val="22"/>
              </w:rPr>
            </w:pPr>
          </w:p>
        </w:tc>
      </w:tr>
      <w:tr w:rsidR="00664529" w:rsidRPr="00B7794E" w14:paraId="2E2744F9" w14:textId="77777777" w:rsidTr="00175DF6">
        <w:tc>
          <w:tcPr>
            <w:tcW w:w="719" w:type="dxa"/>
            <w:shd w:val="clear" w:color="auto" w:fill="auto"/>
          </w:tcPr>
          <w:p w14:paraId="3CBC126C"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C</w:t>
            </w:r>
          </w:p>
        </w:tc>
        <w:tc>
          <w:tcPr>
            <w:tcW w:w="1083" w:type="dxa"/>
            <w:shd w:val="clear" w:color="auto" w:fill="auto"/>
          </w:tcPr>
          <w:p w14:paraId="161B7AF3" w14:textId="77777777" w:rsidR="00664529" w:rsidRPr="00B7794E" w:rsidRDefault="00664529" w:rsidP="00E152B5">
            <w:pPr>
              <w:rPr>
                <w:rFonts w:ascii="Arial" w:hAnsi="Arial" w:cs="Arial"/>
                <w:szCs w:val="22"/>
              </w:rPr>
            </w:pPr>
            <w:r w:rsidRPr="00B7794E">
              <w:rPr>
                <w:rFonts w:ascii="Arial" w:hAnsi="Arial" w:cs="Arial"/>
                <w:szCs w:val="22"/>
              </w:rPr>
              <w:t>CME 3</w:t>
            </w:r>
          </w:p>
        </w:tc>
        <w:tc>
          <w:tcPr>
            <w:tcW w:w="2158" w:type="dxa"/>
            <w:shd w:val="clear" w:color="auto" w:fill="auto"/>
          </w:tcPr>
          <w:p w14:paraId="37487B38"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72ABDCFF" w14:textId="77777777" w:rsidR="00664529" w:rsidRPr="00B7794E" w:rsidRDefault="00664529" w:rsidP="00E43023">
            <w:pPr>
              <w:rPr>
                <w:rFonts w:ascii="Arial" w:hAnsi="Arial" w:cs="Arial"/>
                <w:color w:val="000000"/>
                <w:szCs w:val="22"/>
              </w:rPr>
            </w:pPr>
            <w:r w:rsidRPr="00B7794E">
              <w:rPr>
                <w:rFonts w:ascii="Arial" w:hAnsi="Arial" w:cs="Arial"/>
              </w:rPr>
              <w:t>Ensuring Equity in Interview Processes for Entry to Undergraduate and Graduate Medical Education</w:t>
            </w:r>
          </w:p>
        </w:tc>
        <w:tc>
          <w:tcPr>
            <w:tcW w:w="7746" w:type="dxa"/>
            <w:shd w:val="clear" w:color="auto" w:fill="auto"/>
          </w:tcPr>
          <w:p w14:paraId="464A11AE" w14:textId="77777777" w:rsidR="00664529" w:rsidRPr="00B7794E" w:rsidRDefault="00664529" w:rsidP="00CC6270">
            <w:pPr>
              <w:rPr>
                <w:rFonts w:ascii="Arial" w:hAnsi="Arial" w:cs="Arial"/>
              </w:rPr>
            </w:pPr>
            <w:r w:rsidRPr="00B7794E">
              <w:rPr>
                <w:rFonts w:ascii="Arial" w:hAnsi="Arial" w:cs="Arial"/>
              </w:rPr>
              <w:t xml:space="preserve">The Council on Medical Education therefore recommends that the following recommendations be </w:t>
            </w:r>
            <w:proofErr w:type="gramStart"/>
            <w:r w:rsidRPr="00B7794E">
              <w:rPr>
                <w:rFonts w:ascii="Arial" w:hAnsi="Arial" w:cs="Arial"/>
              </w:rPr>
              <w:t>adopted</w:t>
            </w:r>
            <w:proofErr w:type="gramEnd"/>
            <w:r w:rsidRPr="00B7794E">
              <w:rPr>
                <w:rFonts w:ascii="Arial" w:hAnsi="Arial" w:cs="Arial"/>
              </w:rPr>
              <w:t xml:space="preserve"> and the remainder of this report be filed:</w:t>
            </w:r>
            <w:r w:rsidRPr="00B7794E">
              <w:rPr>
                <w:rFonts w:ascii="Arial" w:hAnsi="Arial" w:cs="Arial"/>
              </w:rPr>
              <w:br/>
            </w:r>
            <w:bookmarkStart w:id="1" w:name="_Hlk142654984"/>
          </w:p>
          <w:p w14:paraId="2295218B" w14:textId="77777777" w:rsidR="00664529" w:rsidRPr="00B7794E" w:rsidRDefault="00664529" w:rsidP="0013645C">
            <w:pPr>
              <w:numPr>
                <w:ilvl w:val="0"/>
                <w:numId w:val="4"/>
              </w:numPr>
              <w:contextualSpacing/>
              <w:rPr>
                <w:rFonts w:ascii="Arial" w:hAnsi="Arial" w:cs="Arial"/>
              </w:rPr>
            </w:pPr>
            <w:r w:rsidRPr="00B7794E">
              <w:rPr>
                <w:rFonts w:ascii="Arial" w:hAnsi="Arial" w:cs="Arial"/>
              </w:rPr>
              <w:t>That our AMA encourage interested parties to study the impact of different interview formats on applicants, programs, and institutions. (Directive to Take Action)</w:t>
            </w:r>
          </w:p>
          <w:p w14:paraId="4E34A976" w14:textId="77777777" w:rsidR="00664529" w:rsidRPr="00B7794E" w:rsidRDefault="00664529" w:rsidP="00CC6270">
            <w:pPr>
              <w:ind w:left="720"/>
              <w:contextualSpacing/>
              <w:rPr>
                <w:rFonts w:ascii="Arial" w:hAnsi="Arial" w:cs="Arial"/>
              </w:rPr>
            </w:pPr>
          </w:p>
          <w:p w14:paraId="5555F725" w14:textId="77777777" w:rsidR="00664529" w:rsidRPr="00B7794E" w:rsidRDefault="00664529" w:rsidP="0013645C">
            <w:pPr>
              <w:numPr>
                <w:ilvl w:val="0"/>
                <w:numId w:val="4"/>
              </w:numPr>
              <w:contextualSpacing/>
              <w:rPr>
                <w:rFonts w:ascii="Arial" w:hAnsi="Arial" w:cs="Arial"/>
              </w:rPr>
            </w:pPr>
            <w:r w:rsidRPr="00B7794E">
              <w:rPr>
                <w:rFonts w:ascii="Arial" w:hAnsi="Arial" w:cs="Arial"/>
              </w:rPr>
              <w:lastRenderedPageBreak/>
              <w:t>That our AMA continue to monitor the impact of different interview formats for medical school and graduate medical education programs and their effect upon equity, access, monetary cost, and time burden along with the potential downstream effects upon on applicants, programs, and institutions. (New HOD Policy)</w:t>
            </w:r>
          </w:p>
          <w:bookmarkEnd w:id="1"/>
          <w:p w14:paraId="5DF73A21" w14:textId="77777777" w:rsidR="00664529" w:rsidRPr="00B7794E" w:rsidRDefault="00664529" w:rsidP="00CC6270">
            <w:pPr>
              <w:rPr>
                <w:rFonts w:ascii="Arial" w:hAnsi="Arial" w:cs="Arial"/>
              </w:rPr>
            </w:pPr>
          </w:p>
          <w:p w14:paraId="707DEF35" w14:textId="77777777" w:rsidR="00664529" w:rsidRPr="00B7794E" w:rsidRDefault="00664529" w:rsidP="0013645C">
            <w:pPr>
              <w:numPr>
                <w:ilvl w:val="0"/>
                <w:numId w:val="4"/>
              </w:numPr>
              <w:contextualSpacing/>
              <w:rPr>
                <w:rFonts w:ascii="Arial" w:hAnsi="Arial" w:cs="Arial"/>
              </w:rPr>
            </w:pPr>
            <w:r w:rsidRPr="00B7794E">
              <w:rPr>
                <w:rFonts w:ascii="Arial" w:hAnsi="Arial" w:cs="Arial"/>
              </w:rPr>
              <w:t>That our AMA recommend that medical schools use the same interview format for all applicants to the same class to promote equity and fairness. (New HOD Policy)</w:t>
            </w:r>
          </w:p>
          <w:p w14:paraId="2A4EC1AF" w14:textId="77777777" w:rsidR="00664529" w:rsidRPr="00B7794E" w:rsidRDefault="00664529" w:rsidP="00CC6270">
            <w:pPr>
              <w:ind w:left="720"/>
              <w:contextualSpacing/>
              <w:rPr>
                <w:rFonts w:ascii="Arial" w:hAnsi="Arial" w:cs="Arial"/>
              </w:rPr>
            </w:pPr>
          </w:p>
          <w:p w14:paraId="2A69331D" w14:textId="77777777" w:rsidR="00664529" w:rsidRPr="00B7794E" w:rsidRDefault="00664529" w:rsidP="0013645C">
            <w:pPr>
              <w:numPr>
                <w:ilvl w:val="0"/>
                <w:numId w:val="4"/>
              </w:numPr>
              <w:contextualSpacing/>
              <w:rPr>
                <w:rFonts w:ascii="Arial" w:hAnsi="Arial" w:cs="Arial"/>
              </w:rPr>
            </w:pPr>
            <w:r w:rsidRPr="00B7794E">
              <w:rPr>
                <w:rFonts w:ascii="Arial" w:hAnsi="Arial" w:cs="Arial"/>
              </w:rPr>
              <w:t xml:space="preserve">That our AMA recommend that graduate medical education programs use the same interview format for all applicants to the same program to promote equity and fairness. (New HOD Policy) </w:t>
            </w:r>
          </w:p>
          <w:p w14:paraId="20DA9F87" w14:textId="77777777" w:rsidR="00664529" w:rsidRPr="00B7794E" w:rsidRDefault="00664529" w:rsidP="00CC6270">
            <w:pPr>
              <w:ind w:left="720"/>
              <w:contextualSpacing/>
              <w:rPr>
                <w:rFonts w:ascii="Arial" w:hAnsi="Arial" w:cs="Arial"/>
              </w:rPr>
            </w:pPr>
          </w:p>
          <w:p w14:paraId="7E26B629" w14:textId="77777777" w:rsidR="00664529" w:rsidRPr="00B7794E" w:rsidRDefault="00664529" w:rsidP="0013645C">
            <w:pPr>
              <w:numPr>
                <w:ilvl w:val="0"/>
                <w:numId w:val="4"/>
              </w:numPr>
              <w:contextualSpacing/>
              <w:rPr>
                <w:rFonts w:ascii="Arial" w:hAnsi="Arial" w:cs="Arial"/>
              </w:rPr>
            </w:pPr>
            <w:r w:rsidRPr="00B7794E">
              <w:rPr>
                <w:rFonts w:ascii="Arial" w:hAnsi="Arial" w:cs="Arial"/>
              </w:rPr>
              <w:t>That AMA Policy D-295.303, “Support Hybrid Interview Techniques for Entry to Graduate Medical Education,” be rescinded, as having been addressed through this report. (Rescind HOD Policy)</w:t>
            </w:r>
          </w:p>
        </w:tc>
      </w:tr>
      <w:tr w:rsidR="00664529" w:rsidRPr="00B7794E" w14:paraId="1C4B3EB6" w14:textId="77777777" w:rsidTr="00175DF6">
        <w:tc>
          <w:tcPr>
            <w:tcW w:w="719" w:type="dxa"/>
            <w:shd w:val="clear" w:color="auto" w:fill="auto"/>
          </w:tcPr>
          <w:p w14:paraId="338DC486"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C</w:t>
            </w:r>
          </w:p>
        </w:tc>
        <w:tc>
          <w:tcPr>
            <w:tcW w:w="1083" w:type="dxa"/>
            <w:shd w:val="clear" w:color="auto" w:fill="auto"/>
          </w:tcPr>
          <w:p w14:paraId="60B907C5" w14:textId="77777777" w:rsidR="00664529" w:rsidRPr="00B7794E" w:rsidRDefault="00664529" w:rsidP="00E152B5">
            <w:pPr>
              <w:rPr>
                <w:rFonts w:ascii="Arial" w:hAnsi="Arial" w:cs="Arial"/>
                <w:szCs w:val="22"/>
              </w:rPr>
            </w:pPr>
            <w:r w:rsidRPr="00B7794E">
              <w:rPr>
                <w:rFonts w:ascii="Arial" w:hAnsi="Arial" w:cs="Arial"/>
                <w:szCs w:val="22"/>
              </w:rPr>
              <w:t>CME 4</w:t>
            </w:r>
          </w:p>
        </w:tc>
        <w:tc>
          <w:tcPr>
            <w:tcW w:w="2158" w:type="dxa"/>
            <w:shd w:val="clear" w:color="auto" w:fill="auto"/>
          </w:tcPr>
          <w:p w14:paraId="356BE829"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07B62D56" w14:textId="77777777" w:rsidR="00664529" w:rsidRPr="00B7794E" w:rsidRDefault="00664529" w:rsidP="00E43023">
            <w:pPr>
              <w:rPr>
                <w:rFonts w:ascii="Arial" w:hAnsi="Arial" w:cs="Arial"/>
                <w:color w:val="000000"/>
                <w:szCs w:val="22"/>
              </w:rPr>
            </w:pPr>
            <w:r w:rsidRPr="00B7794E">
              <w:rPr>
                <w:rFonts w:ascii="Arial" w:hAnsi="Arial" w:cs="Arial"/>
              </w:rPr>
              <w:t>Recognizing Specialty Certifications for Physicians</w:t>
            </w:r>
          </w:p>
        </w:tc>
        <w:tc>
          <w:tcPr>
            <w:tcW w:w="7746" w:type="dxa"/>
            <w:shd w:val="clear" w:color="auto" w:fill="auto"/>
          </w:tcPr>
          <w:p w14:paraId="72F5F7CF" w14:textId="77777777" w:rsidR="00664529" w:rsidRPr="00B7794E" w:rsidRDefault="00664529" w:rsidP="00CC6270">
            <w:pPr>
              <w:pStyle w:val="BodyA"/>
              <w:rPr>
                <w:rStyle w:val="None"/>
                <w:rFonts w:ascii="Arial" w:hAnsi="Arial" w:cs="Arial"/>
              </w:rPr>
            </w:pPr>
            <w:r w:rsidRPr="00B7794E">
              <w:rPr>
                <w:rStyle w:val="None"/>
                <w:rFonts w:ascii="Arial" w:hAnsi="Arial" w:cs="Arial"/>
              </w:rPr>
              <w:t>The Council on Medical Education therefore recommends that the following resolve be adopted in lieu of Resolution 304-A-22 and the remainder of this report be filed.</w:t>
            </w:r>
          </w:p>
          <w:p w14:paraId="6130A98C" w14:textId="77777777" w:rsidR="00664529" w:rsidRPr="00B7794E" w:rsidRDefault="00664529" w:rsidP="00CC6270">
            <w:pPr>
              <w:pStyle w:val="BodyA"/>
              <w:rPr>
                <w:rStyle w:val="None"/>
                <w:rFonts w:ascii="Arial" w:hAnsi="Arial" w:cs="Arial"/>
              </w:rPr>
            </w:pPr>
          </w:p>
          <w:p w14:paraId="22E548B0" w14:textId="77777777" w:rsidR="00664529" w:rsidRPr="00B7794E" w:rsidRDefault="00664529" w:rsidP="00CC6270">
            <w:pPr>
              <w:pStyle w:val="BodyA"/>
              <w:rPr>
                <w:rFonts w:ascii="Arial" w:hAnsi="Arial" w:cs="Arial"/>
              </w:rPr>
            </w:pPr>
            <w:r w:rsidRPr="00B7794E">
              <w:rPr>
                <w:rStyle w:val="None"/>
                <w:rFonts w:ascii="Arial" w:hAnsi="Arial" w:cs="Arial"/>
              </w:rPr>
              <w:t>That our American Medical Association (AMA):</w:t>
            </w:r>
          </w:p>
          <w:p w14:paraId="51223FD5" w14:textId="77777777" w:rsidR="00664529" w:rsidRPr="00B7794E" w:rsidRDefault="00664529" w:rsidP="00CC6270">
            <w:pPr>
              <w:pStyle w:val="BodyA"/>
              <w:rPr>
                <w:rFonts w:ascii="Arial" w:hAnsi="Arial" w:cs="Arial"/>
              </w:rPr>
            </w:pPr>
          </w:p>
          <w:p w14:paraId="29F7BB8D" w14:textId="77777777" w:rsidR="00664529" w:rsidRPr="00B7794E" w:rsidRDefault="00664529" w:rsidP="0013645C">
            <w:pPr>
              <w:pStyle w:val="ListParagraph"/>
              <w:numPr>
                <w:ilvl w:val="1"/>
                <w:numId w:val="7"/>
              </w:numPr>
              <w:pBdr>
                <w:top w:val="nil"/>
                <w:left w:val="nil"/>
                <w:bottom w:val="nil"/>
                <w:right w:val="nil"/>
                <w:between w:val="nil"/>
                <w:bar w:val="nil"/>
              </w:pBdr>
              <w:rPr>
                <w:rFonts w:ascii="Arial" w:hAnsi="Arial" w:cs="Arial"/>
              </w:rPr>
            </w:pPr>
            <w:r w:rsidRPr="00B7794E">
              <w:rPr>
                <w:rStyle w:val="None"/>
                <w:rFonts w:ascii="Arial" w:hAnsi="Arial" w:cs="Arial"/>
              </w:rPr>
              <w:t>Encourage continued advocacy to federal and state legislatures, federal and state regulators, physician credentialing organizations, hospitals, and other interested parties to define physician board certification as the medical profession establishing specialty-specific standards for knowledge and skills, using an independent assessment process to determine the acquisition of knowledge and skills for initial certification and recertification. (Directive to Take Action)</w:t>
            </w:r>
          </w:p>
          <w:p w14:paraId="1FE2DCA7" w14:textId="77777777" w:rsidR="00664529" w:rsidRPr="00B7794E" w:rsidRDefault="00664529" w:rsidP="00CC6270">
            <w:pPr>
              <w:pStyle w:val="ListParagraph"/>
              <w:ind w:left="1080"/>
              <w:rPr>
                <w:rStyle w:val="None"/>
                <w:rFonts w:ascii="Arial" w:hAnsi="Arial" w:cs="Arial"/>
              </w:rPr>
            </w:pPr>
          </w:p>
          <w:p w14:paraId="5D37B0A2" w14:textId="77777777" w:rsidR="00664529" w:rsidRPr="00B7794E" w:rsidRDefault="00664529" w:rsidP="0013645C">
            <w:pPr>
              <w:pStyle w:val="ListParagraph"/>
              <w:numPr>
                <w:ilvl w:val="1"/>
                <w:numId w:val="7"/>
              </w:numPr>
              <w:pBdr>
                <w:top w:val="nil"/>
                <w:left w:val="nil"/>
                <w:bottom w:val="nil"/>
                <w:right w:val="nil"/>
                <w:between w:val="nil"/>
                <w:bar w:val="nil"/>
              </w:pBdr>
              <w:rPr>
                <w:rFonts w:ascii="Arial" w:hAnsi="Arial" w:cs="Arial"/>
              </w:rPr>
            </w:pPr>
            <w:r w:rsidRPr="00B7794E">
              <w:rPr>
                <w:rStyle w:val="None"/>
                <w:rFonts w:ascii="Arial" w:hAnsi="Arial" w:cs="Arial"/>
              </w:rPr>
              <w:t>Reaffirm the following policy:</w:t>
            </w:r>
          </w:p>
          <w:p w14:paraId="3C801902" w14:textId="77777777" w:rsidR="00664529" w:rsidRPr="00B7794E" w:rsidRDefault="00664529" w:rsidP="00CC6270">
            <w:pPr>
              <w:pStyle w:val="Body"/>
              <w:ind w:left="720"/>
              <w:rPr>
                <w:rStyle w:val="None"/>
                <w:rFonts w:ascii="Arial" w:hAnsi="Arial" w:cs="Arial"/>
              </w:rPr>
            </w:pPr>
          </w:p>
          <w:p w14:paraId="194C399F" w14:textId="77777777" w:rsidR="00664529" w:rsidRPr="00B7794E" w:rsidRDefault="00B7794E" w:rsidP="0013645C">
            <w:pPr>
              <w:pStyle w:val="ListParagraph"/>
              <w:numPr>
                <w:ilvl w:val="0"/>
                <w:numId w:val="8"/>
              </w:numPr>
              <w:pBdr>
                <w:top w:val="nil"/>
                <w:left w:val="nil"/>
                <w:bottom w:val="nil"/>
                <w:right w:val="nil"/>
                <w:between w:val="nil"/>
                <w:bar w:val="nil"/>
              </w:pBdr>
              <w:rPr>
                <w:rFonts w:ascii="Arial" w:hAnsi="Arial" w:cs="Arial"/>
              </w:rPr>
            </w:pPr>
            <w:hyperlink r:id="rId14" w:history="1">
              <w:r w:rsidR="00664529" w:rsidRPr="00B7794E">
                <w:rPr>
                  <w:rStyle w:val="Hyperlink1"/>
                  <w:rFonts w:ascii="Arial" w:hAnsi="Arial" w:cs="Arial"/>
                </w:rPr>
                <w:t>H-275.926</w:t>
              </w:r>
            </w:hyperlink>
            <w:r w:rsidR="00664529" w:rsidRPr="00B7794E">
              <w:rPr>
                <w:rStyle w:val="None"/>
                <w:rFonts w:ascii="Arial" w:hAnsi="Arial" w:cs="Arial"/>
              </w:rPr>
              <w:t>, “Medical Specialty Board Certification Standards”</w:t>
            </w:r>
          </w:p>
        </w:tc>
      </w:tr>
      <w:tr w:rsidR="00664529" w:rsidRPr="00B7794E" w14:paraId="674347CB" w14:textId="77777777" w:rsidTr="00175DF6">
        <w:tc>
          <w:tcPr>
            <w:tcW w:w="719" w:type="dxa"/>
            <w:shd w:val="clear" w:color="auto" w:fill="auto"/>
          </w:tcPr>
          <w:p w14:paraId="0DB19D91"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C</w:t>
            </w:r>
          </w:p>
        </w:tc>
        <w:tc>
          <w:tcPr>
            <w:tcW w:w="1083" w:type="dxa"/>
            <w:shd w:val="clear" w:color="auto" w:fill="auto"/>
          </w:tcPr>
          <w:p w14:paraId="71F68828" w14:textId="77777777" w:rsidR="00664529" w:rsidRPr="00B7794E" w:rsidRDefault="00664529" w:rsidP="00E152B5">
            <w:pPr>
              <w:rPr>
                <w:rFonts w:ascii="Arial" w:hAnsi="Arial" w:cs="Arial"/>
                <w:szCs w:val="22"/>
              </w:rPr>
            </w:pPr>
            <w:r w:rsidRPr="00B7794E">
              <w:rPr>
                <w:rFonts w:ascii="Arial" w:hAnsi="Arial" w:cs="Arial"/>
                <w:szCs w:val="22"/>
              </w:rPr>
              <w:t>CME 5</w:t>
            </w:r>
          </w:p>
        </w:tc>
        <w:tc>
          <w:tcPr>
            <w:tcW w:w="2158" w:type="dxa"/>
            <w:shd w:val="clear" w:color="auto" w:fill="auto"/>
          </w:tcPr>
          <w:p w14:paraId="19D2677C"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37D8CAC0" w14:textId="77777777" w:rsidR="00664529" w:rsidRPr="00B7794E" w:rsidRDefault="00664529" w:rsidP="00E43023">
            <w:pPr>
              <w:rPr>
                <w:rFonts w:ascii="Arial" w:hAnsi="Arial" w:cs="Arial"/>
                <w:color w:val="000000"/>
                <w:szCs w:val="22"/>
              </w:rPr>
            </w:pPr>
            <w:r w:rsidRPr="00B7794E">
              <w:rPr>
                <w:rFonts w:ascii="Arial" w:eastAsia="Arial Unicode MS" w:hAnsi="Arial" w:cs="Arial"/>
              </w:rPr>
              <w:t>Organizations to Represent the Interests of Resident and Fellow Physicians</w:t>
            </w:r>
          </w:p>
        </w:tc>
        <w:tc>
          <w:tcPr>
            <w:tcW w:w="7746" w:type="dxa"/>
            <w:shd w:val="clear" w:color="auto" w:fill="auto"/>
          </w:tcPr>
          <w:p w14:paraId="12E70543" w14:textId="77777777" w:rsidR="00664529" w:rsidRPr="00B7794E" w:rsidRDefault="00664529" w:rsidP="00CC6270">
            <w:pPr>
              <w:pStyle w:val="Body"/>
              <w:rPr>
                <w:rFonts w:ascii="Arial" w:hAnsi="Arial" w:cs="Arial"/>
              </w:rPr>
            </w:pPr>
            <w:r w:rsidRPr="00B7794E">
              <w:rPr>
                <w:rFonts w:ascii="Arial" w:hAnsi="Arial" w:cs="Arial"/>
              </w:rPr>
              <w:t>The Council on Medical Education therefore recommends that the following recommendations be adopted in lieu of Resolution 304-A-22 and the remainder of this report be filed:</w:t>
            </w:r>
          </w:p>
          <w:p w14:paraId="43C1A931" w14:textId="77777777" w:rsidR="00664529" w:rsidRPr="00B7794E" w:rsidRDefault="00664529" w:rsidP="00CC6270">
            <w:pPr>
              <w:pStyle w:val="Body"/>
              <w:ind w:left="360"/>
              <w:rPr>
                <w:rFonts w:ascii="Arial" w:hAnsi="Arial" w:cs="Arial"/>
              </w:rPr>
            </w:pPr>
          </w:p>
          <w:p w14:paraId="77848C12" w14:textId="77777777" w:rsidR="00664529" w:rsidRPr="00B7794E" w:rsidRDefault="00664529" w:rsidP="0013645C">
            <w:pPr>
              <w:pStyle w:val="ListParagraph"/>
              <w:numPr>
                <w:ilvl w:val="0"/>
                <w:numId w:val="10"/>
              </w:numPr>
              <w:pBdr>
                <w:top w:val="nil"/>
                <w:left w:val="nil"/>
                <w:bottom w:val="nil"/>
                <w:right w:val="nil"/>
                <w:between w:val="nil"/>
                <w:bar w:val="nil"/>
              </w:pBdr>
              <w:rPr>
                <w:rFonts w:ascii="Arial" w:hAnsi="Arial" w:cs="Arial"/>
              </w:rPr>
            </w:pPr>
            <w:r w:rsidRPr="00B7794E">
              <w:rPr>
                <w:rFonts w:ascii="Arial" w:hAnsi="Arial" w:cs="Arial"/>
              </w:rPr>
              <w:t>That Our AMA will encourage the formation of peer-led resident/fellow organizations that can advocate for trainees’ interests, as outlined by the AMA’s Residents and Fellows’ Bill of Rights, at sponsoring institutions. (</w:t>
            </w:r>
            <w:bookmarkStart w:id="2" w:name="_Hlk138845821"/>
            <w:r w:rsidRPr="00B7794E">
              <w:rPr>
                <w:rFonts w:ascii="Arial" w:hAnsi="Arial" w:cs="Arial"/>
              </w:rPr>
              <w:t>New HOD Policy</w:t>
            </w:r>
            <w:bookmarkEnd w:id="2"/>
            <w:r w:rsidRPr="00B7794E">
              <w:rPr>
                <w:rFonts w:ascii="Arial" w:hAnsi="Arial" w:cs="Arial"/>
              </w:rPr>
              <w:t>)</w:t>
            </w:r>
          </w:p>
          <w:p w14:paraId="32FE957C" w14:textId="77777777" w:rsidR="00664529" w:rsidRPr="00B7794E" w:rsidRDefault="00664529" w:rsidP="00CC6270">
            <w:pPr>
              <w:pStyle w:val="ListParagraph"/>
              <w:rPr>
                <w:rFonts w:ascii="Arial" w:hAnsi="Arial" w:cs="Arial"/>
              </w:rPr>
            </w:pPr>
          </w:p>
          <w:p w14:paraId="6BB99521" w14:textId="77777777" w:rsidR="00664529" w:rsidRPr="00B7794E" w:rsidRDefault="00664529" w:rsidP="0013645C">
            <w:pPr>
              <w:pStyle w:val="ListParagraph"/>
              <w:numPr>
                <w:ilvl w:val="0"/>
                <w:numId w:val="10"/>
              </w:numPr>
              <w:pBdr>
                <w:top w:val="nil"/>
                <w:left w:val="nil"/>
                <w:bottom w:val="nil"/>
                <w:right w:val="nil"/>
                <w:between w:val="nil"/>
                <w:bar w:val="nil"/>
              </w:pBdr>
              <w:rPr>
                <w:rFonts w:ascii="Arial" w:hAnsi="Arial" w:cs="Arial"/>
              </w:rPr>
            </w:pPr>
            <w:r w:rsidRPr="00B7794E">
              <w:rPr>
                <w:rFonts w:ascii="Arial" w:hAnsi="Arial" w:cs="Arial"/>
              </w:rPr>
              <w:t>That Our AMA will encourage the development of a formal process for resident/fellow physicians to transfer to another graduate medical education program, without penalty, when an employment situation is not sustainable for a trainee and/or program. (New HOD Policy)</w:t>
            </w:r>
          </w:p>
          <w:p w14:paraId="499B0015" w14:textId="77777777" w:rsidR="00664529" w:rsidRPr="00B7794E" w:rsidRDefault="00664529" w:rsidP="00CC6270">
            <w:pPr>
              <w:pStyle w:val="ListParagraph"/>
              <w:rPr>
                <w:rFonts w:ascii="Arial" w:hAnsi="Arial" w:cs="Arial"/>
              </w:rPr>
            </w:pPr>
          </w:p>
          <w:p w14:paraId="5A5F1173" w14:textId="77777777" w:rsidR="00664529" w:rsidRPr="00B7794E" w:rsidRDefault="00664529" w:rsidP="0013645C">
            <w:pPr>
              <w:numPr>
                <w:ilvl w:val="0"/>
                <w:numId w:val="10"/>
              </w:numPr>
              <w:pBdr>
                <w:top w:val="nil"/>
                <w:left w:val="nil"/>
                <w:bottom w:val="nil"/>
                <w:right w:val="nil"/>
                <w:between w:val="nil"/>
                <w:bar w:val="nil"/>
              </w:pBdr>
              <w:rPr>
                <w:rFonts w:ascii="Arial" w:hAnsi="Arial" w:cs="Arial"/>
                <w:color w:val="000000"/>
                <w:szCs w:val="22"/>
                <w:u w:color="000000"/>
              </w:rPr>
            </w:pPr>
            <w:r w:rsidRPr="00B7794E">
              <w:rPr>
                <w:rFonts w:ascii="Arial" w:hAnsi="Arial" w:cs="Arial"/>
                <w:color w:val="000000"/>
                <w:szCs w:val="22"/>
                <w:u w:color="000000"/>
              </w:rPr>
              <w:t>That Our AMA will investigate promoting the current capacity of FREIDA</w:t>
            </w:r>
            <w:r w:rsidRPr="00B7794E">
              <w:rPr>
                <w:rFonts w:ascii="Arial" w:hAnsi="Arial" w:cs="Arial"/>
                <w:color w:val="000000"/>
                <w:szCs w:val="22"/>
                <w:u w:color="000000"/>
                <w:vertAlign w:val="superscript"/>
              </w:rPr>
              <w:t>TM</w:t>
            </w:r>
            <w:r w:rsidRPr="00B7794E">
              <w:rPr>
                <w:rFonts w:ascii="Arial" w:hAnsi="Arial" w:cs="Arial"/>
                <w:color w:val="000000"/>
                <w:szCs w:val="22"/>
                <w:u w:color="000000"/>
              </w:rPr>
              <w:t xml:space="preserve"> to post open positions and adding the ability for FREIDA</w:t>
            </w:r>
            <w:r w:rsidRPr="00B7794E">
              <w:rPr>
                <w:rFonts w:ascii="Arial" w:hAnsi="Arial" w:cs="Arial"/>
                <w:color w:val="000000"/>
                <w:szCs w:val="22"/>
                <w:u w:color="000000"/>
                <w:vertAlign w:val="superscript"/>
              </w:rPr>
              <w:t>TM</w:t>
            </w:r>
            <w:r w:rsidRPr="00B7794E">
              <w:rPr>
                <w:rFonts w:ascii="Arial" w:hAnsi="Arial" w:cs="Arial"/>
                <w:color w:val="000000"/>
                <w:szCs w:val="22"/>
                <w:u w:color="000000"/>
              </w:rPr>
              <w:t xml:space="preserve"> to facilitate </w:t>
            </w:r>
            <w:r w:rsidRPr="00B7794E">
              <w:rPr>
                <w:rFonts w:ascii="Arial" w:hAnsi="Arial" w:cs="Arial"/>
                <w:szCs w:val="22"/>
              </w:rPr>
              <w:t>the process of residents and fellows who wish to transfer programs</w:t>
            </w:r>
            <w:r w:rsidRPr="00B7794E">
              <w:rPr>
                <w:rFonts w:ascii="Arial" w:hAnsi="Arial" w:cs="Arial"/>
                <w:color w:val="000000"/>
                <w:szCs w:val="22"/>
                <w:u w:color="000000"/>
              </w:rPr>
              <w:t>. (Directive to Take Action)</w:t>
            </w:r>
          </w:p>
          <w:p w14:paraId="0C2D513B" w14:textId="77777777" w:rsidR="00664529" w:rsidRPr="00B7794E" w:rsidRDefault="00664529" w:rsidP="00CC6270">
            <w:pPr>
              <w:pStyle w:val="ListParagraph"/>
              <w:ind w:left="0"/>
              <w:rPr>
                <w:rFonts w:ascii="Arial" w:hAnsi="Arial" w:cs="Arial"/>
              </w:rPr>
            </w:pPr>
          </w:p>
          <w:p w14:paraId="4191FFDA" w14:textId="77777777" w:rsidR="00664529" w:rsidRPr="00B7794E" w:rsidRDefault="00664529" w:rsidP="0013645C">
            <w:pPr>
              <w:pStyle w:val="ListParagraph"/>
              <w:numPr>
                <w:ilvl w:val="0"/>
                <w:numId w:val="10"/>
              </w:numPr>
              <w:pBdr>
                <w:top w:val="nil"/>
                <w:left w:val="nil"/>
                <w:bottom w:val="nil"/>
                <w:right w:val="nil"/>
                <w:between w:val="nil"/>
                <w:bar w:val="nil"/>
              </w:pBdr>
              <w:rPr>
                <w:rFonts w:ascii="Arial" w:hAnsi="Arial" w:cs="Arial"/>
              </w:rPr>
            </w:pPr>
            <w:r w:rsidRPr="00B7794E">
              <w:rPr>
                <w:rFonts w:ascii="Arial" w:hAnsi="Arial" w:cs="Arial"/>
              </w:rPr>
              <w:t>That AMA Policy H-310.912, “Residents and Fellows’ Bill of Rights,” be amended by addition, to read as follows (Modify Current HOD Policy):</w:t>
            </w:r>
          </w:p>
          <w:p w14:paraId="1911299C" w14:textId="77777777" w:rsidR="00664529" w:rsidRPr="00B7794E" w:rsidRDefault="00664529" w:rsidP="00CC6270">
            <w:pPr>
              <w:pStyle w:val="Body"/>
              <w:suppressLineNumbers/>
              <w:ind w:left="360"/>
              <w:rPr>
                <w:rFonts w:ascii="Arial" w:hAnsi="Arial" w:cs="Arial"/>
              </w:rPr>
            </w:pPr>
          </w:p>
          <w:p w14:paraId="4276103A" w14:textId="77777777" w:rsidR="00664529" w:rsidRPr="00B7794E" w:rsidRDefault="00664529" w:rsidP="00CC6270">
            <w:pPr>
              <w:pStyle w:val="Body"/>
              <w:ind w:left="720"/>
              <w:rPr>
                <w:rFonts w:ascii="Arial" w:hAnsi="Arial" w:cs="Arial"/>
              </w:rPr>
            </w:pPr>
            <w:r w:rsidRPr="00B7794E">
              <w:rPr>
                <w:rFonts w:ascii="Arial" w:hAnsi="Arial" w:cs="Arial"/>
                <w:rtl/>
                <w:lang w:val="ar-SA"/>
              </w:rPr>
              <w:t>“</w:t>
            </w:r>
            <w:r w:rsidRPr="00B7794E">
              <w:rPr>
                <w:rFonts w:ascii="Arial" w:hAnsi="Arial" w:cs="Arial"/>
              </w:rPr>
              <w:t>12. Our AMA will distribute and promote the Residents and Fellows’ Bill of Rights online and individually to residency and fellowship training programs and encourage changes to institutional processes that embody these principles</w:t>
            </w:r>
            <w:r w:rsidRPr="00B7794E">
              <w:rPr>
                <w:rFonts w:ascii="Arial" w:hAnsi="Arial" w:cs="Arial"/>
                <w:u w:val="single"/>
              </w:rPr>
              <w:t>, including resident/fellow empowerment and peer-selected representation in institutional leadership</w:t>
            </w:r>
            <w:r w:rsidRPr="00B7794E">
              <w:rPr>
                <w:rFonts w:ascii="Arial" w:hAnsi="Arial" w:cs="Arial"/>
              </w:rPr>
              <w:t>.</w:t>
            </w:r>
          </w:p>
          <w:p w14:paraId="465950A5" w14:textId="77777777" w:rsidR="00664529" w:rsidRPr="00B7794E" w:rsidRDefault="00664529" w:rsidP="00CC6270">
            <w:pPr>
              <w:pStyle w:val="Body"/>
              <w:ind w:left="720"/>
              <w:rPr>
                <w:rFonts w:ascii="Arial" w:hAnsi="Arial" w:cs="Arial"/>
              </w:rPr>
            </w:pPr>
          </w:p>
          <w:p w14:paraId="6B77A008" w14:textId="77777777" w:rsidR="00664529" w:rsidRPr="00B7794E" w:rsidRDefault="00664529" w:rsidP="00CC6270">
            <w:pPr>
              <w:pStyle w:val="Body"/>
              <w:ind w:left="720"/>
              <w:rPr>
                <w:rFonts w:ascii="Arial" w:hAnsi="Arial" w:cs="Arial"/>
              </w:rPr>
            </w:pPr>
            <w:r w:rsidRPr="00B7794E">
              <w:rPr>
                <w:rFonts w:ascii="Arial" w:hAnsi="Arial" w:cs="Arial"/>
                <w:rtl/>
                <w:lang w:val="ar-SA"/>
              </w:rPr>
              <w:t>“</w:t>
            </w:r>
            <w:r w:rsidRPr="00B7794E">
              <w:rPr>
                <w:rFonts w:ascii="Arial" w:hAnsi="Arial" w:cs="Arial"/>
                <w:u w:val="single"/>
              </w:rPr>
              <w:t>13. Our AMA encourages development of accreditation standards and institutional policies designed to facilitate and protect residents/fellows who seek to exercise their rights</w:t>
            </w:r>
            <w:r w:rsidRPr="00B7794E">
              <w:rPr>
                <w:rFonts w:ascii="Arial" w:hAnsi="Arial" w:cs="Arial"/>
              </w:rPr>
              <w:t>.”</w:t>
            </w:r>
          </w:p>
        </w:tc>
      </w:tr>
      <w:tr w:rsidR="00664529" w:rsidRPr="00B7794E" w14:paraId="17721D90" w14:textId="77777777" w:rsidTr="00175DF6">
        <w:tc>
          <w:tcPr>
            <w:tcW w:w="719" w:type="dxa"/>
            <w:shd w:val="clear" w:color="auto" w:fill="auto"/>
          </w:tcPr>
          <w:p w14:paraId="1B261E60" w14:textId="77777777" w:rsidR="00664529" w:rsidRPr="00B7794E" w:rsidRDefault="00664529" w:rsidP="00DD3C48">
            <w:pPr>
              <w:jc w:val="both"/>
              <w:rPr>
                <w:rFonts w:ascii="Arial" w:hAnsi="Arial" w:cs="Arial"/>
                <w:szCs w:val="22"/>
              </w:rPr>
            </w:pPr>
            <w:r w:rsidRPr="00B7794E">
              <w:rPr>
                <w:rFonts w:ascii="Arial" w:hAnsi="Arial" w:cs="Arial"/>
                <w:szCs w:val="22"/>
              </w:rPr>
              <w:t>C</w:t>
            </w:r>
          </w:p>
        </w:tc>
        <w:tc>
          <w:tcPr>
            <w:tcW w:w="1083" w:type="dxa"/>
            <w:shd w:val="clear" w:color="auto" w:fill="auto"/>
          </w:tcPr>
          <w:p w14:paraId="2068045F" w14:textId="77777777" w:rsidR="00664529" w:rsidRPr="00B7794E" w:rsidRDefault="00664529" w:rsidP="00DD3C48">
            <w:pPr>
              <w:rPr>
                <w:rFonts w:ascii="Arial" w:hAnsi="Arial" w:cs="Arial"/>
                <w:szCs w:val="22"/>
              </w:rPr>
            </w:pPr>
            <w:r w:rsidRPr="00B7794E">
              <w:rPr>
                <w:rFonts w:ascii="Arial" w:hAnsi="Arial" w:cs="Arial"/>
              </w:rPr>
              <w:t>Res. 301</w:t>
            </w:r>
          </w:p>
        </w:tc>
        <w:tc>
          <w:tcPr>
            <w:tcW w:w="2158" w:type="dxa"/>
            <w:shd w:val="clear" w:color="auto" w:fill="auto"/>
          </w:tcPr>
          <w:p w14:paraId="517C6C87" w14:textId="77777777" w:rsidR="00664529" w:rsidRPr="00B7794E" w:rsidRDefault="00664529" w:rsidP="00DD3C48">
            <w:pPr>
              <w:rPr>
                <w:rFonts w:ascii="Arial" w:hAnsi="Arial" w:cs="Arial"/>
                <w:szCs w:val="22"/>
              </w:rPr>
            </w:pPr>
            <w:r w:rsidRPr="00B7794E">
              <w:rPr>
                <w:rFonts w:ascii="Arial" w:hAnsi="Arial" w:cs="Arial"/>
                <w:color w:val="000000"/>
                <w:szCs w:val="22"/>
              </w:rPr>
              <w:t>Kelly Caverzagie, MD</w:t>
            </w:r>
          </w:p>
        </w:tc>
        <w:tc>
          <w:tcPr>
            <w:tcW w:w="2520" w:type="dxa"/>
            <w:shd w:val="clear" w:color="auto" w:fill="auto"/>
          </w:tcPr>
          <w:p w14:paraId="2D5C63D7" w14:textId="77777777" w:rsidR="00664529" w:rsidRPr="00B7794E" w:rsidRDefault="00664529" w:rsidP="00DD3C48">
            <w:pPr>
              <w:rPr>
                <w:rFonts w:ascii="Arial" w:hAnsi="Arial" w:cs="Arial"/>
                <w:szCs w:val="22"/>
              </w:rPr>
            </w:pPr>
            <w:r w:rsidRPr="00B7794E">
              <w:rPr>
                <w:rFonts w:ascii="Arial" w:hAnsi="Arial" w:cs="Arial"/>
                <w:color w:val="000000"/>
                <w:szCs w:val="22"/>
              </w:rPr>
              <w:t xml:space="preserve">Clarification of AMA Policy D-310-948 “Protection of Resident and Fellow Training in the Case of Hospital or </w:t>
            </w:r>
            <w:r w:rsidRPr="00B7794E">
              <w:rPr>
                <w:rFonts w:ascii="Arial" w:hAnsi="Arial" w:cs="Arial"/>
                <w:color w:val="000000"/>
                <w:szCs w:val="22"/>
              </w:rPr>
              <w:lastRenderedPageBreak/>
              <w:t>Training Program Closure”</w:t>
            </w:r>
          </w:p>
        </w:tc>
        <w:tc>
          <w:tcPr>
            <w:tcW w:w="7746" w:type="dxa"/>
            <w:shd w:val="clear" w:color="auto" w:fill="auto"/>
          </w:tcPr>
          <w:p w14:paraId="4C6EFF0E" w14:textId="77777777" w:rsidR="00664529" w:rsidRPr="00B7794E" w:rsidRDefault="00664529" w:rsidP="00DD3C48">
            <w:pPr>
              <w:rPr>
                <w:rFonts w:ascii="Arial" w:hAnsi="Arial" w:cs="Arial"/>
                <w:color w:val="000000"/>
                <w:szCs w:val="22"/>
              </w:rPr>
            </w:pPr>
            <w:r w:rsidRPr="00B7794E">
              <w:rPr>
                <w:rFonts w:ascii="Arial" w:hAnsi="Arial" w:cs="Arial"/>
                <w:color w:val="000000"/>
                <w:szCs w:val="22"/>
              </w:rPr>
              <w:lastRenderedPageBreak/>
              <w:t xml:space="preserve">RESOLVED, that our American Medical Association amend Policy D-310.948 “Protection of Resident and Fellow Training in the Case of Hospital or Training Program Closure” by addition and deletion to read as follows: </w:t>
            </w:r>
          </w:p>
          <w:p w14:paraId="593B8EA8" w14:textId="77777777" w:rsidR="00664529" w:rsidRPr="00B7794E" w:rsidRDefault="00664529" w:rsidP="00DD3C48">
            <w:pPr>
              <w:rPr>
                <w:rFonts w:ascii="Arial" w:hAnsi="Arial" w:cs="Arial"/>
                <w:color w:val="000000"/>
                <w:szCs w:val="22"/>
              </w:rPr>
            </w:pPr>
          </w:p>
          <w:p w14:paraId="5CDCA350" w14:textId="77777777" w:rsidR="00664529" w:rsidRPr="00B7794E" w:rsidRDefault="00664529" w:rsidP="008A3176">
            <w:pPr>
              <w:rPr>
                <w:rFonts w:ascii="Arial" w:hAnsi="Arial" w:cs="Arial"/>
                <w:color w:val="000000"/>
                <w:szCs w:val="22"/>
              </w:rPr>
            </w:pPr>
            <w:r w:rsidRPr="00B7794E">
              <w:rPr>
                <w:rFonts w:ascii="Arial" w:hAnsi="Arial" w:cs="Arial"/>
                <w:color w:val="000000"/>
                <w:szCs w:val="22"/>
              </w:rPr>
              <w:lastRenderedPageBreak/>
              <w:t>Our AMA: (6) will continue to work with ACGME, interested specialty societies, and others to monitor issues, collect data, and share information related to training programs run by corporate and nonprofit for-profit entities and their effect on medical education. (Modify HOD Policy)</w:t>
            </w:r>
          </w:p>
        </w:tc>
      </w:tr>
      <w:tr w:rsidR="00664529" w:rsidRPr="00B7794E" w14:paraId="6A35F415" w14:textId="77777777" w:rsidTr="00175DF6">
        <w:tc>
          <w:tcPr>
            <w:tcW w:w="719" w:type="dxa"/>
            <w:shd w:val="clear" w:color="auto" w:fill="auto"/>
          </w:tcPr>
          <w:p w14:paraId="0FE4ED90" w14:textId="77777777" w:rsidR="00664529" w:rsidRPr="00B7794E" w:rsidRDefault="00664529" w:rsidP="00DD3C48">
            <w:pPr>
              <w:jc w:val="both"/>
              <w:rPr>
                <w:rFonts w:ascii="Arial" w:hAnsi="Arial" w:cs="Arial"/>
                <w:szCs w:val="22"/>
              </w:rPr>
            </w:pPr>
            <w:r w:rsidRPr="00B7794E">
              <w:rPr>
                <w:rFonts w:ascii="Arial" w:hAnsi="Arial" w:cs="Arial"/>
                <w:szCs w:val="22"/>
              </w:rPr>
              <w:lastRenderedPageBreak/>
              <w:t>C</w:t>
            </w:r>
          </w:p>
        </w:tc>
        <w:tc>
          <w:tcPr>
            <w:tcW w:w="1083" w:type="dxa"/>
            <w:shd w:val="clear" w:color="auto" w:fill="auto"/>
          </w:tcPr>
          <w:p w14:paraId="5C7A7564" w14:textId="77777777" w:rsidR="00664529" w:rsidRPr="00B7794E" w:rsidRDefault="00664529" w:rsidP="00DD3C48">
            <w:pPr>
              <w:rPr>
                <w:rFonts w:ascii="Arial" w:hAnsi="Arial" w:cs="Arial"/>
                <w:szCs w:val="22"/>
              </w:rPr>
            </w:pPr>
            <w:r w:rsidRPr="00B7794E">
              <w:rPr>
                <w:rFonts w:ascii="Arial" w:hAnsi="Arial" w:cs="Arial"/>
              </w:rPr>
              <w:t>Res. 302</w:t>
            </w:r>
          </w:p>
        </w:tc>
        <w:tc>
          <w:tcPr>
            <w:tcW w:w="2158" w:type="dxa"/>
            <w:shd w:val="clear" w:color="auto" w:fill="auto"/>
          </w:tcPr>
          <w:p w14:paraId="60F6737D" w14:textId="77777777" w:rsidR="00664529" w:rsidRPr="00B7794E" w:rsidRDefault="00664529" w:rsidP="00DD3C48">
            <w:pPr>
              <w:rPr>
                <w:rFonts w:ascii="Arial" w:hAnsi="Arial" w:cs="Arial"/>
                <w:szCs w:val="22"/>
              </w:rPr>
            </w:pPr>
            <w:r w:rsidRPr="00B7794E">
              <w:rPr>
                <w:rFonts w:ascii="Arial" w:hAnsi="Arial" w:cs="Arial"/>
                <w:color w:val="000000"/>
                <w:szCs w:val="22"/>
              </w:rPr>
              <w:t>Medical Student Section</w:t>
            </w:r>
          </w:p>
        </w:tc>
        <w:tc>
          <w:tcPr>
            <w:tcW w:w="2520" w:type="dxa"/>
            <w:shd w:val="clear" w:color="auto" w:fill="auto"/>
          </w:tcPr>
          <w:p w14:paraId="69B96D68" w14:textId="77777777" w:rsidR="00664529" w:rsidRPr="00B7794E" w:rsidRDefault="00664529" w:rsidP="00DD3C48">
            <w:pPr>
              <w:rPr>
                <w:rFonts w:ascii="Arial" w:hAnsi="Arial" w:cs="Arial"/>
                <w:szCs w:val="22"/>
              </w:rPr>
            </w:pPr>
            <w:r w:rsidRPr="00B7794E">
              <w:rPr>
                <w:rFonts w:ascii="Arial" w:hAnsi="Arial" w:cs="Arial"/>
                <w:color w:val="000000"/>
                <w:szCs w:val="22"/>
              </w:rPr>
              <w:t>Medical Student Reports of Disability-Related Mistreatment</w:t>
            </w:r>
          </w:p>
        </w:tc>
        <w:tc>
          <w:tcPr>
            <w:tcW w:w="7746" w:type="dxa"/>
            <w:shd w:val="clear" w:color="auto" w:fill="auto"/>
          </w:tcPr>
          <w:p w14:paraId="09A7174F" w14:textId="77777777" w:rsidR="00664529" w:rsidRPr="00B7794E" w:rsidRDefault="00664529" w:rsidP="00D77B7A">
            <w:pPr>
              <w:rPr>
                <w:rFonts w:ascii="Arial" w:hAnsi="Arial" w:cs="Arial"/>
                <w:color w:val="000000"/>
                <w:szCs w:val="22"/>
              </w:rPr>
            </w:pPr>
            <w:r w:rsidRPr="00B7794E">
              <w:rPr>
                <w:rFonts w:ascii="Arial" w:hAnsi="Arial" w:cs="Arial"/>
              </w:rPr>
              <w:t>RESOLVED, that our American Medical Association work with the Association of American Medical Colleges (AAMC) and other relevant bodies to encourage data collection of medical student mistreatment based on disability as a protected category in internal and external mistreatment surveys, including the AAMC Medical School Graduation Questionnaire. (Directive to Take Action)</w:t>
            </w:r>
          </w:p>
        </w:tc>
      </w:tr>
      <w:tr w:rsidR="00664529" w:rsidRPr="00B7794E" w14:paraId="030C7064" w14:textId="77777777" w:rsidTr="00175DF6">
        <w:tc>
          <w:tcPr>
            <w:tcW w:w="719" w:type="dxa"/>
            <w:shd w:val="clear" w:color="auto" w:fill="auto"/>
          </w:tcPr>
          <w:p w14:paraId="32E1C749"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C</w:t>
            </w:r>
          </w:p>
        </w:tc>
        <w:tc>
          <w:tcPr>
            <w:tcW w:w="1083" w:type="dxa"/>
            <w:shd w:val="clear" w:color="auto" w:fill="auto"/>
          </w:tcPr>
          <w:p w14:paraId="1AA70673" w14:textId="77777777" w:rsidR="00664529" w:rsidRPr="00B7794E" w:rsidRDefault="00664529" w:rsidP="00175DF6">
            <w:pPr>
              <w:rPr>
                <w:rFonts w:ascii="Arial" w:hAnsi="Arial" w:cs="Arial"/>
                <w:szCs w:val="22"/>
              </w:rPr>
            </w:pPr>
            <w:r w:rsidRPr="00B7794E">
              <w:rPr>
                <w:rFonts w:ascii="Arial" w:hAnsi="Arial" w:cs="Arial"/>
                <w:szCs w:val="22"/>
              </w:rPr>
              <w:t>Res. 303</w:t>
            </w:r>
          </w:p>
        </w:tc>
        <w:tc>
          <w:tcPr>
            <w:tcW w:w="2158" w:type="dxa"/>
            <w:shd w:val="clear" w:color="auto" w:fill="auto"/>
          </w:tcPr>
          <w:p w14:paraId="14AF35D5"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20B0EDDE" w14:textId="77777777" w:rsidR="00664529" w:rsidRPr="00B7794E" w:rsidRDefault="00664529" w:rsidP="00175DF6">
            <w:pPr>
              <w:rPr>
                <w:rFonts w:ascii="Arial" w:hAnsi="Arial" w:cs="Arial"/>
                <w:color w:val="000000"/>
                <w:szCs w:val="22"/>
              </w:rPr>
            </w:pPr>
            <w:r w:rsidRPr="00B7794E">
              <w:rPr>
                <w:rFonts w:ascii="Arial" w:hAnsi="Arial" w:cs="Arial"/>
              </w:rPr>
              <w:t>Fairness for International Medical Students</w:t>
            </w:r>
          </w:p>
        </w:tc>
        <w:tc>
          <w:tcPr>
            <w:tcW w:w="7746" w:type="dxa"/>
            <w:shd w:val="clear" w:color="auto" w:fill="auto"/>
          </w:tcPr>
          <w:p w14:paraId="3EA22E0C" w14:textId="77777777" w:rsidR="00664529" w:rsidRPr="00B7794E" w:rsidRDefault="00664529" w:rsidP="00175DF6">
            <w:pPr>
              <w:rPr>
                <w:rFonts w:ascii="Arial" w:hAnsi="Arial" w:cs="Arial"/>
                <w:color w:val="000000"/>
              </w:rPr>
            </w:pPr>
            <w:r w:rsidRPr="00B7794E">
              <w:rPr>
                <w:rFonts w:ascii="Arial" w:hAnsi="Arial" w:cs="Arial"/>
                <w:color w:val="000000"/>
              </w:rPr>
              <w:t>RESOLVED, that our American Medical Association encourage additional medical schools to consider applications from and to admit international students to their programs alongside domestic students (New HOD Policy)</w:t>
            </w:r>
          </w:p>
          <w:p w14:paraId="6ECD5860" w14:textId="77777777" w:rsidR="00664529" w:rsidRPr="00B7794E" w:rsidRDefault="00664529" w:rsidP="00175DF6">
            <w:pPr>
              <w:rPr>
                <w:rFonts w:ascii="Arial" w:hAnsi="Arial" w:cs="Arial"/>
                <w:color w:val="000000"/>
              </w:rPr>
            </w:pPr>
          </w:p>
          <w:p w14:paraId="56C448CB" w14:textId="77777777" w:rsidR="00664529" w:rsidRPr="00B7794E" w:rsidRDefault="00664529" w:rsidP="004C5CE1">
            <w:pPr>
              <w:rPr>
                <w:rFonts w:ascii="Arial" w:hAnsi="Arial" w:cs="Arial"/>
                <w:szCs w:val="22"/>
              </w:rPr>
            </w:pPr>
            <w:r w:rsidRPr="00B7794E">
              <w:rPr>
                <w:rFonts w:ascii="Arial" w:hAnsi="Arial" w:cs="Arial"/>
                <w:szCs w:val="22"/>
              </w:rPr>
              <w:t>RESOLVED, that our AMA amend policy H-255.968 “Advance Tuition Payment Requirements for International Students Enrolled in US Medical Schools” by addition and deletion to read as follows:</w:t>
            </w:r>
          </w:p>
          <w:p w14:paraId="43297F91" w14:textId="77777777" w:rsidR="00664529" w:rsidRPr="00B7794E" w:rsidRDefault="00664529" w:rsidP="004C5CE1">
            <w:pPr>
              <w:rPr>
                <w:rFonts w:ascii="Arial" w:hAnsi="Arial" w:cs="Arial"/>
                <w:szCs w:val="22"/>
              </w:rPr>
            </w:pPr>
          </w:p>
          <w:p w14:paraId="2A0FC621" w14:textId="77777777" w:rsidR="00664529" w:rsidRPr="00B7794E" w:rsidRDefault="00664529" w:rsidP="004C5CE1">
            <w:pPr>
              <w:rPr>
                <w:rFonts w:ascii="Arial" w:hAnsi="Arial" w:cs="Arial"/>
                <w:szCs w:val="22"/>
              </w:rPr>
            </w:pPr>
            <w:r w:rsidRPr="00B7794E">
              <w:rPr>
                <w:rFonts w:ascii="Arial" w:hAnsi="Arial" w:cs="Arial"/>
                <w:szCs w:val="22"/>
              </w:rPr>
              <w:t>Advance Tuition Payment Requirements for International Students Enrolled in US Medical Schools H-255.968</w:t>
            </w:r>
          </w:p>
          <w:p w14:paraId="3A309B68" w14:textId="77777777" w:rsidR="00664529" w:rsidRPr="00B7794E" w:rsidRDefault="00664529" w:rsidP="004C5CE1">
            <w:pPr>
              <w:rPr>
                <w:rFonts w:ascii="Arial" w:hAnsi="Arial" w:cs="Arial"/>
                <w:szCs w:val="22"/>
              </w:rPr>
            </w:pPr>
            <w:r w:rsidRPr="00B7794E">
              <w:rPr>
                <w:rFonts w:ascii="Arial" w:hAnsi="Arial" w:cs="Arial"/>
                <w:szCs w:val="22"/>
              </w:rPr>
              <w:t>Our AMA:</w:t>
            </w:r>
          </w:p>
          <w:p w14:paraId="75C6C031" w14:textId="77777777" w:rsidR="00664529" w:rsidRPr="00B7794E" w:rsidRDefault="00664529" w:rsidP="004C5CE1">
            <w:pPr>
              <w:rPr>
                <w:rFonts w:ascii="Arial" w:hAnsi="Arial" w:cs="Arial"/>
                <w:szCs w:val="22"/>
              </w:rPr>
            </w:pPr>
            <w:r w:rsidRPr="00B7794E">
              <w:rPr>
                <w:rFonts w:ascii="Arial" w:hAnsi="Arial" w:cs="Arial"/>
                <w:szCs w:val="22"/>
              </w:rPr>
              <w:t>1. supports the autonomy of medical schools to determine optimal tuition</w:t>
            </w:r>
          </w:p>
          <w:p w14:paraId="64C808B7" w14:textId="77777777" w:rsidR="00664529" w:rsidRPr="00B7794E" w:rsidRDefault="00664529" w:rsidP="004C5CE1">
            <w:pPr>
              <w:rPr>
                <w:rFonts w:ascii="Arial" w:hAnsi="Arial" w:cs="Arial"/>
                <w:szCs w:val="22"/>
              </w:rPr>
            </w:pPr>
            <w:r w:rsidRPr="00B7794E">
              <w:rPr>
                <w:rFonts w:ascii="Arial" w:hAnsi="Arial" w:cs="Arial"/>
                <w:szCs w:val="22"/>
              </w:rPr>
              <w:t xml:space="preserve">requirements for international </w:t>
            </w:r>
            <w:proofErr w:type="gramStart"/>
            <w:r w:rsidRPr="00B7794E">
              <w:rPr>
                <w:rFonts w:ascii="Arial" w:hAnsi="Arial" w:cs="Arial"/>
                <w:szCs w:val="22"/>
              </w:rPr>
              <w:t>students;</w:t>
            </w:r>
            <w:proofErr w:type="gramEnd"/>
          </w:p>
          <w:p w14:paraId="69034A7E" w14:textId="77777777" w:rsidR="00664529" w:rsidRPr="00B7794E" w:rsidRDefault="00664529" w:rsidP="004C5CE1">
            <w:pPr>
              <w:rPr>
                <w:rFonts w:ascii="Arial" w:hAnsi="Arial" w:cs="Arial"/>
                <w:szCs w:val="22"/>
              </w:rPr>
            </w:pPr>
            <w:r w:rsidRPr="00B7794E">
              <w:rPr>
                <w:rFonts w:ascii="Arial" w:hAnsi="Arial" w:cs="Arial"/>
                <w:szCs w:val="22"/>
              </w:rPr>
              <w:t xml:space="preserve">2. encourages medical schools and undergraduate institutions to fully inform international students interested in medical education in the US of the limited options available to them for tuition </w:t>
            </w:r>
            <w:proofErr w:type="gramStart"/>
            <w:r w:rsidRPr="00B7794E">
              <w:rPr>
                <w:rFonts w:ascii="Arial" w:hAnsi="Arial" w:cs="Arial"/>
                <w:szCs w:val="22"/>
              </w:rPr>
              <w:t>assistance;</w:t>
            </w:r>
            <w:proofErr w:type="gramEnd"/>
          </w:p>
          <w:p w14:paraId="3E4DA0D6" w14:textId="77777777" w:rsidR="00664529" w:rsidRPr="00B7794E" w:rsidRDefault="00664529" w:rsidP="004C5CE1">
            <w:pPr>
              <w:rPr>
                <w:rFonts w:ascii="Arial" w:hAnsi="Arial" w:cs="Arial"/>
                <w:szCs w:val="22"/>
              </w:rPr>
            </w:pPr>
            <w:r w:rsidRPr="00B7794E">
              <w:rPr>
                <w:rFonts w:ascii="Arial" w:hAnsi="Arial" w:cs="Arial"/>
                <w:szCs w:val="22"/>
              </w:rPr>
              <w:t xml:space="preserve">3. supports the Association of American Medical Colleges (AAMC) in its efforts to increase transparency in the medical school application process for international students by including school policy on tuition requirements in the Medical School Admission Requirements (MSAR); </w:t>
            </w:r>
            <w:r w:rsidRPr="00B7794E">
              <w:rPr>
                <w:rFonts w:ascii="Arial" w:hAnsi="Arial" w:cs="Arial"/>
                <w:strike/>
                <w:szCs w:val="22"/>
              </w:rPr>
              <w:t>and</w:t>
            </w:r>
          </w:p>
          <w:p w14:paraId="431FFC25" w14:textId="77777777" w:rsidR="00664529" w:rsidRPr="00B7794E" w:rsidRDefault="00664529" w:rsidP="004C5CE1">
            <w:pPr>
              <w:rPr>
                <w:rFonts w:ascii="Arial" w:hAnsi="Arial" w:cs="Arial"/>
                <w:szCs w:val="22"/>
                <w:u w:val="single"/>
              </w:rPr>
            </w:pPr>
            <w:r w:rsidRPr="00B7794E">
              <w:rPr>
                <w:rFonts w:ascii="Arial" w:hAnsi="Arial" w:cs="Arial"/>
                <w:szCs w:val="22"/>
              </w:rPr>
              <w:t>4</w:t>
            </w:r>
            <w:r w:rsidRPr="00B7794E">
              <w:rPr>
                <w:rFonts w:ascii="Arial" w:hAnsi="Arial" w:cs="Arial"/>
                <w:szCs w:val="22"/>
                <w:u w:val="single"/>
              </w:rPr>
              <w:t>. supports efforts to re-evaluate and minimize the use of pre-payment requirements specific to international medical students; and</w:t>
            </w:r>
          </w:p>
          <w:p w14:paraId="3D18FF71" w14:textId="77777777" w:rsidR="00664529" w:rsidRPr="00B7794E" w:rsidRDefault="00664529" w:rsidP="004C5CE1">
            <w:pPr>
              <w:rPr>
                <w:rFonts w:ascii="Arial" w:hAnsi="Arial" w:cs="Arial"/>
                <w:szCs w:val="22"/>
              </w:rPr>
            </w:pPr>
            <w:r w:rsidRPr="00B7794E">
              <w:rPr>
                <w:rFonts w:ascii="Arial" w:hAnsi="Arial" w:cs="Arial"/>
                <w:szCs w:val="22"/>
                <w:u w:val="single"/>
              </w:rPr>
              <w:t>5.</w:t>
            </w:r>
            <w:r w:rsidRPr="00B7794E">
              <w:rPr>
                <w:rFonts w:ascii="Arial" w:hAnsi="Arial" w:cs="Arial"/>
                <w:szCs w:val="22"/>
              </w:rPr>
              <w:t xml:space="preserve"> encourages medical schools to explore alternative means of prepayment, such as a letter of credit, </w:t>
            </w:r>
            <w:r w:rsidRPr="00B7794E">
              <w:rPr>
                <w:rFonts w:ascii="Arial" w:hAnsi="Arial" w:cs="Arial"/>
                <w:strike/>
                <w:szCs w:val="22"/>
              </w:rPr>
              <w:t>for four years</w:t>
            </w:r>
            <w:r w:rsidRPr="00B7794E">
              <w:rPr>
                <w:rFonts w:ascii="Arial" w:hAnsi="Arial" w:cs="Arial"/>
                <w:szCs w:val="22"/>
              </w:rPr>
              <w:t xml:space="preserve"> </w:t>
            </w:r>
            <w:r w:rsidRPr="00B7794E">
              <w:rPr>
                <w:rFonts w:ascii="Arial" w:hAnsi="Arial" w:cs="Arial"/>
                <w:szCs w:val="22"/>
                <w:u w:val="single"/>
              </w:rPr>
              <w:t>for covering the costs</w:t>
            </w:r>
            <w:r w:rsidRPr="00B7794E">
              <w:rPr>
                <w:rFonts w:ascii="Arial" w:hAnsi="Arial" w:cs="Arial"/>
                <w:szCs w:val="22"/>
              </w:rPr>
              <w:t xml:space="preserve"> of medical school. (Modify Current HOD Policy)</w:t>
            </w:r>
          </w:p>
        </w:tc>
      </w:tr>
      <w:tr w:rsidR="00664529" w:rsidRPr="00B7794E" w14:paraId="6F6E2141" w14:textId="77777777" w:rsidTr="00175DF6">
        <w:tc>
          <w:tcPr>
            <w:tcW w:w="719" w:type="dxa"/>
            <w:shd w:val="clear" w:color="auto" w:fill="auto"/>
          </w:tcPr>
          <w:p w14:paraId="0F4053BE"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C</w:t>
            </w:r>
          </w:p>
        </w:tc>
        <w:tc>
          <w:tcPr>
            <w:tcW w:w="1083" w:type="dxa"/>
            <w:shd w:val="clear" w:color="auto" w:fill="auto"/>
          </w:tcPr>
          <w:p w14:paraId="31D96855" w14:textId="77777777" w:rsidR="00664529" w:rsidRPr="00B7794E" w:rsidRDefault="00664529" w:rsidP="00175DF6">
            <w:pPr>
              <w:rPr>
                <w:rFonts w:ascii="Arial" w:hAnsi="Arial" w:cs="Arial"/>
                <w:szCs w:val="22"/>
              </w:rPr>
            </w:pPr>
            <w:r w:rsidRPr="00B7794E">
              <w:rPr>
                <w:rFonts w:ascii="Arial" w:hAnsi="Arial" w:cs="Arial"/>
                <w:szCs w:val="22"/>
              </w:rPr>
              <w:t>Res. 304</w:t>
            </w:r>
          </w:p>
        </w:tc>
        <w:tc>
          <w:tcPr>
            <w:tcW w:w="2158" w:type="dxa"/>
            <w:shd w:val="clear" w:color="auto" w:fill="auto"/>
          </w:tcPr>
          <w:p w14:paraId="7C845A38"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7C861246" w14:textId="77777777" w:rsidR="00664529" w:rsidRPr="00B7794E" w:rsidRDefault="00664529" w:rsidP="00175DF6">
            <w:pPr>
              <w:rPr>
                <w:rFonts w:ascii="Arial" w:hAnsi="Arial" w:cs="Arial"/>
                <w:color w:val="000000"/>
                <w:szCs w:val="22"/>
              </w:rPr>
            </w:pPr>
            <w:r w:rsidRPr="00B7794E">
              <w:rPr>
                <w:rFonts w:ascii="Arial" w:hAnsi="Arial" w:cs="Arial"/>
              </w:rPr>
              <w:t>Health Insurance Options for Medical Students</w:t>
            </w:r>
          </w:p>
        </w:tc>
        <w:tc>
          <w:tcPr>
            <w:tcW w:w="7746" w:type="dxa"/>
            <w:shd w:val="clear" w:color="auto" w:fill="auto"/>
          </w:tcPr>
          <w:p w14:paraId="3E77F20E" w14:textId="77777777" w:rsidR="00664529" w:rsidRPr="00B7794E" w:rsidRDefault="00664529" w:rsidP="00734363">
            <w:pPr>
              <w:rPr>
                <w:rFonts w:ascii="Arial" w:hAnsi="Arial" w:cs="Arial"/>
              </w:rPr>
            </w:pPr>
            <w:r w:rsidRPr="00B7794E">
              <w:rPr>
                <w:rFonts w:ascii="Arial" w:hAnsi="Arial" w:cs="Arial"/>
              </w:rPr>
              <w:t>RESOLVED, that our American Medical Association work with relevant parties to urge medical schools to allow students and their families who qualify for and enroll in other health insurance with equal or greater coverage, including Medicaid, the Children’s Health Insurance Program (CHIP), or Affordable Care Act (ACA) Marketplace health insurance plans, to be exempt from otherwise mandatory student health insurance plans (Directive to Take Action)</w:t>
            </w:r>
          </w:p>
          <w:p w14:paraId="1A8DC8D9" w14:textId="77777777" w:rsidR="00664529" w:rsidRPr="00B7794E" w:rsidRDefault="00664529" w:rsidP="00734363">
            <w:pPr>
              <w:rPr>
                <w:rFonts w:ascii="Arial" w:hAnsi="Arial" w:cs="Arial"/>
              </w:rPr>
            </w:pPr>
          </w:p>
          <w:p w14:paraId="4C5EE46E" w14:textId="77777777" w:rsidR="00664529" w:rsidRPr="00B7794E" w:rsidRDefault="00664529" w:rsidP="00734363">
            <w:pPr>
              <w:rPr>
                <w:rFonts w:ascii="Arial" w:hAnsi="Arial" w:cs="Arial"/>
                <w:szCs w:val="22"/>
              </w:rPr>
            </w:pPr>
            <w:r w:rsidRPr="00B7794E">
              <w:rPr>
                <w:rFonts w:ascii="Arial" w:hAnsi="Arial" w:cs="Arial"/>
              </w:rPr>
              <w:t>RESOLVED, that our AMA support the continuation of comprehensive medical insurance benefits for students taking a leave of absence and encourage medical schools to publicize their policies regarding the continuation of insurance benefits during leaves of absence. (New HOD Policy)</w:t>
            </w:r>
          </w:p>
        </w:tc>
      </w:tr>
      <w:tr w:rsidR="00664529" w:rsidRPr="00B7794E" w14:paraId="4D7D27BB" w14:textId="77777777" w:rsidTr="00175DF6">
        <w:tc>
          <w:tcPr>
            <w:tcW w:w="719" w:type="dxa"/>
            <w:shd w:val="clear" w:color="auto" w:fill="auto"/>
          </w:tcPr>
          <w:p w14:paraId="6EFEBDE3"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C</w:t>
            </w:r>
          </w:p>
        </w:tc>
        <w:tc>
          <w:tcPr>
            <w:tcW w:w="1083" w:type="dxa"/>
            <w:shd w:val="clear" w:color="auto" w:fill="auto"/>
          </w:tcPr>
          <w:p w14:paraId="3DC7904C" w14:textId="77777777" w:rsidR="00664529" w:rsidRPr="00B7794E" w:rsidRDefault="00664529" w:rsidP="00175DF6">
            <w:pPr>
              <w:rPr>
                <w:rFonts w:ascii="Arial" w:hAnsi="Arial" w:cs="Arial"/>
                <w:szCs w:val="22"/>
              </w:rPr>
            </w:pPr>
            <w:r w:rsidRPr="00B7794E">
              <w:rPr>
                <w:rFonts w:ascii="Arial" w:hAnsi="Arial" w:cs="Arial"/>
                <w:szCs w:val="22"/>
              </w:rPr>
              <w:t>Res. 305</w:t>
            </w:r>
          </w:p>
        </w:tc>
        <w:tc>
          <w:tcPr>
            <w:tcW w:w="2158" w:type="dxa"/>
            <w:shd w:val="clear" w:color="auto" w:fill="auto"/>
          </w:tcPr>
          <w:p w14:paraId="2BF77D91" w14:textId="77777777" w:rsidR="00664529" w:rsidRPr="00B7794E" w:rsidRDefault="00664529" w:rsidP="00175DF6">
            <w:pPr>
              <w:rPr>
                <w:rFonts w:ascii="Arial" w:hAnsi="Arial" w:cs="Arial"/>
              </w:rPr>
            </w:pPr>
            <w:r w:rsidRPr="00B7794E">
              <w:rPr>
                <w:rFonts w:ascii="Arial" w:hAnsi="Arial" w:cs="Arial"/>
              </w:rPr>
              <w:t>American Association of Public Health Physicians</w:t>
            </w:r>
          </w:p>
        </w:tc>
        <w:tc>
          <w:tcPr>
            <w:tcW w:w="2520" w:type="dxa"/>
            <w:shd w:val="clear" w:color="auto" w:fill="auto"/>
          </w:tcPr>
          <w:p w14:paraId="5098E1DE"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Addressing Burnout and Physician Shortages for Public Health</w:t>
            </w:r>
          </w:p>
        </w:tc>
        <w:tc>
          <w:tcPr>
            <w:tcW w:w="7746" w:type="dxa"/>
            <w:shd w:val="clear" w:color="auto" w:fill="auto"/>
          </w:tcPr>
          <w:p w14:paraId="141DD259" w14:textId="77777777" w:rsidR="00664529" w:rsidRPr="00B7794E" w:rsidRDefault="00664529" w:rsidP="004C5CE1">
            <w:pPr>
              <w:rPr>
                <w:rFonts w:ascii="Arial" w:hAnsi="Arial" w:cs="Arial"/>
                <w:szCs w:val="22"/>
              </w:rPr>
            </w:pPr>
            <w:r w:rsidRPr="00B7794E">
              <w:rPr>
                <w:rFonts w:ascii="Arial" w:hAnsi="Arial" w:cs="Arial"/>
                <w:szCs w:val="22"/>
              </w:rPr>
              <w:t xml:space="preserve">RESOLVED, that our American Medical Association </w:t>
            </w:r>
            <w:sdt>
              <w:sdtPr>
                <w:rPr>
                  <w:rFonts w:ascii="Arial" w:hAnsi="Arial" w:cs="Arial"/>
                  <w:szCs w:val="22"/>
                </w:rPr>
                <w:alias w:val="enter first resolved"/>
                <w:tag w:val="enter first resolved"/>
                <w:id w:val="-595941872"/>
                <w:placeholder>
                  <w:docPart w:val="DF81343D301640D0B8DCD7BC07B8818E"/>
                </w:placeholder>
                <w:temporary/>
                <w15:color w:val="FF0000"/>
              </w:sdtPr>
              <w:sdtEndPr/>
              <w:sdtContent>
                <w:sdt>
                  <w:sdtPr>
                    <w:rPr>
                      <w:rFonts w:ascii="Arial" w:hAnsi="Arial" w:cs="Arial"/>
                      <w:color w:val="000000"/>
                      <w:szCs w:val="22"/>
                    </w:rPr>
                    <w:id w:val="257727132"/>
                    <w:placeholder>
                      <w:docPart w:val="828A6B2192EF4EE5A9104E96F0E5594C"/>
                    </w:placeholder>
                    <w:text w:multiLine="1"/>
                  </w:sdtPr>
                  <w:sdtEndPr/>
                  <w:sdtContent>
                    <w:r w:rsidRPr="00B7794E">
                      <w:rPr>
                        <w:rFonts w:ascii="Arial" w:hAnsi="Arial" w:cs="Arial"/>
                        <w:color w:val="000000"/>
                        <w:szCs w:val="22"/>
                      </w:rPr>
                      <w:t>vigorously advocate for expanded training opportunities within residency programs, encompassing both preventive medicine residencies and public health physician training, in addition to advocating for increased funding and heightened federal support to address the repercussions of natural disasters</w:t>
                    </w:r>
                  </w:sdtContent>
                </w:sdt>
              </w:sdtContent>
            </w:sdt>
            <w:r w:rsidRPr="00B7794E">
              <w:rPr>
                <w:rFonts w:ascii="Arial" w:hAnsi="Arial" w:cs="Arial"/>
                <w:szCs w:val="22"/>
              </w:rPr>
              <w:t xml:space="preserve"> (Directive to Take Action)</w:t>
            </w:r>
          </w:p>
          <w:p w14:paraId="571B6BDC" w14:textId="77777777" w:rsidR="00664529" w:rsidRPr="00B7794E" w:rsidRDefault="00664529" w:rsidP="004C5CE1">
            <w:pPr>
              <w:spacing w:before="300"/>
              <w:rPr>
                <w:rFonts w:ascii="Arial" w:hAnsi="Arial" w:cs="Arial"/>
                <w:color w:val="000000"/>
                <w:szCs w:val="22"/>
              </w:rPr>
            </w:pPr>
            <w:r w:rsidRPr="00B7794E">
              <w:rPr>
                <w:rFonts w:ascii="Arial" w:hAnsi="Arial" w:cs="Arial"/>
                <w:color w:val="000000"/>
                <w:szCs w:val="22"/>
              </w:rPr>
              <w:t>RESOLVED, that our AMA steadfastly supports the allocation of state and national funds aimed at fortifying the roles of public health physicians, including Public Health and General Preventive Medicine Residency programs in multiple federal Public Health agencies (New HOD Policy)</w:t>
            </w:r>
          </w:p>
          <w:p w14:paraId="5205B45B" w14:textId="77777777" w:rsidR="00664529" w:rsidRPr="00B7794E" w:rsidRDefault="00664529" w:rsidP="004C5CE1">
            <w:pPr>
              <w:rPr>
                <w:rFonts w:ascii="Arial" w:hAnsi="Arial" w:cs="Arial"/>
                <w:color w:val="000000"/>
                <w:szCs w:val="22"/>
              </w:rPr>
            </w:pPr>
          </w:p>
          <w:p w14:paraId="3FE4F44E" w14:textId="77777777" w:rsidR="00664529" w:rsidRPr="00B7794E" w:rsidRDefault="00664529" w:rsidP="004C5CE1">
            <w:pPr>
              <w:rPr>
                <w:rFonts w:ascii="Arial" w:hAnsi="Arial" w:cs="Arial"/>
                <w:szCs w:val="22"/>
              </w:rPr>
            </w:pPr>
            <w:r w:rsidRPr="00B7794E">
              <w:rPr>
                <w:rFonts w:ascii="Arial" w:hAnsi="Arial" w:cs="Arial"/>
                <w:color w:val="000000"/>
                <w:szCs w:val="22"/>
              </w:rPr>
              <w:t>RESOLVED, that our AMA unequivocally calls for the reinstatement of the CDC Preventive Medicine Residency program or  Fellowship, as the CDC is the nation’s premier public health agency. (New HOD Policy)</w:t>
            </w:r>
          </w:p>
        </w:tc>
      </w:tr>
      <w:tr w:rsidR="00664529" w:rsidRPr="00B7794E" w14:paraId="1A2A9444" w14:textId="77777777" w:rsidTr="00175DF6">
        <w:tc>
          <w:tcPr>
            <w:tcW w:w="719" w:type="dxa"/>
            <w:shd w:val="clear" w:color="auto" w:fill="auto"/>
          </w:tcPr>
          <w:p w14:paraId="556A1124"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C</w:t>
            </w:r>
          </w:p>
        </w:tc>
        <w:tc>
          <w:tcPr>
            <w:tcW w:w="1083" w:type="dxa"/>
            <w:shd w:val="clear" w:color="auto" w:fill="auto"/>
          </w:tcPr>
          <w:p w14:paraId="6120749B" w14:textId="77777777" w:rsidR="00664529" w:rsidRPr="00B7794E" w:rsidRDefault="00664529" w:rsidP="00E152B5">
            <w:pPr>
              <w:rPr>
                <w:rFonts w:ascii="Arial" w:hAnsi="Arial" w:cs="Arial"/>
                <w:szCs w:val="22"/>
              </w:rPr>
            </w:pPr>
            <w:r w:rsidRPr="00B7794E">
              <w:rPr>
                <w:rFonts w:ascii="Arial" w:hAnsi="Arial" w:cs="Arial"/>
                <w:szCs w:val="22"/>
              </w:rPr>
              <w:t>Res. 306</w:t>
            </w:r>
          </w:p>
        </w:tc>
        <w:tc>
          <w:tcPr>
            <w:tcW w:w="2158" w:type="dxa"/>
            <w:shd w:val="clear" w:color="auto" w:fill="auto"/>
          </w:tcPr>
          <w:p w14:paraId="3526590B" w14:textId="77777777" w:rsidR="00664529" w:rsidRPr="00B7794E" w:rsidRDefault="00664529" w:rsidP="00E152B5">
            <w:pPr>
              <w:rPr>
                <w:rFonts w:ascii="Arial" w:hAnsi="Arial" w:cs="Arial"/>
              </w:rPr>
            </w:pPr>
            <w:r w:rsidRPr="00B7794E">
              <w:rPr>
                <w:rFonts w:ascii="Arial" w:hAnsi="Arial" w:cs="Arial"/>
              </w:rPr>
              <w:t>Women Physicians Section</w:t>
            </w:r>
          </w:p>
        </w:tc>
        <w:tc>
          <w:tcPr>
            <w:tcW w:w="2520" w:type="dxa"/>
            <w:shd w:val="clear" w:color="auto" w:fill="auto"/>
          </w:tcPr>
          <w:p w14:paraId="1B32C2B4" w14:textId="77777777" w:rsidR="00664529" w:rsidRPr="00B7794E" w:rsidRDefault="00664529" w:rsidP="00E43023">
            <w:pPr>
              <w:rPr>
                <w:rFonts w:ascii="Arial" w:hAnsi="Arial" w:cs="Arial"/>
                <w:color w:val="000000"/>
                <w:szCs w:val="22"/>
              </w:rPr>
            </w:pPr>
            <w:r w:rsidRPr="00B7794E">
              <w:rPr>
                <w:rFonts w:ascii="Arial" w:hAnsi="Arial" w:cs="Arial"/>
                <w:color w:val="000000"/>
                <w:szCs w:val="22"/>
              </w:rPr>
              <w:t>Increasing Practice Viability for Female Physicians through Increased Employer and Employee Awareness of Protected Leave Policies</w:t>
            </w:r>
          </w:p>
        </w:tc>
        <w:tc>
          <w:tcPr>
            <w:tcW w:w="7746" w:type="dxa"/>
            <w:shd w:val="clear" w:color="auto" w:fill="auto"/>
          </w:tcPr>
          <w:p w14:paraId="056446B7" w14:textId="77777777" w:rsidR="00664529" w:rsidRPr="00B7794E" w:rsidRDefault="00664529" w:rsidP="00E43023">
            <w:pPr>
              <w:rPr>
                <w:rFonts w:ascii="Arial" w:hAnsi="Arial" w:cs="Arial"/>
                <w:szCs w:val="22"/>
              </w:rPr>
            </w:pPr>
            <w:r w:rsidRPr="00B7794E">
              <w:rPr>
                <w:rFonts w:ascii="Arial" w:hAnsi="Arial" w:cs="Arial"/>
                <w:szCs w:val="22"/>
              </w:rPr>
              <w:t>RESOLVED, that our American Medical Association oppose any discrimination related to physicians taking protected leave during training and/or medical practice for medical, religious, and/or family reasons (New HOD Policy)</w:t>
            </w:r>
          </w:p>
          <w:p w14:paraId="72F98D5B" w14:textId="77777777" w:rsidR="00664529" w:rsidRPr="00B7794E" w:rsidRDefault="00664529" w:rsidP="00E43023">
            <w:pPr>
              <w:rPr>
                <w:rFonts w:ascii="Arial" w:hAnsi="Arial" w:cs="Arial"/>
                <w:szCs w:val="22"/>
              </w:rPr>
            </w:pPr>
          </w:p>
          <w:p w14:paraId="6AB0C2B5" w14:textId="77777777" w:rsidR="00664529" w:rsidRPr="00B7794E" w:rsidRDefault="00664529" w:rsidP="00E43023">
            <w:pPr>
              <w:rPr>
                <w:rFonts w:ascii="Arial" w:hAnsi="Arial" w:cs="Arial"/>
                <w:szCs w:val="22"/>
              </w:rPr>
            </w:pPr>
            <w:r w:rsidRPr="00B7794E">
              <w:rPr>
                <w:rFonts w:ascii="Arial" w:hAnsi="Arial" w:cs="Arial"/>
                <w:szCs w:val="22"/>
              </w:rPr>
              <w:t>RESOLVED, that our AMA encourage relevant stakeholders to survey physicians and medical students who have taken family leave, in an effort to learn about the experiences of various demographic groups and identify potential disparities in career progression trends. (New HOD Policy)</w:t>
            </w:r>
          </w:p>
        </w:tc>
      </w:tr>
      <w:tr w:rsidR="00664529" w:rsidRPr="00B7794E" w14:paraId="48AD668B" w14:textId="77777777" w:rsidTr="00175DF6">
        <w:tc>
          <w:tcPr>
            <w:tcW w:w="719" w:type="dxa"/>
            <w:shd w:val="clear" w:color="auto" w:fill="auto"/>
          </w:tcPr>
          <w:p w14:paraId="6E86A781"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F</w:t>
            </w:r>
          </w:p>
        </w:tc>
        <w:tc>
          <w:tcPr>
            <w:tcW w:w="1083" w:type="dxa"/>
            <w:shd w:val="clear" w:color="auto" w:fill="auto"/>
          </w:tcPr>
          <w:p w14:paraId="3ED4DF8C" w14:textId="77777777" w:rsidR="00664529" w:rsidRPr="00B7794E" w:rsidRDefault="00664529" w:rsidP="00FA6713">
            <w:pPr>
              <w:rPr>
                <w:rFonts w:ascii="Arial" w:hAnsi="Arial" w:cs="Arial"/>
                <w:szCs w:val="22"/>
              </w:rPr>
            </w:pPr>
            <w:r w:rsidRPr="00B7794E">
              <w:rPr>
                <w:rFonts w:ascii="Arial" w:hAnsi="Arial" w:cs="Arial"/>
                <w:szCs w:val="22"/>
              </w:rPr>
              <w:t>BOT 12</w:t>
            </w:r>
          </w:p>
        </w:tc>
        <w:tc>
          <w:tcPr>
            <w:tcW w:w="2158" w:type="dxa"/>
            <w:shd w:val="clear" w:color="auto" w:fill="auto"/>
          </w:tcPr>
          <w:p w14:paraId="0790D60E"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5A70828B" w14:textId="77777777" w:rsidR="00664529" w:rsidRPr="00B7794E" w:rsidRDefault="00664529" w:rsidP="00FA6713">
            <w:pPr>
              <w:rPr>
                <w:rFonts w:ascii="Arial" w:hAnsi="Arial" w:cs="Arial"/>
              </w:rPr>
            </w:pPr>
            <w:r w:rsidRPr="00B7794E">
              <w:rPr>
                <w:rFonts w:ascii="Arial" w:hAnsi="Arial" w:cs="Arial"/>
              </w:rPr>
              <w:t>American Medical Association Meeting Venues and Accessibility</w:t>
            </w:r>
          </w:p>
        </w:tc>
        <w:tc>
          <w:tcPr>
            <w:tcW w:w="7746" w:type="dxa"/>
            <w:shd w:val="clear" w:color="auto" w:fill="auto"/>
          </w:tcPr>
          <w:p w14:paraId="36FCD5E3" w14:textId="77777777" w:rsidR="000C735D" w:rsidRPr="00B7794E" w:rsidRDefault="000C735D" w:rsidP="000C735D">
            <w:pPr>
              <w:rPr>
                <w:rStyle w:val="contentcontrolboundarysink"/>
                <w:rFonts w:ascii="Arial" w:hAnsi="Arial" w:cs="Arial"/>
                <w:color w:val="000000"/>
                <w:szCs w:val="22"/>
                <w:shd w:val="clear" w:color="auto" w:fill="FFFFFF"/>
              </w:rPr>
            </w:pPr>
            <w:r w:rsidRPr="00B7794E">
              <w:rPr>
                <w:rStyle w:val="contentcontrolboundarysink"/>
                <w:rFonts w:ascii="Arial" w:hAnsi="Arial" w:cs="Arial"/>
                <w:color w:val="000000"/>
                <w:szCs w:val="22"/>
                <w:shd w:val="clear" w:color="auto" w:fill="FFFFFF"/>
              </w:rPr>
              <w:t>RECOMMENDATION</w:t>
            </w:r>
          </w:p>
          <w:p w14:paraId="1CA63D0F" w14:textId="77777777" w:rsidR="000C735D" w:rsidRPr="00B7794E" w:rsidRDefault="000C735D" w:rsidP="000C735D">
            <w:pPr>
              <w:rPr>
                <w:rStyle w:val="contentcontrolboundarysink"/>
                <w:rFonts w:ascii="Arial" w:hAnsi="Arial" w:cs="Arial"/>
                <w:color w:val="000000"/>
                <w:szCs w:val="22"/>
                <w:shd w:val="clear" w:color="auto" w:fill="FFFFFF"/>
              </w:rPr>
            </w:pPr>
          </w:p>
          <w:p w14:paraId="308128E4" w14:textId="77777777" w:rsidR="000C735D" w:rsidRPr="00B7794E" w:rsidRDefault="000C735D" w:rsidP="000C735D">
            <w:pPr>
              <w:rPr>
                <w:rStyle w:val="contentcontrolboundarysink"/>
                <w:rFonts w:ascii="Arial" w:hAnsi="Arial" w:cs="Arial"/>
                <w:color w:val="000000"/>
                <w:szCs w:val="22"/>
                <w:shd w:val="clear" w:color="auto" w:fill="FFFFFF"/>
              </w:rPr>
            </w:pPr>
            <w:r w:rsidRPr="00B7794E">
              <w:rPr>
                <w:rStyle w:val="contentcontrolboundarysink"/>
                <w:rFonts w:ascii="Arial" w:hAnsi="Arial" w:cs="Arial"/>
                <w:color w:val="000000"/>
                <w:szCs w:val="22"/>
                <w:shd w:val="clear" w:color="auto" w:fill="FFFFFF"/>
              </w:rPr>
              <w:t>The Board of Trustees therefore recommends that Policy G-630.140, “</w:t>
            </w:r>
            <w:bookmarkStart w:id="3" w:name="_Hlk148336229"/>
            <w:r w:rsidRPr="00B7794E">
              <w:rPr>
                <w:rStyle w:val="contentcontrolboundarysink"/>
                <w:rFonts w:ascii="Arial" w:hAnsi="Arial" w:cs="Arial"/>
                <w:color w:val="000000"/>
                <w:szCs w:val="22"/>
                <w:shd w:val="clear" w:color="auto" w:fill="FFFFFF"/>
              </w:rPr>
              <w:t>Lodging, Meeting Venues, and Social Functions,</w:t>
            </w:r>
            <w:bookmarkEnd w:id="3"/>
            <w:r w:rsidRPr="00B7794E">
              <w:rPr>
                <w:rStyle w:val="contentcontrolboundarysink"/>
                <w:rFonts w:ascii="Arial" w:hAnsi="Arial" w:cs="Arial"/>
                <w:color w:val="000000"/>
                <w:szCs w:val="22"/>
                <w:shd w:val="clear" w:color="auto" w:fill="FFFFFF"/>
              </w:rPr>
              <w:t>” be amended by addition and deletion as follows in lieu of Resolution 610-A-22, Resolve 2, and Resolution 602-I-22, and the remainder of this report be filed:</w:t>
            </w:r>
          </w:p>
          <w:p w14:paraId="660A6E65" w14:textId="77777777" w:rsidR="000C735D" w:rsidRPr="00B7794E" w:rsidRDefault="000C735D" w:rsidP="000C735D">
            <w:pPr>
              <w:rPr>
                <w:rStyle w:val="contentcontrolboundarysink"/>
                <w:rFonts w:ascii="Arial" w:hAnsi="Arial" w:cs="Arial"/>
                <w:color w:val="000000"/>
                <w:szCs w:val="22"/>
                <w:shd w:val="clear" w:color="auto" w:fill="FFFFFF"/>
              </w:rPr>
            </w:pPr>
          </w:p>
          <w:p w14:paraId="393A020B" w14:textId="77777777" w:rsidR="000C735D" w:rsidRPr="00B7794E" w:rsidRDefault="000C735D" w:rsidP="000C735D">
            <w:pPr>
              <w:rPr>
                <w:rStyle w:val="contentcontrolboundarysink"/>
                <w:rFonts w:ascii="Arial" w:hAnsi="Arial" w:cs="Arial"/>
                <w:color w:val="000000"/>
                <w:szCs w:val="22"/>
                <w:shd w:val="clear" w:color="auto" w:fill="FFFFFF"/>
              </w:rPr>
            </w:pPr>
            <w:r w:rsidRPr="00B7794E">
              <w:rPr>
                <w:rStyle w:val="contentcontrolboundarysink"/>
                <w:rFonts w:ascii="Arial" w:hAnsi="Arial" w:cs="Arial"/>
                <w:color w:val="000000"/>
                <w:szCs w:val="22"/>
                <w:shd w:val="clear" w:color="auto" w:fill="FFFFFF"/>
              </w:rPr>
              <w:t>AMA policy on lodging and accommodations includes the following:</w:t>
            </w:r>
          </w:p>
          <w:p w14:paraId="016D2250" w14:textId="77777777" w:rsidR="000C735D" w:rsidRPr="00B7794E" w:rsidRDefault="000C735D" w:rsidP="000C735D">
            <w:pPr>
              <w:rPr>
                <w:rStyle w:val="contentcontrolboundarysink"/>
                <w:rFonts w:ascii="Arial" w:hAnsi="Arial" w:cs="Arial"/>
                <w:color w:val="000000"/>
                <w:szCs w:val="22"/>
                <w:shd w:val="clear" w:color="auto" w:fill="FFFFFF"/>
              </w:rPr>
            </w:pPr>
          </w:p>
          <w:p w14:paraId="52CA0106"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Our AMA supports choosing hotels for its meetings, conferences, and conventions based on size, service, location, cost, and similar factors.</w:t>
            </w:r>
          </w:p>
          <w:p w14:paraId="2A96123B" w14:textId="77777777" w:rsidR="000C735D" w:rsidRPr="00B7794E" w:rsidRDefault="000C735D" w:rsidP="000C735D">
            <w:pPr>
              <w:rPr>
                <w:rStyle w:val="contentcontrolboundarysink"/>
                <w:rFonts w:ascii="Arial" w:hAnsi="Arial" w:cs="Arial"/>
                <w:color w:val="000000"/>
                <w:szCs w:val="22"/>
                <w:shd w:val="clear" w:color="auto" w:fill="FFFFFF"/>
              </w:rPr>
            </w:pPr>
          </w:p>
          <w:p w14:paraId="5A463893"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Our AMA shall attempt, when allocating meeting space, to locate the Section Assembly Meetings in the House of Delegates Meeting hotel or in a hotel in close proximity.</w:t>
            </w:r>
          </w:p>
          <w:p w14:paraId="52F542C2" w14:textId="77777777" w:rsidR="000C735D" w:rsidRPr="00B7794E" w:rsidRDefault="000C735D" w:rsidP="000C735D">
            <w:pPr>
              <w:rPr>
                <w:rStyle w:val="contentcontrolboundarysink"/>
                <w:rFonts w:ascii="Arial" w:hAnsi="Arial" w:cs="Arial"/>
                <w:color w:val="000000"/>
                <w:szCs w:val="22"/>
                <w:shd w:val="clear" w:color="auto" w:fill="FFFFFF"/>
              </w:rPr>
            </w:pPr>
          </w:p>
          <w:p w14:paraId="260EE0C6"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 xml:space="preserve">All meetings and conferences organized and/or primarily sponsored by our AMA will be held in a town, city, county, or state that has enacted </w:t>
            </w:r>
            <w:r w:rsidRPr="00B7794E">
              <w:rPr>
                <w:rStyle w:val="contentcontrolboundarysink"/>
                <w:rFonts w:ascii="Arial" w:hAnsi="Arial" w:cs="Arial"/>
                <w:color w:val="000000"/>
                <w:u w:val="single"/>
                <w:shd w:val="clear" w:color="auto" w:fill="FFFFFF"/>
              </w:rPr>
              <w:t xml:space="preserve">regulation or </w:t>
            </w:r>
            <w:r w:rsidRPr="00B7794E">
              <w:rPr>
                <w:rStyle w:val="contentcontrolboundarysink"/>
                <w:rFonts w:ascii="Arial" w:hAnsi="Arial" w:cs="Arial"/>
                <w:color w:val="000000"/>
                <w:shd w:val="clear" w:color="auto" w:fill="FFFFFF"/>
              </w:rPr>
              <w:t>legislation requiring smoke-free worksites and public places (including restaurants and bars), unless intended or existing contracts or special circumstances justify an exception to this policy, and our AMA encourages state and local medical societies, national medical specialty societies, and other health organizations to adopt a similar policy.</w:t>
            </w:r>
          </w:p>
          <w:p w14:paraId="23D1CCAB" w14:textId="77777777" w:rsidR="000C735D" w:rsidRPr="00B7794E" w:rsidRDefault="000C735D" w:rsidP="000C735D">
            <w:pPr>
              <w:rPr>
                <w:rStyle w:val="contentcontrolboundarysink"/>
                <w:rFonts w:ascii="Arial" w:hAnsi="Arial" w:cs="Arial"/>
                <w:color w:val="000000"/>
                <w:szCs w:val="22"/>
                <w:shd w:val="clear" w:color="auto" w:fill="FFFFFF"/>
              </w:rPr>
            </w:pPr>
          </w:p>
          <w:p w14:paraId="42A59390"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 xml:space="preserve">It is the policy of our AMA not to </w:t>
            </w:r>
            <w:r w:rsidRPr="00B7794E">
              <w:rPr>
                <w:rStyle w:val="contentcontrolboundarysink"/>
                <w:rFonts w:ascii="Arial" w:hAnsi="Arial" w:cs="Arial"/>
                <w:strike/>
                <w:color w:val="000000"/>
                <w:shd w:val="clear" w:color="auto" w:fill="FFFFFF"/>
              </w:rPr>
              <w:t>hold meetings and/or primarily sponsored by our AMA or</w:t>
            </w:r>
            <w:r w:rsidRPr="00B7794E">
              <w:rPr>
                <w:rStyle w:val="contentcontrolboundarysink"/>
                <w:rFonts w:ascii="Arial" w:hAnsi="Arial" w:cs="Arial"/>
                <w:color w:val="000000"/>
                <w:shd w:val="clear" w:color="auto" w:fill="FFFFFF"/>
              </w:rPr>
              <w:t xml:space="preserve"> pay member officer or employee dues in any club, restaurant, or other institution that has exclusionary policies, including, but not limited to, policies based on, race, color, religion, national origin, ethnic origin, language, creed, sex, sexual orientation, gender, gender identity and gender expression, disability, or age unless intended or existing contracts or special circumstances justify an exception to this policy.</w:t>
            </w:r>
          </w:p>
          <w:p w14:paraId="651AD42D" w14:textId="77777777" w:rsidR="000C735D" w:rsidRPr="00B7794E" w:rsidRDefault="000C735D" w:rsidP="000C735D">
            <w:pPr>
              <w:pStyle w:val="ListParagraph"/>
              <w:rPr>
                <w:rStyle w:val="contentcontrolboundarysink"/>
                <w:rFonts w:ascii="Arial" w:hAnsi="Arial" w:cs="Arial"/>
                <w:color w:val="000000"/>
                <w:shd w:val="clear" w:color="auto" w:fill="FFFFFF"/>
              </w:rPr>
            </w:pPr>
          </w:p>
          <w:p w14:paraId="514AAC85" w14:textId="77777777" w:rsidR="000C735D" w:rsidRPr="00B7794E" w:rsidRDefault="000C735D" w:rsidP="000C735D">
            <w:pPr>
              <w:pStyle w:val="ListParagraph"/>
              <w:numPr>
                <w:ilvl w:val="0"/>
                <w:numId w:val="30"/>
              </w:numPr>
              <w:ind w:left="360"/>
              <w:rPr>
                <w:rStyle w:val="contentcontrolboundarysink"/>
                <w:rFonts w:ascii="Arial" w:hAnsi="Arial" w:cs="Arial"/>
                <w:color w:val="000000"/>
                <w:u w:val="single"/>
                <w:shd w:val="clear" w:color="auto" w:fill="FFFFFF"/>
              </w:rPr>
            </w:pPr>
            <w:r w:rsidRPr="00B7794E">
              <w:rPr>
                <w:rStyle w:val="contentcontrolboundarysink"/>
                <w:rFonts w:ascii="Arial" w:hAnsi="Arial" w:cs="Arial"/>
                <w:color w:val="000000"/>
                <w:u w:val="single"/>
                <w:shd w:val="clear" w:color="auto" w:fill="FFFFFF"/>
              </w:rPr>
              <w:t xml:space="preserve">Our AMA will not hold meetings organized by or primarily sponsored by our AMA at venues that have exclusionary policies, including, but not limited to, policies based on, race, color, religion, national origin, ethnic origin, language, creed, sex, sexual orientation, gender, gender identity and </w:t>
            </w:r>
            <w:r w:rsidRPr="00B7794E">
              <w:rPr>
                <w:rStyle w:val="contentcontrolboundarysink"/>
                <w:rFonts w:ascii="Arial" w:hAnsi="Arial" w:cs="Arial"/>
                <w:color w:val="000000"/>
                <w:u w:val="single"/>
                <w:shd w:val="clear" w:color="auto" w:fill="FFFFFF"/>
              </w:rPr>
              <w:lastRenderedPageBreak/>
              <w:t>gender expression, disability, or age unless intended or existing contracts or special circumstances justify an exception to this policy.</w:t>
            </w:r>
          </w:p>
          <w:p w14:paraId="38C952EB" w14:textId="77777777" w:rsidR="000C735D" w:rsidRPr="00B7794E" w:rsidRDefault="000C735D" w:rsidP="000C735D">
            <w:pPr>
              <w:pStyle w:val="ListParagraph"/>
              <w:ind w:left="0"/>
              <w:rPr>
                <w:rStyle w:val="contentcontrolboundarysink"/>
                <w:rFonts w:ascii="Arial" w:hAnsi="Arial" w:cs="Arial"/>
                <w:color w:val="000000"/>
                <w:shd w:val="clear" w:color="auto" w:fill="FFFFFF"/>
              </w:rPr>
            </w:pPr>
          </w:p>
          <w:p w14:paraId="1E7ECABA"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Our AMA staff will work with facilities where AMA meetings are held to designate an area for breastfeeding and breast pumping.</w:t>
            </w:r>
          </w:p>
          <w:p w14:paraId="013414BF" w14:textId="77777777" w:rsidR="000C735D" w:rsidRPr="00B7794E" w:rsidRDefault="000C735D" w:rsidP="000C735D">
            <w:pPr>
              <w:rPr>
                <w:rStyle w:val="contentcontrolboundarysink"/>
                <w:rFonts w:ascii="Arial" w:hAnsi="Arial" w:cs="Arial"/>
                <w:color w:val="000000"/>
                <w:szCs w:val="22"/>
                <w:shd w:val="clear" w:color="auto" w:fill="FFFFFF"/>
              </w:rPr>
            </w:pPr>
          </w:p>
          <w:p w14:paraId="460C8854"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 xml:space="preserve">All future AMA meetings will be structured to provide </w:t>
            </w:r>
            <w:proofErr w:type="gramStart"/>
            <w:r w:rsidRPr="00B7794E">
              <w:rPr>
                <w:rStyle w:val="contentcontrolboundarysink"/>
                <w:rFonts w:ascii="Arial" w:hAnsi="Arial" w:cs="Arial"/>
                <w:color w:val="000000"/>
                <w:shd w:val="clear" w:color="auto" w:fill="FFFFFF"/>
              </w:rPr>
              <w:t>accommodations</w:t>
            </w:r>
            <w:proofErr w:type="gramEnd"/>
            <w:r w:rsidRPr="00B7794E">
              <w:rPr>
                <w:rStyle w:val="contentcontrolboundarysink"/>
                <w:rFonts w:ascii="Arial" w:hAnsi="Arial" w:cs="Arial"/>
                <w:color w:val="000000"/>
                <w:shd w:val="clear" w:color="auto" w:fill="FFFFFF"/>
              </w:rPr>
              <w:t xml:space="preserve"> for members and invited attendees who are able to physically attend, but who need assistance in order to meaningfully participate.</w:t>
            </w:r>
          </w:p>
          <w:p w14:paraId="69D6C70C" w14:textId="77777777" w:rsidR="000C735D" w:rsidRPr="00B7794E" w:rsidRDefault="000C735D" w:rsidP="000C735D">
            <w:pPr>
              <w:rPr>
                <w:rStyle w:val="contentcontrolboundarysink"/>
                <w:rFonts w:ascii="Arial" w:hAnsi="Arial" w:cs="Arial"/>
                <w:color w:val="000000"/>
                <w:szCs w:val="22"/>
                <w:shd w:val="clear" w:color="auto" w:fill="FFFFFF"/>
              </w:rPr>
            </w:pPr>
          </w:p>
          <w:p w14:paraId="6F9EF611" w14:textId="77777777" w:rsidR="000C735D" w:rsidRPr="00B7794E" w:rsidRDefault="000C735D" w:rsidP="000C735D">
            <w:pPr>
              <w:pStyle w:val="ListParagraph"/>
              <w:numPr>
                <w:ilvl w:val="0"/>
                <w:numId w:val="30"/>
              </w:numPr>
              <w:ind w:left="360"/>
              <w:rPr>
                <w:rStyle w:val="contentcontrolboundarysink"/>
                <w:rFonts w:ascii="Arial" w:hAnsi="Arial" w:cs="Arial"/>
                <w:color w:val="000000"/>
                <w:shd w:val="clear" w:color="auto" w:fill="FFFFFF"/>
              </w:rPr>
            </w:pPr>
            <w:r w:rsidRPr="00B7794E">
              <w:rPr>
                <w:rStyle w:val="contentcontrolboundarysink"/>
                <w:rFonts w:ascii="Arial" w:hAnsi="Arial" w:cs="Arial"/>
                <w:color w:val="000000"/>
                <w:shd w:val="clear" w:color="auto" w:fill="FFFFFF"/>
              </w:rPr>
              <w:t xml:space="preserve">Our AMA will revisit our criteria for selection of hotels and other venues in order to facilitate maximum participation by members and invited attendees with disabilities. </w:t>
            </w:r>
          </w:p>
          <w:p w14:paraId="4052DACB" w14:textId="77777777" w:rsidR="000C735D" w:rsidRPr="00B7794E" w:rsidRDefault="000C735D" w:rsidP="000C735D">
            <w:pPr>
              <w:pStyle w:val="ListParagraph"/>
              <w:rPr>
                <w:rStyle w:val="contentcontrolboundarysink"/>
                <w:rFonts w:ascii="Arial" w:hAnsi="Arial" w:cs="Arial"/>
                <w:color w:val="000000"/>
                <w:u w:val="single"/>
                <w:shd w:val="clear" w:color="auto" w:fill="FFFFFF"/>
              </w:rPr>
            </w:pPr>
          </w:p>
          <w:p w14:paraId="5C948489" w14:textId="6DEBB17E" w:rsidR="00664529" w:rsidRPr="00B7794E" w:rsidRDefault="000C735D" w:rsidP="000C735D">
            <w:pPr>
              <w:pStyle w:val="ListParagraph"/>
              <w:numPr>
                <w:ilvl w:val="0"/>
                <w:numId w:val="30"/>
              </w:numPr>
              <w:ind w:left="360"/>
              <w:rPr>
                <w:rFonts w:ascii="Arial" w:hAnsi="Arial" w:cs="Arial"/>
              </w:rPr>
            </w:pPr>
            <w:r w:rsidRPr="00B7794E">
              <w:rPr>
                <w:rStyle w:val="contentcontrolboundarysink"/>
                <w:rFonts w:ascii="Arial" w:hAnsi="Arial" w:cs="Arial"/>
                <w:color w:val="000000"/>
                <w:u w:val="single"/>
                <w:shd w:val="clear" w:color="auto" w:fill="FFFFFF"/>
              </w:rPr>
              <w:t>Our AMA will utilize security experts to assess the safety risk for our attendees and guests at all venues</w:t>
            </w:r>
            <w:r w:rsidRPr="00B7794E">
              <w:rPr>
                <w:rStyle w:val="contentcontrolboundarysink"/>
                <w:rFonts w:ascii="Arial" w:hAnsi="Arial" w:cs="Arial"/>
                <w:color w:val="000000"/>
                <w:shd w:val="clear" w:color="auto" w:fill="FFFFFF"/>
              </w:rPr>
              <w:t>.  (Modify Current HOD Policy)</w:t>
            </w:r>
          </w:p>
        </w:tc>
      </w:tr>
      <w:tr w:rsidR="00664529" w:rsidRPr="00B7794E" w14:paraId="2DB010C2" w14:textId="77777777" w:rsidTr="00175DF6">
        <w:tc>
          <w:tcPr>
            <w:tcW w:w="719" w:type="dxa"/>
            <w:shd w:val="clear" w:color="auto" w:fill="auto"/>
          </w:tcPr>
          <w:p w14:paraId="3F43B61E"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F</w:t>
            </w:r>
          </w:p>
        </w:tc>
        <w:tc>
          <w:tcPr>
            <w:tcW w:w="1083" w:type="dxa"/>
            <w:shd w:val="clear" w:color="auto" w:fill="auto"/>
          </w:tcPr>
          <w:p w14:paraId="23AE6BA6" w14:textId="77777777" w:rsidR="00664529" w:rsidRPr="00B7794E" w:rsidRDefault="00664529" w:rsidP="00FA6713">
            <w:pPr>
              <w:rPr>
                <w:rFonts w:ascii="Arial" w:hAnsi="Arial" w:cs="Arial"/>
                <w:szCs w:val="22"/>
              </w:rPr>
            </w:pPr>
            <w:r w:rsidRPr="00B7794E">
              <w:rPr>
                <w:rFonts w:ascii="Arial" w:hAnsi="Arial" w:cs="Arial"/>
                <w:szCs w:val="22"/>
              </w:rPr>
              <w:t>BOT 13</w:t>
            </w:r>
          </w:p>
        </w:tc>
        <w:tc>
          <w:tcPr>
            <w:tcW w:w="2158" w:type="dxa"/>
            <w:shd w:val="clear" w:color="auto" w:fill="auto"/>
          </w:tcPr>
          <w:p w14:paraId="75649578"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2EC71874" w14:textId="77777777" w:rsidR="00664529" w:rsidRPr="00B7794E" w:rsidRDefault="00664529" w:rsidP="00FA6713">
            <w:pPr>
              <w:rPr>
                <w:rFonts w:ascii="Arial" w:hAnsi="Arial" w:cs="Arial"/>
              </w:rPr>
            </w:pPr>
            <w:r w:rsidRPr="00B7794E">
              <w:rPr>
                <w:rFonts w:ascii="Arial" w:hAnsi="Arial" w:cs="Arial"/>
              </w:rPr>
              <w:t>House of Delegates (HOD) Modernization</w:t>
            </w:r>
          </w:p>
        </w:tc>
        <w:tc>
          <w:tcPr>
            <w:tcW w:w="7746" w:type="dxa"/>
            <w:shd w:val="clear" w:color="auto" w:fill="auto"/>
          </w:tcPr>
          <w:p w14:paraId="2701D75C" w14:textId="77777777" w:rsidR="00664529" w:rsidRPr="00B7794E" w:rsidRDefault="00664529" w:rsidP="00037D7F">
            <w:pPr>
              <w:rPr>
                <w:rFonts w:ascii="Arial" w:hAnsi="Arial" w:cs="Arial"/>
              </w:rPr>
            </w:pPr>
            <w:r w:rsidRPr="00B7794E">
              <w:rPr>
                <w:rFonts w:ascii="Arial" w:hAnsi="Arial" w:cs="Arial"/>
              </w:rPr>
              <w:t>RECOMMENDATION</w:t>
            </w:r>
          </w:p>
          <w:p w14:paraId="0CAFA743" w14:textId="77777777" w:rsidR="00664529" w:rsidRPr="00B7794E" w:rsidRDefault="00664529" w:rsidP="00037D7F">
            <w:pPr>
              <w:rPr>
                <w:rFonts w:ascii="Arial" w:hAnsi="Arial" w:cs="Arial"/>
              </w:rPr>
            </w:pPr>
          </w:p>
          <w:p w14:paraId="49B069B7" w14:textId="77777777" w:rsidR="00664529" w:rsidRPr="00B7794E" w:rsidRDefault="00664529" w:rsidP="00037D7F">
            <w:pPr>
              <w:rPr>
                <w:rFonts w:ascii="Arial" w:hAnsi="Arial" w:cs="Arial"/>
                <w:color w:val="000000"/>
              </w:rPr>
            </w:pPr>
            <w:r w:rsidRPr="00B7794E">
              <w:rPr>
                <w:rFonts w:ascii="Arial" w:hAnsi="Arial" w:cs="Arial"/>
                <w:color w:val="000000"/>
              </w:rPr>
              <w:t>In light of these considerations, your Board of Trustees recommends that:</w:t>
            </w:r>
          </w:p>
          <w:p w14:paraId="0FD46A0D" w14:textId="77777777" w:rsidR="00664529" w:rsidRPr="00B7794E" w:rsidRDefault="00664529" w:rsidP="00037D7F">
            <w:pPr>
              <w:rPr>
                <w:rFonts w:ascii="Arial" w:hAnsi="Arial" w:cs="Arial"/>
                <w:color w:val="000000"/>
              </w:rPr>
            </w:pPr>
          </w:p>
          <w:p w14:paraId="62F51CA8" w14:textId="77777777" w:rsidR="00664529" w:rsidRPr="00B7794E" w:rsidRDefault="00664529" w:rsidP="00037D7F">
            <w:pPr>
              <w:numPr>
                <w:ilvl w:val="0"/>
                <w:numId w:val="31"/>
              </w:numPr>
              <w:pBdr>
                <w:top w:val="nil"/>
                <w:left w:val="nil"/>
                <w:bottom w:val="nil"/>
                <w:right w:val="nil"/>
                <w:between w:val="nil"/>
              </w:pBdr>
              <w:rPr>
                <w:rFonts w:ascii="Arial" w:hAnsi="Arial" w:cs="Arial"/>
              </w:rPr>
            </w:pPr>
            <w:r w:rsidRPr="00B7794E">
              <w:rPr>
                <w:rFonts w:ascii="Arial" w:hAnsi="Arial" w:cs="Arial"/>
                <w:color w:val="000000"/>
              </w:rPr>
              <w:t>Resolution 622</w:t>
            </w:r>
            <w:r w:rsidRPr="00B7794E">
              <w:rPr>
                <w:rFonts w:ascii="Arial" w:hAnsi="Arial" w:cs="Arial"/>
              </w:rPr>
              <w:t xml:space="preserve">-A-22 </w:t>
            </w:r>
            <w:proofErr w:type="gramStart"/>
            <w:r w:rsidRPr="00B7794E">
              <w:rPr>
                <w:rFonts w:ascii="Arial" w:hAnsi="Arial" w:cs="Arial"/>
              </w:rPr>
              <w:t>not be</w:t>
            </w:r>
            <w:proofErr w:type="gramEnd"/>
            <w:r w:rsidRPr="00B7794E">
              <w:rPr>
                <w:rFonts w:ascii="Arial" w:hAnsi="Arial" w:cs="Arial"/>
              </w:rPr>
              <w:t xml:space="preserve"> adopted.</w:t>
            </w:r>
          </w:p>
          <w:p w14:paraId="7059521D" w14:textId="77777777" w:rsidR="00664529" w:rsidRPr="00B7794E" w:rsidRDefault="00664529" w:rsidP="001A7535">
            <w:pPr>
              <w:numPr>
                <w:ilvl w:val="0"/>
                <w:numId w:val="31"/>
              </w:numPr>
              <w:pBdr>
                <w:top w:val="nil"/>
                <w:left w:val="nil"/>
                <w:bottom w:val="nil"/>
                <w:right w:val="nil"/>
                <w:between w:val="nil"/>
              </w:pBdr>
              <w:rPr>
                <w:rStyle w:val="contentcontrolboundarysink"/>
                <w:rFonts w:ascii="Arial" w:hAnsi="Arial" w:cs="Arial"/>
              </w:rPr>
            </w:pPr>
            <w:r w:rsidRPr="00B7794E">
              <w:rPr>
                <w:rFonts w:ascii="Arial" w:hAnsi="Arial" w:cs="Arial"/>
              </w:rPr>
              <w:t>Board of Trustees Report 20-A-23 be reaffirmed.</w:t>
            </w:r>
          </w:p>
        </w:tc>
      </w:tr>
      <w:tr w:rsidR="00664529" w:rsidRPr="00B7794E" w14:paraId="386E2A1A" w14:textId="77777777" w:rsidTr="00175DF6">
        <w:tc>
          <w:tcPr>
            <w:tcW w:w="719" w:type="dxa"/>
            <w:shd w:val="clear" w:color="auto" w:fill="auto"/>
          </w:tcPr>
          <w:p w14:paraId="567F9D72"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F</w:t>
            </w:r>
          </w:p>
        </w:tc>
        <w:tc>
          <w:tcPr>
            <w:tcW w:w="1083" w:type="dxa"/>
            <w:shd w:val="clear" w:color="auto" w:fill="auto"/>
          </w:tcPr>
          <w:p w14:paraId="78C7F660" w14:textId="77777777" w:rsidR="00664529" w:rsidRPr="00B7794E" w:rsidRDefault="00664529" w:rsidP="00E152B5">
            <w:pPr>
              <w:rPr>
                <w:rFonts w:ascii="Arial" w:hAnsi="Arial" w:cs="Arial"/>
                <w:szCs w:val="22"/>
              </w:rPr>
            </w:pPr>
            <w:r w:rsidRPr="00B7794E">
              <w:rPr>
                <w:rFonts w:ascii="Arial" w:hAnsi="Arial" w:cs="Arial"/>
                <w:szCs w:val="22"/>
              </w:rPr>
              <w:t>CLRPD 1</w:t>
            </w:r>
          </w:p>
        </w:tc>
        <w:tc>
          <w:tcPr>
            <w:tcW w:w="2158" w:type="dxa"/>
            <w:shd w:val="clear" w:color="auto" w:fill="auto"/>
          </w:tcPr>
          <w:p w14:paraId="2A43CA85"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05BD1DB9" w14:textId="77777777" w:rsidR="00664529" w:rsidRPr="00B7794E" w:rsidRDefault="00664529" w:rsidP="00E43023">
            <w:pPr>
              <w:rPr>
                <w:rFonts w:ascii="Arial" w:hAnsi="Arial" w:cs="Arial"/>
                <w:color w:val="000000"/>
                <w:szCs w:val="22"/>
              </w:rPr>
            </w:pPr>
            <w:r w:rsidRPr="00B7794E">
              <w:rPr>
                <w:rFonts w:ascii="Arial" w:hAnsi="Arial" w:cs="Arial"/>
                <w:color w:val="000000"/>
                <w:szCs w:val="22"/>
              </w:rPr>
              <w:t>Women Physicians Section Five-Year Review</w:t>
            </w:r>
          </w:p>
        </w:tc>
        <w:tc>
          <w:tcPr>
            <w:tcW w:w="7746" w:type="dxa"/>
            <w:shd w:val="clear" w:color="auto" w:fill="auto"/>
          </w:tcPr>
          <w:p w14:paraId="4329E7AC" w14:textId="77777777" w:rsidR="00664529" w:rsidRPr="00B7794E" w:rsidRDefault="00664529" w:rsidP="006D082F">
            <w:pPr>
              <w:rPr>
                <w:rFonts w:ascii="Arial" w:hAnsi="Arial" w:cs="Arial"/>
                <w:color w:val="000000"/>
                <w:szCs w:val="22"/>
              </w:rPr>
            </w:pPr>
            <w:r w:rsidRPr="00B7794E">
              <w:rPr>
                <w:rFonts w:ascii="Arial" w:hAnsi="Arial" w:cs="Arial"/>
                <w:color w:val="000000"/>
                <w:szCs w:val="22"/>
              </w:rPr>
              <w:t>RECOMMENDATION</w:t>
            </w:r>
          </w:p>
          <w:p w14:paraId="39A9846E" w14:textId="77777777" w:rsidR="00664529" w:rsidRPr="00B7794E" w:rsidRDefault="00664529" w:rsidP="006D082F">
            <w:pPr>
              <w:rPr>
                <w:rFonts w:ascii="Arial" w:hAnsi="Arial" w:cs="Arial"/>
                <w:color w:val="000000"/>
                <w:szCs w:val="22"/>
              </w:rPr>
            </w:pPr>
          </w:p>
          <w:p w14:paraId="374A4CB9" w14:textId="77777777" w:rsidR="00664529" w:rsidRPr="00B7794E" w:rsidRDefault="00664529" w:rsidP="00E43023">
            <w:r w:rsidRPr="00B7794E">
              <w:rPr>
                <w:rFonts w:ascii="Arial" w:hAnsi="Arial" w:cs="Arial"/>
                <w:color w:val="000000"/>
                <w:szCs w:val="22"/>
              </w:rPr>
              <w:t>The Council on Long Range Planning and Development recommends that our American Medical Association renew delineated section status for the Women Physicians Section through 2028 with the next review no later than the 2028 Interim Meeting and that the remainder of this report be filed. (Directive to Take Action)</w:t>
            </w:r>
          </w:p>
        </w:tc>
      </w:tr>
      <w:tr w:rsidR="00664529" w:rsidRPr="00B7794E" w14:paraId="087A9DA9" w14:textId="77777777" w:rsidTr="00175DF6">
        <w:tc>
          <w:tcPr>
            <w:tcW w:w="719" w:type="dxa"/>
            <w:shd w:val="clear" w:color="auto" w:fill="auto"/>
          </w:tcPr>
          <w:p w14:paraId="7551F990" w14:textId="77777777" w:rsidR="00664529" w:rsidRPr="00B7794E" w:rsidRDefault="00664529" w:rsidP="0029295E">
            <w:pPr>
              <w:jc w:val="both"/>
              <w:rPr>
                <w:rFonts w:ascii="Arial" w:hAnsi="Arial" w:cs="Arial"/>
                <w:color w:val="000000"/>
                <w:szCs w:val="22"/>
              </w:rPr>
            </w:pPr>
            <w:r w:rsidRPr="00B7794E">
              <w:rPr>
                <w:rFonts w:ascii="Arial" w:hAnsi="Arial" w:cs="Arial"/>
                <w:color w:val="000000"/>
                <w:szCs w:val="22"/>
              </w:rPr>
              <w:t>F</w:t>
            </w:r>
          </w:p>
        </w:tc>
        <w:tc>
          <w:tcPr>
            <w:tcW w:w="1083" w:type="dxa"/>
            <w:shd w:val="clear" w:color="auto" w:fill="auto"/>
          </w:tcPr>
          <w:p w14:paraId="64E00C83" w14:textId="77777777" w:rsidR="00664529" w:rsidRPr="00B7794E" w:rsidRDefault="00664529" w:rsidP="0029295E">
            <w:pPr>
              <w:rPr>
                <w:rFonts w:ascii="Arial" w:hAnsi="Arial" w:cs="Arial"/>
                <w:szCs w:val="22"/>
              </w:rPr>
            </w:pPr>
            <w:r w:rsidRPr="00B7794E">
              <w:rPr>
                <w:rFonts w:ascii="Arial" w:hAnsi="Arial" w:cs="Arial"/>
                <w:szCs w:val="22"/>
              </w:rPr>
              <w:t>HOD Comp Report</w:t>
            </w:r>
          </w:p>
        </w:tc>
        <w:tc>
          <w:tcPr>
            <w:tcW w:w="2158" w:type="dxa"/>
            <w:shd w:val="clear" w:color="auto" w:fill="auto"/>
          </w:tcPr>
          <w:p w14:paraId="024CD988" w14:textId="77777777" w:rsidR="00664529" w:rsidRPr="00B7794E" w:rsidRDefault="00664529" w:rsidP="0029295E">
            <w:pPr>
              <w:rPr>
                <w:rFonts w:ascii="Arial" w:hAnsi="Arial" w:cs="Arial"/>
              </w:rPr>
            </w:pPr>
            <w:r w:rsidRPr="00B7794E">
              <w:rPr>
                <w:rFonts w:ascii="Arial" w:hAnsi="Arial" w:cs="Arial"/>
              </w:rPr>
              <w:t>n/a</w:t>
            </w:r>
          </w:p>
        </w:tc>
        <w:tc>
          <w:tcPr>
            <w:tcW w:w="2520" w:type="dxa"/>
            <w:shd w:val="clear" w:color="auto" w:fill="auto"/>
          </w:tcPr>
          <w:p w14:paraId="5941E503" w14:textId="77777777" w:rsidR="00664529" w:rsidRPr="00B7794E" w:rsidRDefault="00664529" w:rsidP="0029295E">
            <w:pPr>
              <w:rPr>
                <w:rFonts w:ascii="Arial" w:hAnsi="Arial" w:cs="Arial"/>
              </w:rPr>
            </w:pPr>
            <w:r w:rsidRPr="00B7794E">
              <w:rPr>
                <w:rFonts w:ascii="Arial" w:hAnsi="Arial" w:cs="Arial"/>
              </w:rPr>
              <w:t>Report of the House of Delegates Committee on the Compensation of the Officers</w:t>
            </w:r>
          </w:p>
        </w:tc>
        <w:tc>
          <w:tcPr>
            <w:tcW w:w="7746" w:type="dxa"/>
            <w:shd w:val="clear" w:color="auto" w:fill="auto"/>
          </w:tcPr>
          <w:p w14:paraId="4FFB7D2E" w14:textId="77777777" w:rsidR="00664529" w:rsidRPr="00B7794E" w:rsidRDefault="00664529" w:rsidP="0029295E">
            <w:pPr>
              <w:pStyle w:val="ListParagraph"/>
              <w:ind w:left="0"/>
              <w:rPr>
                <w:rFonts w:ascii="Arial" w:hAnsi="Arial" w:cs="Arial"/>
              </w:rPr>
            </w:pPr>
            <w:r w:rsidRPr="00B7794E">
              <w:rPr>
                <w:rFonts w:ascii="Arial" w:hAnsi="Arial" w:cs="Arial"/>
              </w:rPr>
              <w:t xml:space="preserve">RECOMMENDATIONS </w:t>
            </w:r>
          </w:p>
          <w:p w14:paraId="7DFE3D6D" w14:textId="77777777" w:rsidR="00664529" w:rsidRPr="00B7794E" w:rsidRDefault="00664529" w:rsidP="0029295E">
            <w:pPr>
              <w:pStyle w:val="ListParagraph"/>
              <w:ind w:left="0"/>
              <w:rPr>
                <w:rFonts w:ascii="Arial" w:hAnsi="Arial" w:cs="Arial"/>
              </w:rPr>
            </w:pPr>
          </w:p>
          <w:p w14:paraId="1D877822" w14:textId="77777777" w:rsidR="00664529" w:rsidRPr="00B7794E" w:rsidRDefault="00664529" w:rsidP="0029295E">
            <w:pPr>
              <w:rPr>
                <w:rFonts w:ascii="Arial" w:hAnsi="Arial" w:cs="Arial"/>
              </w:rPr>
            </w:pPr>
            <w:r w:rsidRPr="00B7794E">
              <w:rPr>
                <w:rFonts w:ascii="Arial" w:hAnsi="Arial" w:cs="Arial"/>
              </w:rPr>
              <w:t>The Committee on Compensation of the Officers recommends the following recommendation be adopted and the remainder of this report be filed:</w:t>
            </w:r>
          </w:p>
          <w:p w14:paraId="71187BCD" w14:textId="77777777" w:rsidR="00664529" w:rsidRPr="00B7794E" w:rsidRDefault="00664529" w:rsidP="0029295E">
            <w:pPr>
              <w:pStyle w:val="ListParagraph"/>
              <w:numPr>
                <w:ilvl w:val="0"/>
                <w:numId w:val="33"/>
              </w:numPr>
              <w:contextualSpacing/>
              <w:rPr>
                <w:rFonts w:ascii="Arial" w:hAnsi="Arial" w:cs="Arial"/>
              </w:rPr>
            </w:pPr>
            <w:r w:rsidRPr="00B7794E">
              <w:rPr>
                <w:rFonts w:ascii="Arial" w:hAnsi="Arial" w:cs="Arial"/>
              </w:rPr>
              <w:t xml:space="preserve">That the President honorarium be increased by 3% and that the President-Elect, Immediate Past-President, Chair and Chair-Elect </w:t>
            </w:r>
            <w:r w:rsidRPr="00B7794E">
              <w:rPr>
                <w:rFonts w:ascii="Arial" w:hAnsi="Arial" w:cs="Arial"/>
              </w:rPr>
              <w:lastRenderedPageBreak/>
              <w:t>honoraria be increased by 2% effective July 1, 2024. These increases result in the following Honoraria:</w:t>
            </w:r>
          </w:p>
          <w:p w14:paraId="5352644D" w14:textId="77777777" w:rsidR="00664529" w:rsidRPr="00B7794E" w:rsidRDefault="00664529" w:rsidP="0029295E">
            <w:pPr>
              <w:ind w:left="360"/>
            </w:pPr>
          </w:p>
          <w:tbl>
            <w:tblPr>
              <w:tblStyle w:val="TableGrid"/>
              <w:tblW w:w="6705" w:type="dxa"/>
              <w:tblInd w:w="360" w:type="dxa"/>
              <w:tblLayout w:type="fixed"/>
              <w:tblLook w:val="04A0" w:firstRow="1" w:lastRow="0" w:firstColumn="1" w:lastColumn="0" w:noHBand="0" w:noVBand="1"/>
            </w:tblPr>
            <w:tblGrid>
              <w:gridCol w:w="3285"/>
              <w:gridCol w:w="3420"/>
            </w:tblGrid>
            <w:tr w:rsidR="00664529" w:rsidRPr="00B7794E" w14:paraId="2F8224A3" w14:textId="77777777" w:rsidTr="0029295E">
              <w:tc>
                <w:tcPr>
                  <w:tcW w:w="3285" w:type="dxa"/>
                </w:tcPr>
                <w:p w14:paraId="1ADECF7E" w14:textId="77777777" w:rsidR="00664529" w:rsidRPr="00B7794E" w:rsidRDefault="00664529" w:rsidP="0029295E">
                  <w:pPr>
                    <w:rPr>
                      <w:rFonts w:ascii="Arial" w:hAnsi="Arial" w:cs="Arial"/>
                      <w:b/>
                      <w:bCs/>
                    </w:rPr>
                  </w:pPr>
                  <w:r w:rsidRPr="00B7794E">
                    <w:rPr>
                      <w:rFonts w:ascii="Arial" w:hAnsi="Arial" w:cs="Arial"/>
                      <w:b/>
                      <w:bCs/>
                    </w:rPr>
                    <w:t>POSITION</w:t>
                  </w:r>
                </w:p>
              </w:tc>
              <w:tc>
                <w:tcPr>
                  <w:tcW w:w="3420" w:type="dxa"/>
                </w:tcPr>
                <w:p w14:paraId="70CACF5D" w14:textId="77777777" w:rsidR="00664529" w:rsidRPr="00B7794E" w:rsidRDefault="00664529" w:rsidP="0029295E">
                  <w:pPr>
                    <w:rPr>
                      <w:rFonts w:ascii="Arial" w:hAnsi="Arial" w:cs="Arial"/>
                      <w:b/>
                      <w:bCs/>
                    </w:rPr>
                  </w:pPr>
                  <w:r w:rsidRPr="00B7794E">
                    <w:rPr>
                      <w:rFonts w:ascii="Arial" w:hAnsi="Arial" w:cs="Arial"/>
                      <w:b/>
                      <w:bCs/>
                    </w:rPr>
                    <w:t>GOVERNANCE HONORARIUM</w:t>
                  </w:r>
                </w:p>
              </w:tc>
            </w:tr>
            <w:tr w:rsidR="00664529" w:rsidRPr="00B7794E" w14:paraId="5869E0E4" w14:textId="77777777" w:rsidTr="0029295E">
              <w:tc>
                <w:tcPr>
                  <w:tcW w:w="3285" w:type="dxa"/>
                </w:tcPr>
                <w:p w14:paraId="2EC452D0" w14:textId="77777777" w:rsidR="00664529" w:rsidRPr="00B7794E" w:rsidRDefault="00664529" w:rsidP="0029295E">
                  <w:pPr>
                    <w:rPr>
                      <w:rFonts w:ascii="Arial" w:hAnsi="Arial" w:cs="Arial"/>
                    </w:rPr>
                  </w:pPr>
                  <w:r w:rsidRPr="00B7794E">
                    <w:rPr>
                      <w:rFonts w:ascii="Arial" w:hAnsi="Arial" w:cs="Arial"/>
                    </w:rPr>
                    <w:t>President</w:t>
                  </w:r>
                </w:p>
              </w:tc>
              <w:tc>
                <w:tcPr>
                  <w:tcW w:w="3420" w:type="dxa"/>
                </w:tcPr>
                <w:p w14:paraId="3CA9C7FC" w14:textId="77777777" w:rsidR="00664529" w:rsidRPr="00B7794E" w:rsidRDefault="00664529" w:rsidP="0029295E">
                  <w:pPr>
                    <w:rPr>
                      <w:rFonts w:ascii="Arial" w:hAnsi="Arial" w:cs="Arial"/>
                    </w:rPr>
                  </w:pPr>
                  <w:r w:rsidRPr="00B7794E">
                    <w:rPr>
                      <w:rFonts w:ascii="Arial" w:hAnsi="Arial" w:cs="Arial"/>
                    </w:rPr>
                    <w:t>$298,865</w:t>
                  </w:r>
                </w:p>
              </w:tc>
            </w:tr>
            <w:tr w:rsidR="00664529" w:rsidRPr="00B7794E" w14:paraId="3195C955" w14:textId="77777777" w:rsidTr="0029295E">
              <w:tc>
                <w:tcPr>
                  <w:tcW w:w="3285" w:type="dxa"/>
                </w:tcPr>
                <w:p w14:paraId="70E57C91" w14:textId="77777777" w:rsidR="00664529" w:rsidRPr="00B7794E" w:rsidRDefault="00664529" w:rsidP="0029295E">
                  <w:pPr>
                    <w:rPr>
                      <w:rFonts w:ascii="Arial" w:hAnsi="Arial" w:cs="Arial"/>
                    </w:rPr>
                  </w:pPr>
                  <w:r w:rsidRPr="00B7794E">
                    <w:rPr>
                      <w:rFonts w:ascii="Arial" w:hAnsi="Arial" w:cs="Arial"/>
                    </w:rPr>
                    <w:t>Immediate Past President</w:t>
                  </w:r>
                </w:p>
              </w:tc>
              <w:tc>
                <w:tcPr>
                  <w:tcW w:w="3420" w:type="dxa"/>
                </w:tcPr>
                <w:p w14:paraId="2EE8BC8A" w14:textId="77777777" w:rsidR="00664529" w:rsidRPr="00B7794E" w:rsidRDefault="00664529" w:rsidP="0029295E">
                  <w:pPr>
                    <w:rPr>
                      <w:rFonts w:ascii="Arial" w:hAnsi="Arial" w:cs="Arial"/>
                    </w:rPr>
                  </w:pPr>
                  <w:r w:rsidRPr="00B7794E">
                    <w:rPr>
                      <w:rFonts w:ascii="Arial" w:hAnsi="Arial" w:cs="Arial"/>
                    </w:rPr>
                    <w:t>$290,659</w:t>
                  </w:r>
                </w:p>
              </w:tc>
            </w:tr>
            <w:tr w:rsidR="00664529" w:rsidRPr="00B7794E" w14:paraId="699B6AAB" w14:textId="77777777" w:rsidTr="0029295E">
              <w:tc>
                <w:tcPr>
                  <w:tcW w:w="3285" w:type="dxa"/>
                </w:tcPr>
                <w:p w14:paraId="5A599B7E" w14:textId="77777777" w:rsidR="00664529" w:rsidRPr="00B7794E" w:rsidRDefault="00664529" w:rsidP="0029295E">
                  <w:pPr>
                    <w:rPr>
                      <w:rFonts w:ascii="Arial" w:hAnsi="Arial" w:cs="Arial"/>
                    </w:rPr>
                  </w:pPr>
                  <w:r w:rsidRPr="00B7794E">
                    <w:rPr>
                      <w:rFonts w:ascii="Arial" w:hAnsi="Arial" w:cs="Arial"/>
                    </w:rPr>
                    <w:t>President-Elect</w:t>
                  </w:r>
                </w:p>
              </w:tc>
              <w:tc>
                <w:tcPr>
                  <w:tcW w:w="3420" w:type="dxa"/>
                </w:tcPr>
                <w:p w14:paraId="3AAF13E7" w14:textId="77777777" w:rsidR="00664529" w:rsidRPr="00B7794E" w:rsidRDefault="00664529" w:rsidP="0029295E">
                  <w:pPr>
                    <w:rPr>
                      <w:rFonts w:ascii="Arial" w:hAnsi="Arial" w:cs="Arial"/>
                    </w:rPr>
                  </w:pPr>
                  <w:r w:rsidRPr="00B7794E">
                    <w:rPr>
                      <w:rFonts w:ascii="Arial" w:hAnsi="Arial" w:cs="Arial"/>
                    </w:rPr>
                    <w:t>$290,659</w:t>
                  </w:r>
                </w:p>
              </w:tc>
            </w:tr>
            <w:tr w:rsidR="00664529" w:rsidRPr="00B7794E" w14:paraId="068975A2" w14:textId="77777777" w:rsidTr="0029295E">
              <w:tc>
                <w:tcPr>
                  <w:tcW w:w="3285" w:type="dxa"/>
                </w:tcPr>
                <w:p w14:paraId="0A581597" w14:textId="77777777" w:rsidR="00664529" w:rsidRPr="00B7794E" w:rsidRDefault="00664529" w:rsidP="0029295E">
                  <w:pPr>
                    <w:rPr>
                      <w:rFonts w:ascii="Arial" w:hAnsi="Arial" w:cs="Arial"/>
                    </w:rPr>
                  </w:pPr>
                  <w:r w:rsidRPr="00B7794E">
                    <w:rPr>
                      <w:rFonts w:ascii="Arial" w:hAnsi="Arial" w:cs="Arial"/>
                    </w:rPr>
                    <w:t>Chair</w:t>
                  </w:r>
                </w:p>
              </w:tc>
              <w:tc>
                <w:tcPr>
                  <w:tcW w:w="3420" w:type="dxa"/>
                </w:tcPr>
                <w:p w14:paraId="7040F1CF" w14:textId="77777777" w:rsidR="00664529" w:rsidRPr="00B7794E" w:rsidRDefault="00664529" w:rsidP="0029295E">
                  <w:pPr>
                    <w:rPr>
                      <w:rFonts w:ascii="Arial" w:hAnsi="Arial" w:cs="Arial"/>
                    </w:rPr>
                  </w:pPr>
                  <w:r w:rsidRPr="00B7794E">
                    <w:rPr>
                      <w:rFonts w:ascii="Arial" w:hAnsi="Arial" w:cs="Arial"/>
                    </w:rPr>
                    <w:t>$285,886</w:t>
                  </w:r>
                </w:p>
              </w:tc>
            </w:tr>
            <w:tr w:rsidR="00664529" w:rsidRPr="00B7794E" w14:paraId="6BF0ABA3" w14:textId="77777777" w:rsidTr="0029295E">
              <w:tc>
                <w:tcPr>
                  <w:tcW w:w="3285" w:type="dxa"/>
                </w:tcPr>
                <w:p w14:paraId="62727CD3" w14:textId="77777777" w:rsidR="00664529" w:rsidRPr="00B7794E" w:rsidRDefault="00664529" w:rsidP="0029295E">
                  <w:pPr>
                    <w:rPr>
                      <w:rFonts w:ascii="Arial" w:hAnsi="Arial" w:cs="Arial"/>
                    </w:rPr>
                  </w:pPr>
                  <w:r w:rsidRPr="00B7794E">
                    <w:rPr>
                      <w:rFonts w:ascii="Arial" w:hAnsi="Arial" w:cs="Arial"/>
                    </w:rPr>
                    <w:t>Chair-Elect</w:t>
                  </w:r>
                </w:p>
              </w:tc>
              <w:tc>
                <w:tcPr>
                  <w:tcW w:w="3420" w:type="dxa"/>
                </w:tcPr>
                <w:p w14:paraId="5D2B9499" w14:textId="77777777" w:rsidR="00664529" w:rsidRPr="00B7794E" w:rsidRDefault="00664529" w:rsidP="0029295E">
                  <w:pPr>
                    <w:rPr>
                      <w:rFonts w:ascii="Arial" w:hAnsi="Arial" w:cs="Arial"/>
                    </w:rPr>
                  </w:pPr>
                  <w:r w:rsidRPr="00B7794E">
                    <w:rPr>
                      <w:rFonts w:ascii="Arial" w:hAnsi="Arial" w:cs="Arial"/>
                    </w:rPr>
                    <w:t>$211,630</w:t>
                  </w:r>
                </w:p>
              </w:tc>
            </w:tr>
          </w:tbl>
          <w:p w14:paraId="0AF5884D" w14:textId="77777777" w:rsidR="00664529" w:rsidRPr="00B7794E" w:rsidRDefault="00664529" w:rsidP="0029295E">
            <w:pPr>
              <w:rPr>
                <w:color w:val="000000"/>
              </w:rPr>
            </w:pPr>
          </w:p>
        </w:tc>
      </w:tr>
      <w:tr w:rsidR="00664529" w:rsidRPr="00B7794E" w14:paraId="60868FFC" w14:textId="77777777" w:rsidTr="00175DF6">
        <w:tc>
          <w:tcPr>
            <w:tcW w:w="719" w:type="dxa"/>
            <w:shd w:val="clear" w:color="auto" w:fill="auto"/>
          </w:tcPr>
          <w:p w14:paraId="62FF0BE6" w14:textId="77777777" w:rsidR="00664529" w:rsidRPr="00B7794E" w:rsidRDefault="00664529" w:rsidP="00224BDE">
            <w:pPr>
              <w:jc w:val="both"/>
              <w:rPr>
                <w:rFonts w:ascii="Arial" w:hAnsi="Arial" w:cs="Arial"/>
                <w:szCs w:val="22"/>
              </w:rPr>
            </w:pPr>
            <w:r w:rsidRPr="00B7794E">
              <w:rPr>
                <w:rFonts w:ascii="Arial" w:hAnsi="Arial" w:cs="Arial"/>
                <w:color w:val="000000"/>
                <w:szCs w:val="22"/>
              </w:rPr>
              <w:lastRenderedPageBreak/>
              <w:t>F</w:t>
            </w:r>
          </w:p>
        </w:tc>
        <w:tc>
          <w:tcPr>
            <w:tcW w:w="1083" w:type="dxa"/>
            <w:shd w:val="clear" w:color="auto" w:fill="auto"/>
          </w:tcPr>
          <w:p w14:paraId="6D785689"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601</w:t>
            </w:r>
          </w:p>
        </w:tc>
        <w:tc>
          <w:tcPr>
            <w:tcW w:w="2158" w:type="dxa"/>
            <w:shd w:val="clear" w:color="auto" w:fill="auto"/>
          </w:tcPr>
          <w:p w14:paraId="3C9CB9C2"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638F2835"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Carbon Pricing to Address Climate Change</w:t>
            </w:r>
          </w:p>
        </w:tc>
        <w:tc>
          <w:tcPr>
            <w:tcW w:w="7746" w:type="dxa"/>
            <w:shd w:val="clear" w:color="auto" w:fill="auto"/>
          </w:tcPr>
          <w:p w14:paraId="06066634" w14:textId="77777777" w:rsidR="00664529" w:rsidRPr="00B7794E" w:rsidRDefault="00664529" w:rsidP="008A5ECB">
            <w:pPr>
              <w:rPr>
                <w:rFonts w:ascii="Arial" w:hAnsi="Arial" w:cs="Arial"/>
                <w:szCs w:val="22"/>
              </w:rPr>
            </w:pPr>
            <w:r w:rsidRPr="00B7794E">
              <w:rPr>
                <w:rFonts w:ascii="Arial" w:hAnsi="Arial" w:cs="Arial"/>
                <w:szCs w:val="22"/>
              </w:rPr>
              <w:t>RESOLVED, that our American Medical Association amend D-135.966 by addition and deletion to read as follows:</w:t>
            </w:r>
          </w:p>
          <w:p w14:paraId="3E8B906A" w14:textId="77777777" w:rsidR="00664529" w:rsidRPr="00B7794E" w:rsidRDefault="00664529" w:rsidP="008A5ECB">
            <w:pPr>
              <w:ind w:right="427"/>
              <w:rPr>
                <w:rFonts w:ascii="Arial" w:hAnsi="Arial" w:cs="Arial"/>
                <w:szCs w:val="22"/>
              </w:rPr>
            </w:pPr>
            <w:r w:rsidRPr="00B7794E">
              <w:rPr>
                <w:rFonts w:ascii="Arial" w:hAnsi="Arial" w:cs="Arial"/>
                <w:szCs w:val="22"/>
              </w:rPr>
              <w:t>Declaring Climate Change a Public Health Crisis D-135.966</w:t>
            </w:r>
          </w:p>
          <w:p w14:paraId="0B2FFCD7" w14:textId="77777777" w:rsidR="00664529" w:rsidRPr="00B7794E" w:rsidRDefault="00664529" w:rsidP="008A5ECB">
            <w:pPr>
              <w:ind w:right="427"/>
              <w:rPr>
                <w:rFonts w:ascii="Arial" w:hAnsi="Arial" w:cs="Arial"/>
                <w:szCs w:val="22"/>
              </w:rPr>
            </w:pPr>
            <w:r w:rsidRPr="00B7794E">
              <w:rPr>
                <w:rFonts w:ascii="Arial" w:hAnsi="Arial" w:cs="Arial"/>
                <w:szCs w:val="22"/>
              </w:rPr>
              <w:t xml:space="preserve">Our AMA: </w:t>
            </w:r>
          </w:p>
          <w:p w14:paraId="4B037EC6" w14:textId="77777777" w:rsidR="00664529" w:rsidRPr="00B7794E" w:rsidRDefault="00664529" w:rsidP="008A5ECB">
            <w:pPr>
              <w:ind w:right="427"/>
              <w:rPr>
                <w:rFonts w:ascii="Arial" w:hAnsi="Arial" w:cs="Arial"/>
                <w:szCs w:val="22"/>
              </w:rPr>
            </w:pPr>
            <w:r w:rsidRPr="00B7794E">
              <w:rPr>
                <w:rFonts w:ascii="Arial" w:hAnsi="Arial" w:cs="Arial"/>
                <w:szCs w:val="22"/>
              </w:rPr>
              <w:t xml:space="preserve">1. Our AMA declares climate change a public health crisis that threatens the health and well-being of all individuals. </w:t>
            </w:r>
          </w:p>
          <w:p w14:paraId="60235462" w14:textId="77777777" w:rsidR="00664529" w:rsidRPr="00B7794E" w:rsidRDefault="00664529" w:rsidP="008A5ECB">
            <w:pPr>
              <w:ind w:right="427"/>
              <w:rPr>
                <w:rFonts w:ascii="Arial" w:hAnsi="Arial" w:cs="Arial"/>
                <w:szCs w:val="22"/>
              </w:rPr>
            </w:pPr>
            <w:r w:rsidRPr="00B7794E">
              <w:rPr>
                <w:rFonts w:ascii="Arial" w:hAnsi="Arial" w:cs="Arial"/>
                <w:szCs w:val="22"/>
              </w:rPr>
              <w:t>2. Our AMA will protect patients by advocating for policies that: (a) limit global warming to no more than 1.5 degrees Celsius, (b) reduce US greenhouse gas emissions aimed at a 50 percent reduction in emissions by 2030 and carbon neutrality by 2050, and (c) support rapid implementation and incentivization of clean energy solutions and significant investments in climate resilience through a climate justice lens.</w:t>
            </w:r>
          </w:p>
          <w:p w14:paraId="4669275E" w14:textId="77777777" w:rsidR="00664529" w:rsidRPr="00B7794E" w:rsidRDefault="00664529" w:rsidP="008A5ECB">
            <w:pPr>
              <w:ind w:right="427"/>
              <w:rPr>
                <w:rFonts w:ascii="Arial" w:hAnsi="Arial" w:cs="Arial"/>
                <w:szCs w:val="22"/>
                <w:u w:val="single"/>
              </w:rPr>
            </w:pPr>
            <w:r w:rsidRPr="00B7794E">
              <w:rPr>
                <w:rFonts w:ascii="Arial" w:hAnsi="Arial" w:cs="Arial"/>
                <w:szCs w:val="22"/>
              </w:rPr>
              <w:t xml:space="preserve">3. Our AMA will consider signing on to the Department of Health and Human Services Health Care Pledge or making a similar commitment to lower its own greenhouse gas emissions. </w:t>
            </w:r>
          </w:p>
          <w:p w14:paraId="4B180CFA" w14:textId="77777777" w:rsidR="00664529" w:rsidRPr="00B7794E" w:rsidRDefault="00664529" w:rsidP="008A5ECB">
            <w:pPr>
              <w:ind w:right="427"/>
              <w:rPr>
                <w:rFonts w:ascii="Arial" w:hAnsi="Arial" w:cs="Arial"/>
                <w:szCs w:val="22"/>
                <w:u w:val="single"/>
              </w:rPr>
            </w:pPr>
            <w:r w:rsidRPr="00B7794E">
              <w:rPr>
                <w:rFonts w:ascii="Arial" w:hAnsi="Arial" w:cs="Arial"/>
                <w:szCs w:val="22"/>
              </w:rPr>
              <w:t>4. Our AMA encourages the health sector to lead by example in committing to carbon neutrality by 2050.</w:t>
            </w:r>
            <w:r w:rsidRPr="00B7794E">
              <w:rPr>
                <w:rFonts w:ascii="Arial" w:hAnsi="Arial" w:cs="Arial"/>
                <w:strike/>
                <w:szCs w:val="22"/>
              </w:rPr>
              <w:t xml:space="preserve"> </w:t>
            </w:r>
          </w:p>
          <w:p w14:paraId="74B6A5C3" w14:textId="77777777" w:rsidR="00664529" w:rsidRPr="00B7794E" w:rsidRDefault="00664529" w:rsidP="008A5ECB">
            <w:pPr>
              <w:ind w:right="427"/>
              <w:rPr>
                <w:rFonts w:ascii="Arial" w:hAnsi="Arial" w:cs="Arial"/>
                <w:szCs w:val="22"/>
              </w:rPr>
            </w:pPr>
            <w:r w:rsidRPr="00B7794E">
              <w:rPr>
                <w:rFonts w:ascii="Arial" w:hAnsi="Arial" w:cs="Arial"/>
                <w:szCs w:val="22"/>
              </w:rPr>
              <w:t xml:space="preserve">5. Our AMA will develop a strategic plan for how we will enact our climate change policies including advocacy priorities and strategies to decarbonize physician practices and the health sector with report back to the House of Delegates at the 2023 Annual Meeting. </w:t>
            </w:r>
          </w:p>
          <w:p w14:paraId="1E022CF7" w14:textId="77777777" w:rsidR="00664529" w:rsidRPr="00B7794E" w:rsidRDefault="00664529" w:rsidP="008A5ECB">
            <w:pPr>
              <w:ind w:right="427"/>
              <w:rPr>
                <w:rFonts w:ascii="Arial" w:hAnsi="Arial" w:cs="Arial"/>
                <w:szCs w:val="22"/>
                <w:u w:val="single"/>
              </w:rPr>
            </w:pPr>
            <w:r w:rsidRPr="00B7794E">
              <w:rPr>
                <w:rFonts w:ascii="Arial" w:hAnsi="Arial" w:cs="Arial"/>
                <w:szCs w:val="22"/>
                <w:u w:val="single"/>
              </w:rPr>
              <w:t>6.   Our AMA will advocate for federal and state carbon pricing systems and for US support of international carbon pricing.</w:t>
            </w:r>
          </w:p>
          <w:p w14:paraId="5483D4C6" w14:textId="77777777" w:rsidR="00664529" w:rsidRPr="00B7794E" w:rsidRDefault="00664529" w:rsidP="008A5ECB">
            <w:pPr>
              <w:ind w:right="427"/>
              <w:rPr>
                <w:rFonts w:ascii="Arial" w:hAnsi="Arial" w:cs="Arial"/>
                <w:szCs w:val="22"/>
              </w:rPr>
            </w:pPr>
            <w:r w:rsidRPr="00B7794E">
              <w:rPr>
                <w:rFonts w:ascii="Arial" w:hAnsi="Arial" w:cs="Arial"/>
                <w:szCs w:val="22"/>
                <w:u w:val="single"/>
              </w:rPr>
              <w:t>7. Our AMA will work with the World Medical Association and interested countries’ medical associations on international carbon pricing and other ways to address climate change.</w:t>
            </w:r>
            <w:r w:rsidRPr="00B7794E">
              <w:rPr>
                <w:rFonts w:ascii="Arial" w:hAnsi="Arial" w:cs="Arial"/>
                <w:szCs w:val="22"/>
              </w:rPr>
              <w:t xml:space="preserve"> (Modify Current HOD Policy)</w:t>
            </w:r>
          </w:p>
        </w:tc>
      </w:tr>
      <w:tr w:rsidR="00664529" w:rsidRPr="00B7794E" w14:paraId="7E35A725" w14:textId="77777777" w:rsidTr="00175DF6">
        <w:tc>
          <w:tcPr>
            <w:tcW w:w="719" w:type="dxa"/>
            <w:shd w:val="clear" w:color="auto" w:fill="auto"/>
          </w:tcPr>
          <w:p w14:paraId="254EB182" w14:textId="77777777" w:rsidR="00664529" w:rsidRPr="00B7794E" w:rsidRDefault="00664529" w:rsidP="00224BDE">
            <w:pPr>
              <w:jc w:val="both"/>
              <w:rPr>
                <w:rFonts w:ascii="Arial" w:hAnsi="Arial" w:cs="Arial"/>
                <w:szCs w:val="22"/>
              </w:rPr>
            </w:pPr>
            <w:r w:rsidRPr="00B7794E">
              <w:rPr>
                <w:rFonts w:ascii="Arial" w:hAnsi="Arial" w:cs="Arial"/>
                <w:color w:val="000000"/>
                <w:szCs w:val="22"/>
              </w:rPr>
              <w:lastRenderedPageBreak/>
              <w:t>F</w:t>
            </w:r>
          </w:p>
        </w:tc>
        <w:tc>
          <w:tcPr>
            <w:tcW w:w="1083" w:type="dxa"/>
            <w:shd w:val="clear" w:color="auto" w:fill="auto"/>
          </w:tcPr>
          <w:p w14:paraId="56FC7E79"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602</w:t>
            </w:r>
          </w:p>
        </w:tc>
        <w:tc>
          <w:tcPr>
            <w:tcW w:w="2158" w:type="dxa"/>
            <w:shd w:val="clear" w:color="auto" w:fill="auto"/>
          </w:tcPr>
          <w:p w14:paraId="2F8CD547"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48DEDF28"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Inclusive Language for Immigrants in Relevant Past and Future AMA Policies</w:t>
            </w:r>
          </w:p>
        </w:tc>
        <w:tc>
          <w:tcPr>
            <w:tcW w:w="7746" w:type="dxa"/>
            <w:shd w:val="clear" w:color="auto" w:fill="auto"/>
          </w:tcPr>
          <w:p w14:paraId="2923DD9F" w14:textId="77777777" w:rsidR="00664529" w:rsidRPr="00B7794E" w:rsidRDefault="00664529" w:rsidP="00D456CC">
            <w:pPr>
              <w:rPr>
                <w:rFonts w:ascii="Arial" w:hAnsi="Arial" w:cs="Arial"/>
              </w:rPr>
            </w:pPr>
            <w:r w:rsidRPr="00B7794E">
              <w:rPr>
                <w:rFonts w:ascii="Arial" w:hAnsi="Arial" w:cs="Arial"/>
              </w:rPr>
              <w:t>RESOLVED, that our American Medical Association utilize the terms “documented," "undocumented," "immigrant,” and/or “noncitizen” in all future policies and publications when broadly addressing the United States immigrant population (New HOD Policy)</w:t>
            </w:r>
          </w:p>
          <w:p w14:paraId="5FF9D94D" w14:textId="77777777" w:rsidR="00664529" w:rsidRPr="00B7794E" w:rsidRDefault="00664529" w:rsidP="00D456CC">
            <w:pPr>
              <w:rPr>
                <w:rFonts w:ascii="Arial" w:hAnsi="Arial" w:cs="Arial"/>
              </w:rPr>
            </w:pPr>
          </w:p>
          <w:p w14:paraId="0F125630" w14:textId="77777777" w:rsidR="00664529" w:rsidRPr="00B7794E" w:rsidRDefault="00664529" w:rsidP="00D456CC">
            <w:pPr>
              <w:rPr>
                <w:rFonts w:ascii="Arial" w:hAnsi="Arial" w:cs="Arial"/>
              </w:rPr>
            </w:pPr>
            <w:r w:rsidRPr="00B7794E">
              <w:rPr>
                <w:rFonts w:ascii="Arial" w:hAnsi="Arial" w:cs="Arial"/>
              </w:rPr>
              <w:t>RESOLVED, that our AMA revise all relevant and active policies to utilize the term “documented/undocumented immigrant” in place of the terms "legal/illegal immigrant" where such text appears (Modify Current HOD Policy)</w:t>
            </w:r>
          </w:p>
          <w:p w14:paraId="4D81228A" w14:textId="77777777" w:rsidR="00664529" w:rsidRPr="00B7794E" w:rsidRDefault="00664529" w:rsidP="00D456CC">
            <w:pPr>
              <w:rPr>
                <w:rFonts w:ascii="Arial" w:hAnsi="Arial" w:cs="Arial"/>
              </w:rPr>
            </w:pPr>
          </w:p>
          <w:p w14:paraId="6E16DD53" w14:textId="77777777" w:rsidR="00664529" w:rsidRPr="00B7794E" w:rsidRDefault="00664529" w:rsidP="00D456CC">
            <w:pPr>
              <w:rPr>
                <w:rFonts w:ascii="Arial" w:hAnsi="Arial" w:cs="Arial"/>
                <w:szCs w:val="22"/>
              </w:rPr>
            </w:pPr>
            <w:r w:rsidRPr="00B7794E">
              <w:rPr>
                <w:rFonts w:ascii="Arial" w:hAnsi="Arial" w:cs="Arial"/>
              </w:rPr>
              <w:t>RESOLVED, that our AMA revise all relevant and active policies to utilize the term “immigrant/noncitizen” in place of the term "alien" where such text appears. (Modify Current HOD Policy)</w:t>
            </w:r>
          </w:p>
        </w:tc>
      </w:tr>
      <w:tr w:rsidR="00664529" w:rsidRPr="00B7794E" w14:paraId="41CCB815" w14:textId="77777777" w:rsidTr="00175DF6">
        <w:tc>
          <w:tcPr>
            <w:tcW w:w="719" w:type="dxa"/>
            <w:shd w:val="clear" w:color="auto" w:fill="auto"/>
          </w:tcPr>
          <w:p w14:paraId="6B5A2928" w14:textId="77777777" w:rsidR="00664529" w:rsidRPr="00B7794E" w:rsidRDefault="00664529" w:rsidP="00224BDE">
            <w:pPr>
              <w:jc w:val="both"/>
              <w:rPr>
                <w:rFonts w:ascii="Arial" w:hAnsi="Arial" w:cs="Arial"/>
                <w:szCs w:val="22"/>
              </w:rPr>
            </w:pPr>
            <w:r w:rsidRPr="00B7794E">
              <w:rPr>
                <w:rFonts w:ascii="Arial" w:hAnsi="Arial" w:cs="Arial"/>
                <w:color w:val="000000"/>
                <w:szCs w:val="22"/>
              </w:rPr>
              <w:t>F</w:t>
            </w:r>
          </w:p>
        </w:tc>
        <w:tc>
          <w:tcPr>
            <w:tcW w:w="1083" w:type="dxa"/>
            <w:shd w:val="clear" w:color="auto" w:fill="auto"/>
          </w:tcPr>
          <w:p w14:paraId="7CE9C0F7"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603</w:t>
            </w:r>
          </w:p>
        </w:tc>
        <w:tc>
          <w:tcPr>
            <w:tcW w:w="2158" w:type="dxa"/>
            <w:shd w:val="clear" w:color="auto" w:fill="auto"/>
          </w:tcPr>
          <w:p w14:paraId="2E9CB10D"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Texas</w:t>
            </w:r>
          </w:p>
        </w:tc>
        <w:tc>
          <w:tcPr>
            <w:tcW w:w="2520" w:type="dxa"/>
            <w:shd w:val="clear" w:color="auto" w:fill="auto"/>
          </w:tcPr>
          <w:p w14:paraId="4C411A29"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Improving the Efficiency of the House of Delegates Resolution Process</w:t>
            </w:r>
          </w:p>
        </w:tc>
        <w:tc>
          <w:tcPr>
            <w:tcW w:w="7746" w:type="dxa"/>
            <w:shd w:val="clear" w:color="auto" w:fill="auto"/>
          </w:tcPr>
          <w:p w14:paraId="789579F2" w14:textId="77777777" w:rsidR="00664529" w:rsidRPr="00B7794E" w:rsidRDefault="00664529" w:rsidP="00DF26BA">
            <w:pPr>
              <w:rPr>
                <w:rFonts w:ascii="Arial" w:hAnsi="Arial" w:cs="Arial"/>
                <w:szCs w:val="22"/>
              </w:rPr>
            </w:pPr>
            <w:r w:rsidRPr="00B7794E">
              <w:rPr>
                <w:rFonts w:ascii="Arial" w:hAnsi="Arial" w:cs="Arial"/>
                <w:szCs w:val="22"/>
              </w:rPr>
              <w:t>RESOLVED, that our American Medical Association House of Delegates instruct its reference committees to issue interim reports of their recommendations (1) based on online testimony and other information received and (2) made available to house members with ample time for delegates to evaluate recommendations and, if desired, prepare comments in advance of live reference committee hearings (Directive to Take Action); and be it further</w:t>
            </w:r>
          </w:p>
          <w:p w14:paraId="19743E10" w14:textId="77777777" w:rsidR="00664529" w:rsidRPr="00B7794E" w:rsidRDefault="00664529" w:rsidP="00DF26BA">
            <w:pPr>
              <w:rPr>
                <w:rFonts w:ascii="Arial" w:hAnsi="Arial" w:cs="Arial"/>
                <w:szCs w:val="22"/>
              </w:rPr>
            </w:pPr>
          </w:p>
          <w:p w14:paraId="1B7DBD1D" w14:textId="77777777" w:rsidR="00664529" w:rsidRPr="00B7794E" w:rsidRDefault="00664529" w:rsidP="00DF26BA">
            <w:pPr>
              <w:rPr>
                <w:rFonts w:ascii="Arial" w:hAnsi="Arial" w:cs="Arial"/>
                <w:szCs w:val="22"/>
              </w:rPr>
            </w:pPr>
            <w:r w:rsidRPr="00B7794E">
              <w:rPr>
                <w:rFonts w:ascii="Arial" w:hAnsi="Arial" w:cs="Arial"/>
                <w:szCs w:val="22"/>
              </w:rPr>
              <w:t>RESOLVED, that our AMA HOD require resolution authors to submit their initial testimony online and include in detail how the new resolution is not a reaffirmation of existing policy; the authors would have the option of submitting additional testimony during the in-person hearings to respond to any concerns raised in the interim report or in testimony from others. (Directive to Take Action)</w:t>
            </w:r>
          </w:p>
        </w:tc>
      </w:tr>
      <w:tr w:rsidR="00664529" w:rsidRPr="00B7794E" w14:paraId="10C4EBE0" w14:textId="77777777" w:rsidTr="00175DF6">
        <w:tc>
          <w:tcPr>
            <w:tcW w:w="719" w:type="dxa"/>
            <w:shd w:val="clear" w:color="auto" w:fill="auto"/>
          </w:tcPr>
          <w:p w14:paraId="65BEE075"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F</w:t>
            </w:r>
          </w:p>
        </w:tc>
        <w:tc>
          <w:tcPr>
            <w:tcW w:w="1083" w:type="dxa"/>
            <w:shd w:val="clear" w:color="auto" w:fill="auto"/>
          </w:tcPr>
          <w:p w14:paraId="66B5D8BF" w14:textId="77777777" w:rsidR="00664529" w:rsidRPr="00B7794E" w:rsidRDefault="00664529" w:rsidP="00AA30B2">
            <w:pPr>
              <w:rPr>
                <w:rFonts w:ascii="Arial" w:hAnsi="Arial" w:cs="Arial"/>
                <w:szCs w:val="22"/>
              </w:rPr>
            </w:pPr>
            <w:r w:rsidRPr="00B7794E">
              <w:rPr>
                <w:rFonts w:ascii="Arial" w:hAnsi="Arial" w:cs="Arial"/>
                <w:szCs w:val="22"/>
              </w:rPr>
              <w:t>Res. 604</w:t>
            </w:r>
          </w:p>
        </w:tc>
        <w:tc>
          <w:tcPr>
            <w:tcW w:w="2158" w:type="dxa"/>
            <w:shd w:val="clear" w:color="auto" w:fill="auto"/>
          </w:tcPr>
          <w:p w14:paraId="6948F4F8" w14:textId="77777777" w:rsidR="00664529" w:rsidRPr="00B7794E" w:rsidRDefault="00664529" w:rsidP="00AA30B2">
            <w:pPr>
              <w:rPr>
                <w:rFonts w:ascii="Arial" w:hAnsi="Arial" w:cs="Arial"/>
              </w:rPr>
            </w:pPr>
            <w:r w:rsidRPr="00B7794E">
              <w:rPr>
                <w:rFonts w:ascii="Arial" w:hAnsi="Arial" w:cs="Arial"/>
              </w:rPr>
              <w:t>Resident and Fellow Section</w:t>
            </w:r>
          </w:p>
        </w:tc>
        <w:tc>
          <w:tcPr>
            <w:tcW w:w="2520" w:type="dxa"/>
            <w:shd w:val="clear" w:color="auto" w:fill="auto"/>
          </w:tcPr>
          <w:p w14:paraId="2EEAC947" w14:textId="77777777" w:rsidR="00664529" w:rsidRPr="00B7794E" w:rsidRDefault="00664529" w:rsidP="00AA30B2">
            <w:pPr>
              <w:rPr>
                <w:rFonts w:ascii="Arial" w:hAnsi="Arial" w:cs="Arial"/>
              </w:rPr>
            </w:pPr>
            <w:r w:rsidRPr="00B7794E">
              <w:rPr>
                <w:rFonts w:ascii="Arial" w:hAnsi="Arial" w:cs="Arial"/>
              </w:rPr>
              <w:t>Updating Language Regarding Families and Pregnant Persons</w:t>
            </w:r>
          </w:p>
        </w:tc>
        <w:tc>
          <w:tcPr>
            <w:tcW w:w="7746" w:type="dxa"/>
            <w:shd w:val="clear" w:color="auto" w:fill="auto"/>
          </w:tcPr>
          <w:p w14:paraId="003873F3" w14:textId="77777777" w:rsidR="00664529" w:rsidRPr="00B7794E" w:rsidRDefault="00664529" w:rsidP="00AA30B2">
            <w:pPr>
              <w:pBdr>
                <w:top w:val="nil"/>
                <w:left w:val="nil"/>
                <w:bottom w:val="nil"/>
                <w:right w:val="nil"/>
                <w:between w:val="nil"/>
              </w:pBdr>
              <w:rPr>
                <w:rFonts w:ascii="Arial" w:hAnsi="Arial" w:cs="Arial"/>
              </w:rPr>
            </w:pPr>
            <w:r w:rsidRPr="00B7794E">
              <w:rPr>
                <w:rFonts w:ascii="Arial" w:hAnsi="Arial" w:cs="Arial"/>
              </w:rPr>
              <w:t>RESOLVED, that our American Medical Association review and update the language used in AMA policy and other resources and communications to ensure that the language used to describe families and persons in need of obstetric and gynecologic care is inclusive of all genders and family structures. (Directive to Take Action)</w:t>
            </w:r>
          </w:p>
        </w:tc>
      </w:tr>
      <w:tr w:rsidR="00664529" w:rsidRPr="00B7794E" w14:paraId="74FB3306" w14:textId="77777777" w:rsidTr="00175DF6">
        <w:tc>
          <w:tcPr>
            <w:tcW w:w="719" w:type="dxa"/>
            <w:shd w:val="clear" w:color="auto" w:fill="auto"/>
          </w:tcPr>
          <w:p w14:paraId="6D99A580"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F</w:t>
            </w:r>
          </w:p>
        </w:tc>
        <w:tc>
          <w:tcPr>
            <w:tcW w:w="1083" w:type="dxa"/>
            <w:shd w:val="clear" w:color="auto" w:fill="auto"/>
          </w:tcPr>
          <w:p w14:paraId="3A6EFF64" w14:textId="77777777" w:rsidR="00664529" w:rsidRPr="00B7794E" w:rsidRDefault="00664529" w:rsidP="00AA30B2">
            <w:pPr>
              <w:rPr>
                <w:rFonts w:ascii="Arial" w:hAnsi="Arial" w:cs="Arial"/>
                <w:szCs w:val="22"/>
              </w:rPr>
            </w:pPr>
            <w:r w:rsidRPr="00B7794E">
              <w:rPr>
                <w:rFonts w:ascii="Arial" w:hAnsi="Arial" w:cs="Arial"/>
                <w:szCs w:val="22"/>
              </w:rPr>
              <w:t>Res. 605</w:t>
            </w:r>
          </w:p>
        </w:tc>
        <w:tc>
          <w:tcPr>
            <w:tcW w:w="2158" w:type="dxa"/>
            <w:shd w:val="clear" w:color="auto" w:fill="auto"/>
          </w:tcPr>
          <w:p w14:paraId="4F486DED" w14:textId="77777777" w:rsidR="00664529" w:rsidRPr="00B7794E" w:rsidRDefault="00664529" w:rsidP="00AA30B2">
            <w:pPr>
              <w:rPr>
                <w:rFonts w:ascii="Arial" w:hAnsi="Arial" w:cs="Arial"/>
              </w:rPr>
            </w:pPr>
            <w:r w:rsidRPr="00B7794E">
              <w:rPr>
                <w:rFonts w:ascii="Arial" w:hAnsi="Arial" w:cs="Arial"/>
              </w:rPr>
              <w:t>Young Physicians Section</w:t>
            </w:r>
          </w:p>
        </w:tc>
        <w:tc>
          <w:tcPr>
            <w:tcW w:w="2520" w:type="dxa"/>
            <w:shd w:val="clear" w:color="auto" w:fill="auto"/>
          </w:tcPr>
          <w:p w14:paraId="28AE0BB2" w14:textId="77777777" w:rsidR="00664529" w:rsidRPr="00B7794E" w:rsidRDefault="00664529" w:rsidP="00AA30B2">
            <w:pPr>
              <w:rPr>
                <w:rFonts w:ascii="Arial" w:hAnsi="Arial" w:cs="Arial"/>
              </w:rPr>
            </w:pPr>
            <w:r w:rsidRPr="00B7794E">
              <w:rPr>
                <w:rFonts w:ascii="Arial" w:hAnsi="Arial" w:cs="Arial"/>
              </w:rPr>
              <w:t>Ranked Choice Voting</w:t>
            </w:r>
          </w:p>
        </w:tc>
        <w:tc>
          <w:tcPr>
            <w:tcW w:w="7746" w:type="dxa"/>
            <w:shd w:val="clear" w:color="auto" w:fill="auto"/>
          </w:tcPr>
          <w:p w14:paraId="38036309" w14:textId="77777777" w:rsidR="00664529" w:rsidRPr="00B7794E" w:rsidRDefault="00664529" w:rsidP="00543EC4">
            <w:pPr>
              <w:rPr>
                <w:rFonts w:ascii="Arial" w:hAnsi="Arial" w:cs="Arial"/>
                <w:szCs w:val="22"/>
              </w:rPr>
            </w:pPr>
            <w:r w:rsidRPr="00B7794E">
              <w:rPr>
                <w:rFonts w:ascii="Arial" w:hAnsi="Arial" w:cs="Arial"/>
                <w:szCs w:val="22"/>
              </w:rPr>
              <w:t xml:space="preserve">RESOLVED, that our American Medical Association study </w:t>
            </w:r>
            <w:proofErr w:type="gramStart"/>
            <w:r w:rsidRPr="00B7794E">
              <w:rPr>
                <w:rFonts w:ascii="Arial" w:hAnsi="Arial" w:cs="Arial"/>
                <w:szCs w:val="22"/>
              </w:rPr>
              <w:t>ranked-choice</w:t>
            </w:r>
            <w:proofErr w:type="gramEnd"/>
            <w:r w:rsidRPr="00B7794E">
              <w:rPr>
                <w:rFonts w:ascii="Arial" w:hAnsi="Arial" w:cs="Arial"/>
                <w:szCs w:val="22"/>
              </w:rPr>
              <w:t xml:space="preserve"> voting for all elections within the House of Delegates. (Directive to Take Action)</w:t>
            </w:r>
          </w:p>
        </w:tc>
      </w:tr>
      <w:tr w:rsidR="00664529" w:rsidRPr="00B7794E" w14:paraId="18630EBB" w14:textId="77777777" w:rsidTr="00175DF6">
        <w:tc>
          <w:tcPr>
            <w:tcW w:w="719" w:type="dxa"/>
            <w:shd w:val="clear" w:color="auto" w:fill="auto"/>
          </w:tcPr>
          <w:p w14:paraId="63E15674"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F</w:t>
            </w:r>
          </w:p>
        </w:tc>
        <w:tc>
          <w:tcPr>
            <w:tcW w:w="1083" w:type="dxa"/>
            <w:shd w:val="clear" w:color="auto" w:fill="auto"/>
          </w:tcPr>
          <w:p w14:paraId="56BE81EC" w14:textId="77777777" w:rsidR="00664529" w:rsidRPr="00B7794E" w:rsidRDefault="00664529" w:rsidP="00175DF6">
            <w:pPr>
              <w:rPr>
                <w:rFonts w:ascii="Arial" w:hAnsi="Arial" w:cs="Arial"/>
                <w:szCs w:val="22"/>
              </w:rPr>
            </w:pPr>
            <w:r w:rsidRPr="00B7794E">
              <w:rPr>
                <w:rFonts w:ascii="Arial" w:hAnsi="Arial" w:cs="Arial"/>
                <w:szCs w:val="22"/>
              </w:rPr>
              <w:t>Res. 606</w:t>
            </w:r>
          </w:p>
        </w:tc>
        <w:tc>
          <w:tcPr>
            <w:tcW w:w="2158" w:type="dxa"/>
            <w:shd w:val="clear" w:color="auto" w:fill="auto"/>
          </w:tcPr>
          <w:p w14:paraId="658B1625"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23DD7A5C" w14:textId="77777777" w:rsidR="00664529" w:rsidRPr="00B7794E" w:rsidRDefault="00664529" w:rsidP="00175DF6">
            <w:pPr>
              <w:rPr>
                <w:rFonts w:ascii="Arial" w:hAnsi="Arial" w:cs="Arial"/>
                <w:color w:val="000000"/>
                <w:szCs w:val="22"/>
              </w:rPr>
            </w:pPr>
            <w:r w:rsidRPr="00B7794E">
              <w:rPr>
                <w:rFonts w:ascii="Arial" w:hAnsi="Arial" w:cs="Arial"/>
              </w:rPr>
              <w:t>Prevention of Healthcare-Related Scams</w:t>
            </w:r>
          </w:p>
        </w:tc>
        <w:tc>
          <w:tcPr>
            <w:tcW w:w="7746" w:type="dxa"/>
            <w:shd w:val="clear" w:color="auto" w:fill="auto"/>
          </w:tcPr>
          <w:p w14:paraId="02ABEB00" w14:textId="77777777" w:rsidR="00664529" w:rsidRPr="00B7794E" w:rsidRDefault="00664529" w:rsidP="00175DF6">
            <w:pPr>
              <w:rPr>
                <w:rFonts w:ascii="Arial" w:hAnsi="Arial" w:cs="Arial"/>
                <w:szCs w:val="22"/>
              </w:rPr>
            </w:pPr>
            <w:r w:rsidRPr="00B7794E">
              <w:rPr>
                <w:rFonts w:ascii="Arial" w:hAnsi="Arial" w:cs="Arial"/>
              </w:rPr>
              <w:t>RESOLVED, that our American Medical Association encourage relevant parties to educate patients and physicians on healthcare-related scams, including how to avoid and report them.  (New HOD Policy)</w:t>
            </w:r>
          </w:p>
        </w:tc>
      </w:tr>
      <w:tr w:rsidR="00664529" w:rsidRPr="00B7794E" w14:paraId="259FDE81" w14:textId="77777777" w:rsidTr="00175DF6">
        <w:tc>
          <w:tcPr>
            <w:tcW w:w="719" w:type="dxa"/>
            <w:shd w:val="clear" w:color="auto" w:fill="auto"/>
          </w:tcPr>
          <w:p w14:paraId="2B38EA76"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F</w:t>
            </w:r>
          </w:p>
        </w:tc>
        <w:tc>
          <w:tcPr>
            <w:tcW w:w="1083" w:type="dxa"/>
            <w:shd w:val="clear" w:color="auto" w:fill="auto"/>
          </w:tcPr>
          <w:p w14:paraId="41878922" w14:textId="77777777" w:rsidR="00664529" w:rsidRPr="00B7794E" w:rsidRDefault="00664529" w:rsidP="00175DF6">
            <w:pPr>
              <w:rPr>
                <w:rFonts w:ascii="Arial" w:hAnsi="Arial" w:cs="Arial"/>
                <w:szCs w:val="22"/>
              </w:rPr>
            </w:pPr>
            <w:r w:rsidRPr="00B7794E">
              <w:rPr>
                <w:rFonts w:ascii="Arial" w:hAnsi="Arial" w:cs="Arial"/>
                <w:szCs w:val="22"/>
              </w:rPr>
              <w:t>Res. 607</w:t>
            </w:r>
          </w:p>
        </w:tc>
        <w:tc>
          <w:tcPr>
            <w:tcW w:w="2158" w:type="dxa"/>
            <w:shd w:val="clear" w:color="auto" w:fill="auto"/>
          </w:tcPr>
          <w:p w14:paraId="07A4B625" w14:textId="77777777" w:rsidR="00664529" w:rsidRPr="00B7794E" w:rsidRDefault="00664529" w:rsidP="00175DF6">
            <w:pPr>
              <w:rPr>
                <w:rFonts w:ascii="Arial" w:hAnsi="Arial" w:cs="Arial"/>
              </w:rPr>
            </w:pPr>
            <w:r w:rsidRPr="00B7794E">
              <w:rPr>
                <w:rFonts w:ascii="Arial" w:hAnsi="Arial" w:cs="Arial"/>
                <w:szCs w:val="22"/>
              </w:rPr>
              <w:t>The American Academy of Pediatrics</w:t>
            </w:r>
          </w:p>
        </w:tc>
        <w:tc>
          <w:tcPr>
            <w:tcW w:w="2520" w:type="dxa"/>
            <w:shd w:val="clear" w:color="auto" w:fill="auto"/>
          </w:tcPr>
          <w:p w14:paraId="54EC6648" w14:textId="77777777" w:rsidR="00664529" w:rsidRPr="00B7794E" w:rsidRDefault="00664529" w:rsidP="00175DF6">
            <w:pPr>
              <w:rPr>
                <w:rFonts w:ascii="Arial" w:hAnsi="Arial" w:cs="Arial"/>
                <w:color w:val="000000"/>
                <w:szCs w:val="22"/>
              </w:rPr>
            </w:pPr>
            <w:r w:rsidRPr="00B7794E">
              <w:rPr>
                <w:rStyle w:val="normaltextrun"/>
                <w:rFonts w:ascii="Arial" w:hAnsi="Arial" w:cs="Arial"/>
                <w:color w:val="000000"/>
                <w:szCs w:val="22"/>
                <w:bdr w:val="none" w:sz="0" w:space="0" w:color="auto" w:frame="1"/>
                <w:lang w:val="en"/>
              </w:rPr>
              <w:t>Equity-Focused Person-First Language in AMA Reports and Policies</w:t>
            </w:r>
          </w:p>
        </w:tc>
        <w:tc>
          <w:tcPr>
            <w:tcW w:w="7746" w:type="dxa"/>
            <w:shd w:val="clear" w:color="auto" w:fill="auto"/>
          </w:tcPr>
          <w:p w14:paraId="0C1CC4E1" w14:textId="77777777" w:rsidR="00664529" w:rsidRPr="00B7794E" w:rsidRDefault="00664529" w:rsidP="00954B1B">
            <w:pPr>
              <w:rPr>
                <w:rFonts w:ascii="Arial" w:hAnsi="Arial" w:cs="Arial"/>
                <w:szCs w:val="22"/>
              </w:rPr>
            </w:pPr>
            <w:r w:rsidRPr="00B7794E">
              <w:rPr>
                <w:rFonts w:ascii="Arial" w:hAnsi="Arial" w:cs="Arial"/>
                <w:szCs w:val="22"/>
              </w:rPr>
              <w:t>RESOLVED, That our American Medical Association Board, Council and Task Force reports and recommendations use equity-focused, person-first language consistent with the AMA Advancing Health Equity: A Guide to Language, Narrative and Concepts (Directive to Take Action)</w:t>
            </w:r>
          </w:p>
          <w:p w14:paraId="46B9B4B8" w14:textId="77777777" w:rsidR="00664529" w:rsidRPr="00B7794E" w:rsidRDefault="00664529" w:rsidP="00954B1B">
            <w:pPr>
              <w:rPr>
                <w:rFonts w:ascii="Arial" w:hAnsi="Arial" w:cs="Arial"/>
                <w:szCs w:val="22"/>
              </w:rPr>
            </w:pPr>
            <w:r w:rsidRPr="00B7794E">
              <w:rPr>
                <w:rFonts w:ascii="Arial" w:hAnsi="Arial" w:cs="Arial"/>
                <w:szCs w:val="22"/>
              </w:rPr>
              <w:t xml:space="preserve"> </w:t>
            </w:r>
          </w:p>
          <w:p w14:paraId="5D56CD89" w14:textId="77777777" w:rsidR="00664529" w:rsidRPr="00B7794E" w:rsidRDefault="00664529" w:rsidP="00954B1B">
            <w:pPr>
              <w:rPr>
                <w:rFonts w:ascii="Arial" w:hAnsi="Arial" w:cs="Arial"/>
                <w:szCs w:val="22"/>
              </w:rPr>
            </w:pPr>
            <w:r w:rsidRPr="00B7794E">
              <w:rPr>
                <w:rFonts w:ascii="Arial" w:hAnsi="Arial" w:cs="Arial"/>
                <w:szCs w:val="22"/>
              </w:rPr>
              <w:t>RESOLVED, That our AMA support, as policies are reviewed for sunset, if they are recommended to be maintained in policy, that the review committee recommend amendments as needed to ensure the use of equity-focused, person-first language consistent with the AMA Advancing Health Equity: A Guide to Language, Narrative and Concepts (Directive to Take Action)</w:t>
            </w:r>
          </w:p>
          <w:p w14:paraId="6617E0AD" w14:textId="77777777" w:rsidR="00664529" w:rsidRPr="00B7794E" w:rsidRDefault="00664529" w:rsidP="00954B1B">
            <w:pPr>
              <w:rPr>
                <w:rFonts w:ascii="Arial" w:hAnsi="Arial" w:cs="Arial"/>
                <w:szCs w:val="22"/>
              </w:rPr>
            </w:pPr>
            <w:r w:rsidRPr="00B7794E">
              <w:rPr>
                <w:rFonts w:ascii="Arial" w:hAnsi="Arial" w:cs="Arial"/>
                <w:szCs w:val="22"/>
              </w:rPr>
              <w:t xml:space="preserve"> </w:t>
            </w:r>
          </w:p>
          <w:p w14:paraId="3D1339DE" w14:textId="77777777" w:rsidR="00664529" w:rsidRPr="00B7794E" w:rsidRDefault="00664529" w:rsidP="00954B1B">
            <w:pPr>
              <w:rPr>
                <w:rFonts w:ascii="Arial" w:hAnsi="Arial" w:cs="Arial"/>
                <w:szCs w:val="22"/>
              </w:rPr>
            </w:pPr>
            <w:r w:rsidRPr="00B7794E">
              <w:rPr>
                <w:rFonts w:ascii="Arial" w:hAnsi="Arial" w:cs="Arial"/>
                <w:szCs w:val="22"/>
              </w:rPr>
              <w:t>RESOLVED, That our AMA encourage sections, state and specialty societies and individual members to use equity-focused, person-first language consistent with the AMA Advancing Health Equity: A Guide to Language, Narrative and Concepts when writing resolutions and include information about and a link to the guide in any educational materials about resolution writing and submission that they develop to share with their groups. (New HOD Policy)</w:t>
            </w:r>
          </w:p>
        </w:tc>
      </w:tr>
      <w:tr w:rsidR="00664529" w:rsidRPr="00B7794E" w14:paraId="6ED6AACB" w14:textId="77777777" w:rsidTr="00175DF6">
        <w:tc>
          <w:tcPr>
            <w:tcW w:w="719" w:type="dxa"/>
            <w:shd w:val="clear" w:color="auto" w:fill="auto"/>
          </w:tcPr>
          <w:p w14:paraId="0127C113"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F</w:t>
            </w:r>
          </w:p>
        </w:tc>
        <w:tc>
          <w:tcPr>
            <w:tcW w:w="1083" w:type="dxa"/>
            <w:shd w:val="clear" w:color="auto" w:fill="auto"/>
          </w:tcPr>
          <w:p w14:paraId="6D26B0F2" w14:textId="77777777" w:rsidR="00664529" w:rsidRPr="00B7794E" w:rsidRDefault="00664529" w:rsidP="00E152B5">
            <w:pPr>
              <w:rPr>
                <w:rFonts w:ascii="Arial" w:hAnsi="Arial" w:cs="Arial"/>
                <w:szCs w:val="22"/>
              </w:rPr>
            </w:pPr>
            <w:r w:rsidRPr="00B7794E">
              <w:rPr>
                <w:rFonts w:ascii="Arial" w:hAnsi="Arial" w:cs="Arial"/>
                <w:szCs w:val="22"/>
              </w:rPr>
              <w:t>Res. 608</w:t>
            </w:r>
          </w:p>
        </w:tc>
        <w:tc>
          <w:tcPr>
            <w:tcW w:w="2158" w:type="dxa"/>
            <w:shd w:val="clear" w:color="auto" w:fill="auto"/>
          </w:tcPr>
          <w:p w14:paraId="005F12DB" w14:textId="77777777" w:rsidR="00664529" w:rsidRPr="00B7794E" w:rsidRDefault="00664529" w:rsidP="00E152B5">
            <w:pPr>
              <w:rPr>
                <w:rFonts w:ascii="Arial" w:hAnsi="Arial" w:cs="Arial"/>
              </w:rPr>
            </w:pPr>
            <w:r w:rsidRPr="00B7794E">
              <w:rPr>
                <w:rFonts w:ascii="Arial" w:hAnsi="Arial" w:cs="Arial"/>
              </w:rPr>
              <w:t>Senior Physicians Section</w:t>
            </w:r>
          </w:p>
        </w:tc>
        <w:tc>
          <w:tcPr>
            <w:tcW w:w="2520" w:type="dxa"/>
            <w:shd w:val="clear" w:color="auto" w:fill="auto"/>
          </w:tcPr>
          <w:p w14:paraId="5A62F99B" w14:textId="77777777" w:rsidR="00664529" w:rsidRPr="00B7794E" w:rsidRDefault="00664529" w:rsidP="00E43023">
            <w:pPr>
              <w:rPr>
                <w:rFonts w:ascii="Arial" w:hAnsi="Arial" w:cs="Arial"/>
                <w:color w:val="000000"/>
                <w:szCs w:val="22"/>
              </w:rPr>
            </w:pPr>
            <w:r w:rsidRPr="00B7794E">
              <w:rPr>
                <w:rFonts w:ascii="Arial" w:hAnsi="Arial" w:cs="Arial"/>
                <w:color w:val="000000"/>
                <w:szCs w:val="22"/>
              </w:rPr>
              <w:t>Confronting Ageism in Medicine</w:t>
            </w:r>
          </w:p>
        </w:tc>
        <w:tc>
          <w:tcPr>
            <w:tcW w:w="7746" w:type="dxa"/>
            <w:shd w:val="clear" w:color="auto" w:fill="auto"/>
          </w:tcPr>
          <w:p w14:paraId="220E82EF" w14:textId="77777777" w:rsidR="00664529" w:rsidRPr="00B7794E" w:rsidRDefault="00664529" w:rsidP="00B00257">
            <w:pPr>
              <w:rPr>
                <w:rFonts w:ascii="Arial" w:hAnsi="Arial" w:cs="Arial"/>
                <w:szCs w:val="22"/>
              </w:rPr>
            </w:pPr>
            <w:r w:rsidRPr="00B7794E">
              <w:rPr>
                <w:rFonts w:ascii="Arial" w:hAnsi="Arial" w:cs="Arial"/>
                <w:szCs w:val="22"/>
              </w:rPr>
              <w:t>RESOLVED, that our American Medical Association develop practical interventions to combat ageism as a part of AMA’s health equity policy (Directive to Take Action)</w:t>
            </w:r>
          </w:p>
          <w:p w14:paraId="21C1C199" w14:textId="77777777" w:rsidR="00664529" w:rsidRPr="00B7794E" w:rsidRDefault="00664529" w:rsidP="00B00257">
            <w:pPr>
              <w:rPr>
                <w:rFonts w:ascii="Arial" w:hAnsi="Arial" w:cs="Arial"/>
                <w:szCs w:val="22"/>
              </w:rPr>
            </w:pPr>
          </w:p>
          <w:p w14:paraId="212CDBF5" w14:textId="77777777" w:rsidR="00664529" w:rsidRPr="00B7794E" w:rsidRDefault="00664529" w:rsidP="00B00257">
            <w:pPr>
              <w:rPr>
                <w:rFonts w:ascii="Arial" w:hAnsi="Arial" w:cs="Arial"/>
                <w:szCs w:val="22"/>
              </w:rPr>
            </w:pPr>
            <w:r w:rsidRPr="00B7794E">
              <w:rPr>
                <w:rFonts w:ascii="Arial" w:hAnsi="Arial" w:cs="Arial"/>
                <w:szCs w:val="22"/>
              </w:rPr>
              <w:t xml:space="preserve">RESOLVED, that our AMA develop with other interested organizations educational materials, including a podcast, on ageism that can be distributed to medical, </w:t>
            </w:r>
            <w:proofErr w:type="gramStart"/>
            <w:r w:rsidRPr="00B7794E">
              <w:rPr>
                <w:rFonts w:ascii="Arial" w:hAnsi="Arial" w:cs="Arial"/>
                <w:szCs w:val="22"/>
              </w:rPr>
              <w:t>nursing</w:t>
            </w:r>
            <w:proofErr w:type="gramEnd"/>
            <w:r w:rsidRPr="00B7794E">
              <w:rPr>
                <w:rFonts w:ascii="Arial" w:hAnsi="Arial" w:cs="Arial"/>
                <w:szCs w:val="22"/>
              </w:rPr>
              <w:t xml:space="preserve"> and allied health schools, GME programs and CME/CNE providers to advocate for the importance of early interventions in the minimalizations and mistreatment of others (Directive to Take Action)</w:t>
            </w:r>
          </w:p>
          <w:p w14:paraId="50FF0385" w14:textId="77777777" w:rsidR="00664529" w:rsidRPr="00B7794E" w:rsidRDefault="00664529" w:rsidP="00B00257">
            <w:pPr>
              <w:rPr>
                <w:rFonts w:ascii="Arial" w:hAnsi="Arial" w:cs="Arial"/>
                <w:szCs w:val="22"/>
              </w:rPr>
            </w:pPr>
          </w:p>
          <w:p w14:paraId="6236E406" w14:textId="77777777" w:rsidR="00664529" w:rsidRPr="00B7794E" w:rsidRDefault="00664529" w:rsidP="00B00257">
            <w:pPr>
              <w:rPr>
                <w:rFonts w:ascii="Arial" w:hAnsi="Arial" w:cs="Arial"/>
                <w:szCs w:val="22"/>
              </w:rPr>
            </w:pPr>
            <w:r w:rsidRPr="00B7794E">
              <w:rPr>
                <w:rFonts w:ascii="Arial" w:hAnsi="Arial" w:cs="Arial"/>
                <w:szCs w:val="22"/>
              </w:rPr>
              <w:t>RESOLVED, that our AMA conduct outreach and collaboration with national senior governmental and private organizations to help educate the public and legislators on the significance of ageism and its subtleties of discrimination, inequities, and exclusions. (Directive To Take Action)</w:t>
            </w:r>
          </w:p>
        </w:tc>
      </w:tr>
      <w:tr w:rsidR="00664529" w:rsidRPr="00B7794E" w14:paraId="251C565D" w14:textId="77777777" w:rsidTr="00175DF6">
        <w:tc>
          <w:tcPr>
            <w:tcW w:w="719" w:type="dxa"/>
            <w:shd w:val="clear" w:color="auto" w:fill="auto"/>
          </w:tcPr>
          <w:p w14:paraId="3C632E2C"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F</w:t>
            </w:r>
          </w:p>
        </w:tc>
        <w:tc>
          <w:tcPr>
            <w:tcW w:w="1083" w:type="dxa"/>
            <w:shd w:val="clear" w:color="auto" w:fill="auto"/>
          </w:tcPr>
          <w:p w14:paraId="43EF34B6" w14:textId="77777777" w:rsidR="00664529" w:rsidRPr="00B7794E" w:rsidRDefault="00664529" w:rsidP="00FA6713">
            <w:pPr>
              <w:rPr>
                <w:rFonts w:ascii="Arial" w:hAnsi="Arial" w:cs="Arial"/>
                <w:szCs w:val="22"/>
              </w:rPr>
            </w:pPr>
            <w:r w:rsidRPr="00B7794E">
              <w:rPr>
                <w:rFonts w:ascii="Arial" w:hAnsi="Arial" w:cs="Arial"/>
                <w:szCs w:val="22"/>
              </w:rPr>
              <w:t>Speakers’ Report 02</w:t>
            </w:r>
          </w:p>
        </w:tc>
        <w:tc>
          <w:tcPr>
            <w:tcW w:w="2158" w:type="dxa"/>
            <w:shd w:val="clear" w:color="auto" w:fill="auto"/>
          </w:tcPr>
          <w:p w14:paraId="4AC60514"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29BDBDBD" w14:textId="77777777" w:rsidR="00664529" w:rsidRPr="00B7794E" w:rsidRDefault="00664529" w:rsidP="00FA6713">
            <w:pPr>
              <w:rPr>
                <w:rFonts w:ascii="Arial" w:hAnsi="Arial" w:cs="Arial"/>
              </w:rPr>
            </w:pPr>
            <w:r w:rsidRPr="00B7794E">
              <w:rPr>
                <w:rFonts w:ascii="Arial" w:hAnsi="Arial" w:cs="Arial"/>
              </w:rPr>
              <w:t>Extending Online Forum Trial Through A-24</w:t>
            </w:r>
          </w:p>
        </w:tc>
        <w:tc>
          <w:tcPr>
            <w:tcW w:w="7746" w:type="dxa"/>
            <w:shd w:val="clear" w:color="auto" w:fill="auto"/>
          </w:tcPr>
          <w:p w14:paraId="6F24BD98" w14:textId="77777777" w:rsidR="00664529" w:rsidRPr="00B7794E" w:rsidRDefault="00664529" w:rsidP="0029295E">
            <w:pPr>
              <w:rPr>
                <w:rFonts w:ascii="Arial" w:hAnsi="Arial" w:cs="Arial"/>
              </w:rPr>
            </w:pPr>
            <w:r w:rsidRPr="00B7794E">
              <w:rPr>
                <w:rFonts w:ascii="Arial" w:hAnsi="Arial" w:cs="Arial"/>
              </w:rPr>
              <w:t>RECOMMENDATION:</w:t>
            </w:r>
          </w:p>
          <w:p w14:paraId="6F8A6A6D" w14:textId="77777777" w:rsidR="00664529" w:rsidRPr="00B7794E" w:rsidRDefault="00664529" w:rsidP="0029295E">
            <w:pPr>
              <w:rPr>
                <w:rFonts w:ascii="Arial" w:hAnsi="Arial" w:cs="Arial"/>
              </w:rPr>
            </w:pPr>
          </w:p>
          <w:p w14:paraId="2C21BB54" w14:textId="77777777" w:rsidR="00664529" w:rsidRPr="00B7794E" w:rsidRDefault="00664529" w:rsidP="0029295E">
            <w:pPr>
              <w:ind w:left="499" w:hanging="319"/>
              <w:rPr>
                <w:rFonts w:ascii="Arial" w:hAnsi="Arial" w:cs="Arial"/>
              </w:rPr>
            </w:pPr>
            <w:r w:rsidRPr="00B7794E">
              <w:rPr>
                <w:rFonts w:ascii="Arial" w:hAnsi="Arial" w:cs="Arial"/>
              </w:rPr>
              <w:t>1. That the trial established by Policy D-600.956 be continued through Annual 2024.</w:t>
            </w:r>
          </w:p>
        </w:tc>
      </w:tr>
      <w:tr w:rsidR="00664529" w:rsidRPr="00B7794E" w14:paraId="5F44D5DD" w14:textId="77777777" w:rsidTr="00175DF6">
        <w:tc>
          <w:tcPr>
            <w:tcW w:w="719" w:type="dxa"/>
            <w:shd w:val="clear" w:color="auto" w:fill="auto"/>
          </w:tcPr>
          <w:p w14:paraId="4B2A0740"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2664F772" w14:textId="77777777" w:rsidR="00664529" w:rsidRPr="00B7794E" w:rsidRDefault="00664529" w:rsidP="00E152B5">
            <w:pPr>
              <w:rPr>
                <w:rFonts w:ascii="Arial" w:hAnsi="Arial" w:cs="Arial"/>
                <w:szCs w:val="22"/>
              </w:rPr>
            </w:pPr>
            <w:r w:rsidRPr="00B7794E">
              <w:rPr>
                <w:rFonts w:ascii="Arial" w:hAnsi="Arial" w:cs="Arial"/>
                <w:szCs w:val="22"/>
              </w:rPr>
              <w:t>CMS 1</w:t>
            </w:r>
          </w:p>
        </w:tc>
        <w:tc>
          <w:tcPr>
            <w:tcW w:w="2158" w:type="dxa"/>
            <w:shd w:val="clear" w:color="auto" w:fill="auto"/>
          </w:tcPr>
          <w:p w14:paraId="0A75980D"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5C56D0B6" w14:textId="77777777" w:rsidR="00664529" w:rsidRPr="00B7794E" w:rsidRDefault="00664529" w:rsidP="00196DA0">
            <w:pPr>
              <w:suppressLineNumbers/>
              <w:rPr>
                <w:rFonts w:ascii="Arial" w:hAnsi="Arial" w:cs="Arial"/>
              </w:rPr>
            </w:pPr>
            <w:r w:rsidRPr="00B7794E">
              <w:rPr>
                <w:rFonts w:ascii="Arial" w:hAnsi="Arial" w:cs="Arial"/>
              </w:rPr>
              <w:t>ACO REACH</w:t>
            </w:r>
          </w:p>
        </w:tc>
        <w:tc>
          <w:tcPr>
            <w:tcW w:w="7746" w:type="dxa"/>
            <w:shd w:val="clear" w:color="auto" w:fill="auto"/>
          </w:tcPr>
          <w:p w14:paraId="0991B37B" w14:textId="77777777" w:rsidR="00664529" w:rsidRPr="00B7794E" w:rsidRDefault="00664529" w:rsidP="00196DA0">
            <w:pPr>
              <w:rPr>
                <w:rFonts w:ascii="Arial" w:hAnsi="Arial" w:cs="Arial"/>
              </w:rPr>
            </w:pPr>
            <w:r w:rsidRPr="00B7794E">
              <w:rPr>
                <w:rFonts w:ascii="Arial" w:hAnsi="Arial" w:cs="Arial"/>
              </w:rPr>
              <w:t>RECOMMENDATIONS</w:t>
            </w:r>
          </w:p>
          <w:p w14:paraId="359F3599" w14:textId="77777777" w:rsidR="00664529" w:rsidRPr="00B7794E" w:rsidRDefault="00664529" w:rsidP="00196DA0">
            <w:pPr>
              <w:rPr>
                <w:rFonts w:ascii="Arial" w:hAnsi="Arial" w:cs="Arial"/>
              </w:rPr>
            </w:pPr>
          </w:p>
          <w:p w14:paraId="37D80619" w14:textId="77777777" w:rsidR="00664529" w:rsidRPr="00B7794E" w:rsidRDefault="00664529" w:rsidP="00196DA0">
            <w:pPr>
              <w:rPr>
                <w:rFonts w:ascii="Arial" w:hAnsi="Arial" w:cs="Arial"/>
              </w:rPr>
            </w:pPr>
            <w:r w:rsidRPr="00B7794E">
              <w:rPr>
                <w:rFonts w:ascii="Arial" w:hAnsi="Arial" w:cs="Arial"/>
              </w:rPr>
              <w:t xml:space="preserve">The Council on Medical Service recommends that the following be adopted in lieu of Resolution 822-I-22, and the remainder of the report be filed: </w:t>
            </w:r>
          </w:p>
          <w:p w14:paraId="756ECCEA" w14:textId="77777777" w:rsidR="00664529" w:rsidRPr="00B7794E" w:rsidRDefault="00664529" w:rsidP="00196DA0">
            <w:pPr>
              <w:suppressLineNumbers/>
              <w:rPr>
                <w:rFonts w:ascii="Arial" w:hAnsi="Arial" w:cs="Arial"/>
              </w:rPr>
            </w:pPr>
          </w:p>
          <w:p w14:paraId="36B81310" w14:textId="77777777" w:rsidR="00664529" w:rsidRPr="00B7794E" w:rsidRDefault="00664529" w:rsidP="0013645C">
            <w:pPr>
              <w:numPr>
                <w:ilvl w:val="0"/>
                <w:numId w:val="11"/>
              </w:numPr>
              <w:contextualSpacing/>
              <w:rPr>
                <w:rFonts w:ascii="Arial" w:hAnsi="Arial" w:cs="Arial"/>
              </w:rPr>
            </w:pPr>
            <w:r w:rsidRPr="00B7794E">
              <w:rPr>
                <w:rFonts w:ascii="Arial" w:hAnsi="Arial" w:cs="Arial"/>
              </w:rPr>
              <w:t>That our American Medical Association reaffirm the following policies:</w:t>
            </w:r>
          </w:p>
          <w:p w14:paraId="4EC00F93" w14:textId="77777777" w:rsidR="00664529" w:rsidRPr="00B7794E" w:rsidRDefault="00664529" w:rsidP="0013645C">
            <w:pPr>
              <w:numPr>
                <w:ilvl w:val="1"/>
                <w:numId w:val="11"/>
              </w:numPr>
              <w:contextualSpacing/>
              <w:rPr>
                <w:rFonts w:ascii="Arial" w:hAnsi="Arial" w:cs="Arial"/>
              </w:rPr>
            </w:pPr>
            <w:r w:rsidRPr="00B7794E">
              <w:rPr>
                <w:rFonts w:ascii="Arial" w:hAnsi="Arial" w:cs="Arial"/>
              </w:rPr>
              <w:t>Policy H-160.915, “Accountable Care Organization Principles”</w:t>
            </w:r>
          </w:p>
          <w:p w14:paraId="39224E2C" w14:textId="77777777" w:rsidR="00664529" w:rsidRPr="00B7794E" w:rsidRDefault="00664529" w:rsidP="0013645C">
            <w:pPr>
              <w:numPr>
                <w:ilvl w:val="1"/>
                <w:numId w:val="11"/>
              </w:numPr>
              <w:contextualSpacing/>
              <w:rPr>
                <w:rFonts w:ascii="Arial" w:hAnsi="Arial" w:cs="Arial"/>
              </w:rPr>
            </w:pPr>
            <w:r w:rsidRPr="00B7794E">
              <w:rPr>
                <w:rFonts w:ascii="Arial" w:hAnsi="Arial" w:cs="Arial"/>
              </w:rPr>
              <w:t>Policy H-373.998, “Patient Information and Choice”</w:t>
            </w:r>
          </w:p>
          <w:p w14:paraId="741DCAAB" w14:textId="77777777" w:rsidR="00664529" w:rsidRPr="00B7794E" w:rsidRDefault="00664529" w:rsidP="0013645C">
            <w:pPr>
              <w:numPr>
                <w:ilvl w:val="1"/>
                <w:numId w:val="11"/>
              </w:numPr>
              <w:contextualSpacing/>
              <w:rPr>
                <w:rFonts w:ascii="Arial" w:hAnsi="Arial" w:cs="Arial"/>
              </w:rPr>
            </w:pPr>
            <w:r w:rsidRPr="00B7794E">
              <w:rPr>
                <w:rFonts w:ascii="Arial" w:hAnsi="Arial" w:cs="Arial"/>
              </w:rPr>
              <w:t>Policy H-160.892, “Effects of Hospital Integrated System Accountable Care Organizations”</w:t>
            </w:r>
          </w:p>
          <w:p w14:paraId="35F4F669" w14:textId="77777777" w:rsidR="00664529" w:rsidRPr="00B7794E" w:rsidRDefault="00664529" w:rsidP="0013645C">
            <w:pPr>
              <w:numPr>
                <w:ilvl w:val="1"/>
                <w:numId w:val="11"/>
              </w:numPr>
              <w:contextualSpacing/>
              <w:rPr>
                <w:rFonts w:ascii="Arial" w:hAnsi="Arial" w:cs="Arial"/>
              </w:rPr>
            </w:pPr>
            <w:r w:rsidRPr="00B7794E">
              <w:rPr>
                <w:rFonts w:ascii="Arial" w:hAnsi="Arial" w:cs="Arial"/>
              </w:rPr>
              <w:t>Policy D-385.963, “Health Care Reform Physician Payment Models”</w:t>
            </w:r>
          </w:p>
          <w:p w14:paraId="119DF064" w14:textId="77777777" w:rsidR="00664529" w:rsidRPr="00B7794E" w:rsidRDefault="00664529" w:rsidP="0013645C">
            <w:pPr>
              <w:numPr>
                <w:ilvl w:val="1"/>
                <w:numId w:val="11"/>
              </w:numPr>
              <w:contextualSpacing/>
              <w:rPr>
                <w:rFonts w:ascii="Arial" w:hAnsi="Arial" w:cs="Arial"/>
              </w:rPr>
            </w:pPr>
            <w:r w:rsidRPr="00B7794E">
              <w:rPr>
                <w:rFonts w:ascii="Arial" w:hAnsi="Arial" w:cs="Arial"/>
              </w:rPr>
              <w:t>Policy H-180.944, “Plan for Continued Progress Toward Health Equity”</w:t>
            </w:r>
          </w:p>
          <w:p w14:paraId="731BE26C" w14:textId="77777777" w:rsidR="00664529" w:rsidRPr="00B7794E" w:rsidRDefault="00664529" w:rsidP="0013645C">
            <w:pPr>
              <w:numPr>
                <w:ilvl w:val="1"/>
                <w:numId w:val="11"/>
              </w:numPr>
              <w:contextualSpacing/>
              <w:rPr>
                <w:rFonts w:ascii="Arial" w:hAnsi="Arial" w:cs="Arial"/>
              </w:rPr>
            </w:pPr>
            <w:r w:rsidRPr="00B7794E">
              <w:rPr>
                <w:rFonts w:ascii="Arial" w:hAnsi="Arial" w:cs="Arial"/>
              </w:rPr>
              <w:t>Policy H-160.912, “The Structure and Function of Interprofessional Health Care Teams”</w:t>
            </w:r>
          </w:p>
          <w:p w14:paraId="0FCA4EFC" w14:textId="77777777" w:rsidR="00664529" w:rsidRPr="00B7794E" w:rsidRDefault="00664529" w:rsidP="0013645C">
            <w:pPr>
              <w:numPr>
                <w:ilvl w:val="1"/>
                <w:numId w:val="11"/>
              </w:numPr>
              <w:contextualSpacing/>
              <w:rPr>
                <w:rFonts w:ascii="Arial" w:hAnsi="Arial" w:cs="Arial"/>
                <w:color w:val="000000"/>
                <w:szCs w:val="22"/>
              </w:rPr>
            </w:pPr>
            <w:r w:rsidRPr="00B7794E">
              <w:rPr>
                <w:rFonts w:ascii="Arial" w:hAnsi="Arial" w:cs="Arial"/>
              </w:rPr>
              <w:t>Policy D-385.952, “Alternative Payment Models and Vulnerable Populations” (Reaffirm HOD Policy)</w:t>
            </w:r>
          </w:p>
        </w:tc>
      </w:tr>
      <w:tr w:rsidR="00664529" w:rsidRPr="00B7794E" w14:paraId="311B8FE8" w14:textId="77777777" w:rsidTr="00175DF6">
        <w:tc>
          <w:tcPr>
            <w:tcW w:w="719" w:type="dxa"/>
            <w:shd w:val="clear" w:color="auto" w:fill="auto"/>
          </w:tcPr>
          <w:p w14:paraId="6ECD6197"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5825C3AF" w14:textId="77777777" w:rsidR="00664529" w:rsidRPr="00B7794E" w:rsidRDefault="00664529" w:rsidP="00E152B5">
            <w:pPr>
              <w:rPr>
                <w:rFonts w:ascii="Arial" w:hAnsi="Arial" w:cs="Arial"/>
                <w:szCs w:val="22"/>
              </w:rPr>
            </w:pPr>
            <w:r w:rsidRPr="00B7794E">
              <w:rPr>
                <w:rFonts w:ascii="Arial" w:hAnsi="Arial" w:cs="Arial"/>
                <w:szCs w:val="22"/>
              </w:rPr>
              <w:t>CMS 2</w:t>
            </w:r>
          </w:p>
        </w:tc>
        <w:tc>
          <w:tcPr>
            <w:tcW w:w="2158" w:type="dxa"/>
            <w:shd w:val="clear" w:color="auto" w:fill="auto"/>
          </w:tcPr>
          <w:p w14:paraId="3BD0E4B8"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57E34002" w14:textId="77777777" w:rsidR="00664529" w:rsidRPr="00B7794E" w:rsidRDefault="00664529" w:rsidP="00196DA0">
            <w:pPr>
              <w:suppressLineNumbers/>
              <w:rPr>
                <w:rFonts w:ascii="Arial" w:hAnsi="Arial" w:cs="Arial"/>
                <w:szCs w:val="22"/>
              </w:rPr>
            </w:pPr>
            <w:r w:rsidRPr="00B7794E">
              <w:rPr>
                <w:rFonts w:ascii="Arial" w:hAnsi="Arial" w:cs="Arial"/>
                <w:szCs w:val="22"/>
              </w:rPr>
              <w:t>Health Insurers and Collection of Patient Cost-Sharing</w:t>
            </w:r>
          </w:p>
          <w:p w14:paraId="441B6C69" w14:textId="77777777" w:rsidR="00664529" w:rsidRPr="00B7794E" w:rsidRDefault="00664529" w:rsidP="00E43023">
            <w:pPr>
              <w:rPr>
                <w:rFonts w:ascii="Arial" w:hAnsi="Arial" w:cs="Arial"/>
                <w:color w:val="000000"/>
                <w:szCs w:val="22"/>
              </w:rPr>
            </w:pPr>
          </w:p>
        </w:tc>
        <w:tc>
          <w:tcPr>
            <w:tcW w:w="7746" w:type="dxa"/>
            <w:shd w:val="clear" w:color="auto" w:fill="auto"/>
          </w:tcPr>
          <w:p w14:paraId="6B1AD042" w14:textId="77777777" w:rsidR="00664529" w:rsidRPr="00B7794E" w:rsidRDefault="00664529" w:rsidP="00196DA0">
            <w:pPr>
              <w:rPr>
                <w:rFonts w:ascii="Arial" w:hAnsi="Arial" w:cs="Arial"/>
                <w:szCs w:val="22"/>
              </w:rPr>
            </w:pPr>
            <w:r w:rsidRPr="00B7794E">
              <w:rPr>
                <w:rFonts w:ascii="Arial" w:hAnsi="Arial" w:cs="Arial"/>
                <w:szCs w:val="22"/>
              </w:rPr>
              <w:t>RECOMMENDATIONS</w:t>
            </w:r>
          </w:p>
          <w:p w14:paraId="7EB46531" w14:textId="77777777" w:rsidR="00664529" w:rsidRPr="00B7794E" w:rsidRDefault="00664529" w:rsidP="00196DA0">
            <w:pPr>
              <w:rPr>
                <w:rFonts w:ascii="Arial" w:hAnsi="Arial" w:cs="Arial"/>
                <w:szCs w:val="22"/>
              </w:rPr>
            </w:pPr>
          </w:p>
          <w:p w14:paraId="699AF452" w14:textId="77777777" w:rsidR="00664529" w:rsidRPr="00B7794E" w:rsidRDefault="00664529" w:rsidP="00196DA0">
            <w:pPr>
              <w:rPr>
                <w:rFonts w:ascii="Arial" w:hAnsi="Arial" w:cs="Arial"/>
                <w:szCs w:val="22"/>
              </w:rPr>
            </w:pPr>
            <w:r w:rsidRPr="00B7794E">
              <w:rPr>
                <w:rFonts w:ascii="Arial" w:hAnsi="Arial" w:cs="Arial"/>
                <w:szCs w:val="22"/>
              </w:rPr>
              <w:t>The Council on Medical Service recommends that the following be adopted in lieu of Resolution 823-I-22, and the remainder of the report be filed:</w:t>
            </w:r>
          </w:p>
          <w:p w14:paraId="789BE0CD" w14:textId="77777777" w:rsidR="00664529" w:rsidRPr="00B7794E" w:rsidRDefault="00664529" w:rsidP="00196DA0">
            <w:pPr>
              <w:rPr>
                <w:rFonts w:ascii="Arial" w:hAnsi="Arial" w:cs="Arial"/>
                <w:szCs w:val="22"/>
              </w:rPr>
            </w:pPr>
          </w:p>
          <w:p w14:paraId="0F0C11B6" w14:textId="77777777" w:rsidR="00664529" w:rsidRPr="00B7794E" w:rsidRDefault="00664529" w:rsidP="0013645C">
            <w:pPr>
              <w:numPr>
                <w:ilvl w:val="0"/>
                <w:numId w:val="12"/>
              </w:numPr>
              <w:spacing w:after="160" w:line="259" w:lineRule="auto"/>
              <w:ind w:left="360"/>
              <w:contextualSpacing/>
              <w:rPr>
                <w:rFonts w:ascii="Arial" w:hAnsi="Arial" w:cs="Arial"/>
                <w:szCs w:val="22"/>
              </w:rPr>
            </w:pPr>
            <w:r w:rsidRPr="00B7794E">
              <w:rPr>
                <w:rFonts w:ascii="Arial" w:hAnsi="Arial" w:cs="Arial"/>
                <w:szCs w:val="22"/>
              </w:rPr>
              <w:t xml:space="preserve">That our American Medical Association (AMA) support requiring health insurers to collect patient cost-sharing and pay physicians their full contracted amount for the health care services </w:t>
            </w:r>
            <w:proofErr w:type="gramStart"/>
            <w:r w:rsidRPr="00B7794E">
              <w:rPr>
                <w:rFonts w:ascii="Arial" w:hAnsi="Arial" w:cs="Arial"/>
                <w:szCs w:val="22"/>
              </w:rPr>
              <w:t>provided, unless</w:t>
            </w:r>
            <w:proofErr w:type="gramEnd"/>
            <w:r w:rsidRPr="00B7794E">
              <w:rPr>
                <w:rFonts w:ascii="Arial" w:hAnsi="Arial" w:cs="Arial"/>
                <w:szCs w:val="22"/>
              </w:rPr>
              <w:t xml:space="preserve"> the physicians opt-out to collect such cost-sharing on their own. (New HOD Policy) </w:t>
            </w:r>
          </w:p>
          <w:p w14:paraId="5D1022B2" w14:textId="77777777" w:rsidR="00664529" w:rsidRPr="00B7794E" w:rsidRDefault="00664529" w:rsidP="00196DA0">
            <w:pPr>
              <w:spacing w:after="160" w:line="259" w:lineRule="auto"/>
              <w:ind w:left="360"/>
              <w:contextualSpacing/>
              <w:rPr>
                <w:rFonts w:ascii="Arial" w:hAnsi="Arial" w:cs="Arial"/>
                <w:szCs w:val="22"/>
              </w:rPr>
            </w:pPr>
          </w:p>
          <w:p w14:paraId="4F0FED9D" w14:textId="77777777" w:rsidR="00664529" w:rsidRPr="00B7794E" w:rsidRDefault="00664529" w:rsidP="0013645C">
            <w:pPr>
              <w:numPr>
                <w:ilvl w:val="0"/>
                <w:numId w:val="12"/>
              </w:numPr>
              <w:spacing w:after="160" w:line="259" w:lineRule="auto"/>
              <w:ind w:left="360"/>
              <w:contextualSpacing/>
              <w:rPr>
                <w:rFonts w:ascii="Arial" w:hAnsi="Arial" w:cs="Arial"/>
                <w:szCs w:val="22"/>
              </w:rPr>
            </w:pPr>
            <w:r w:rsidRPr="00B7794E">
              <w:rPr>
                <w:rFonts w:ascii="Arial" w:hAnsi="Arial" w:cs="Arial"/>
                <w:szCs w:val="22"/>
              </w:rPr>
              <w:lastRenderedPageBreak/>
              <w:t xml:space="preserve">That our AMA reaffirm Policy H-165.838, which details the AMA’s ongoing support for affordable and accessible insurance coverage. (Reaffirm HOD Policy) </w:t>
            </w:r>
          </w:p>
        </w:tc>
      </w:tr>
      <w:tr w:rsidR="00664529" w:rsidRPr="00B7794E" w14:paraId="43FBBE7E" w14:textId="77777777" w:rsidTr="00175DF6">
        <w:tc>
          <w:tcPr>
            <w:tcW w:w="719" w:type="dxa"/>
            <w:shd w:val="clear" w:color="auto" w:fill="auto"/>
          </w:tcPr>
          <w:p w14:paraId="096C7207"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205F399B" w14:textId="77777777" w:rsidR="00664529" w:rsidRPr="00B7794E" w:rsidRDefault="00664529" w:rsidP="00E152B5">
            <w:pPr>
              <w:rPr>
                <w:rFonts w:ascii="Arial" w:hAnsi="Arial" w:cs="Arial"/>
                <w:szCs w:val="22"/>
              </w:rPr>
            </w:pPr>
            <w:r w:rsidRPr="00B7794E">
              <w:rPr>
                <w:rFonts w:ascii="Arial" w:hAnsi="Arial" w:cs="Arial"/>
                <w:szCs w:val="22"/>
              </w:rPr>
              <w:t>CMS 3</w:t>
            </w:r>
          </w:p>
        </w:tc>
        <w:tc>
          <w:tcPr>
            <w:tcW w:w="2158" w:type="dxa"/>
            <w:shd w:val="clear" w:color="auto" w:fill="auto"/>
          </w:tcPr>
          <w:p w14:paraId="0031B898"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0E834510" w14:textId="77777777" w:rsidR="00664529" w:rsidRPr="00B7794E" w:rsidRDefault="00664529" w:rsidP="00E43023">
            <w:pPr>
              <w:rPr>
                <w:rFonts w:ascii="Arial" w:hAnsi="Arial" w:cs="Arial"/>
              </w:rPr>
            </w:pPr>
            <w:r w:rsidRPr="00B7794E">
              <w:rPr>
                <w:rFonts w:ascii="Arial" w:hAnsi="Arial" w:cs="Arial"/>
              </w:rPr>
              <w:t>Strengthening Network Adequacy</w:t>
            </w:r>
          </w:p>
        </w:tc>
        <w:tc>
          <w:tcPr>
            <w:tcW w:w="7746" w:type="dxa"/>
            <w:shd w:val="clear" w:color="auto" w:fill="auto"/>
          </w:tcPr>
          <w:p w14:paraId="5CFD1FE0" w14:textId="77777777" w:rsidR="00664529" w:rsidRPr="00B7794E" w:rsidRDefault="00664529" w:rsidP="00196DA0">
            <w:pPr>
              <w:rPr>
                <w:rFonts w:ascii="Arial" w:hAnsi="Arial" w:cs="Arial"/>
                <w:szCs w:val="22"/>
              </w:rPr>
            </w:pPr>
            <w:r w:rsidRPr="00B7794E">
              <w:rPr>
                <w:rFonts w:ascii="Arial" w:hAnsi="Arial" w:cs="Arial"/>
                <w:szCs w:val="22"/>
              </w:rPr>
              <w:t>RECOMMENDATIONS</w:t>
            </w:r>
          </w:p>
          <w:p w14:paraId="75BCAAE5" w14:textId="77777777" w:rsidR="00664529" w:rsidRPr="00B7794E" w:rsidRDefault="00664529" w:rsidP="00196DA0">
            <w:pPr>
              <w:rPr>
                <w:rFonts w:ascii="Arial" w:hAnsi="Arial" w:cs="Arial"/>
                <w:szCs w:val="22"/>
              </w:rPr>
            </w:pPr>
          </w:p>
          <w:p w14:paraId="61F51364" w14:textId="77777777" w:rsidR="00664529" w:rsidRPr="00B7794E" w:rsidRDefault="00664529" w:rsidP="00196DA0">
            <w:pPr>
              <w:rPr>
                <w:rFonts w:ascii="Arial" w:hAnsi="Arial" w:cs="Arial"/>
                <w:szCs w:val="22"/>
              </w:rPr>
            </w:pPr>
            <w:r w:rsidRPr="00B7794E">
              <w:rPr>
                <w:rFonts w:ascii="Arial" w:hAnsi="Arial" w:cs="Arial"/>
                <w:szCs w:val="22"/>
              </w:rPr>
              <w:t xml:space="preserve">The Council on Medical Service recommends that the following be </w:t>
            </w:r>
            <w:proofErr w:type="gramStart"/>
            <w:r w:rsidRPr="00B7794E">
              <w:rPr>
                <w:rFonts w:ascii="Arial" w:hAnsi="Arial" w:cs="Arial"/>
                <w:szCs w:val="22"/>
              </w:rPr>
              <w:t>adopted</w:t>
            </w:r>
            <w:proofErr w:type="gramEnd"/>
            <w:r w:rsidRPr="00B7794E">
              <w:rPr>
                <w:rFonts w:ascii="Arial" w:hAnsi="Arial" w:cs="Arial"/>
                <w:szCs w:val="22"/>
              </w:rPr>
              <w:t xml:space="preserve"> and the remainder of the report be filed:</w:t>
            </w:r>
          </w:p>
          <w:p w14:paraId="11F5DB71" w14:textId="77777777" w:rsidR="00664529" w:rsidRPr="00B7794E" w:rsidRDefault="00664529" w:rsidP="00196DA0">
            <w:pPr>
              <w:rPr>
                <w:rFonts w:ascii="Arial" w:hAnsi="Arial" w:cs="Arial"/>
                <w:szCs w:val="22"/>
              </w:rPr>
            </w:pPr>
          </w:p>
          <w:p w14:paraId="1FF0380C"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American Medical Association (AMA) support establishment and enforcement of a minimum federal network adequacy standard requiring health plans to contract with sufficient numbers and types of physicians and other providers, including for mental health and substance use disorder, such that both scheduled and unscheduled care may be provided without unreasonable travel or delay. (New HOD Policy)</w:t>
            </w:r>
          </w:p>
          <w:p w14:paraId="5DA2EE76" w14:textId="77777777" w:rsidR="00664529" w:rsidRPr="00B7794E" w:rsidRDefault="00664529" w:rsidP="00196DA0">
            <w:pPr>
              <w:ind w:left="360"/>
              <w:contextualSpacing/>
              <w:rPr>
                <w:rFonts w:ascii="Arial" w:hAnsi="Arial" w:cs="Arial"/>
                <w:szCs w:val="22"/>
              </w:rPr>
            </w:pPr>
          </w:p>
          <w:p w14:paraId="4EA3175B"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AMA encourage the use of multiple criteria to evaluate the sufficiency of health plan provider networks, including but not limited to:</w:t>
            </w:r>
          </w:p>
          <w:p w14:paraId="61C3ECE0" w14:textId="77777777" w:rsidR="00664529" w:rsidRPr="00B7794E" w:rsidRDefault="00664529" w:rsidP="0013645C">
            <w:pPr>
              <w:numPr>
                <w:ilvl w:val="0"/>
                <w:numId w:val="14"/>
              </w:numPr>
              <w:contextualSpacing/>
              <w:rPr>
                <w:rFonts w:ascii="Arial" w:hAnsi="Arial" w:cs="Arial"/>
                <w:szCs w:val="22"/>
              </w:rPr>
            </w:pPr>
            <w:r w:rsidRPr="00B7794E">
              <w:rPr>
                <w:rFonts w:ascii="Arial" w:hAnsi="Arial" w:cs="Arial"/>
                <w:szCs w:val="22"/>
              </w:rPr>
              <w:t xml:space="preserve">Minimum physician-to-enrollee ratios across specialties, including mental health and substance use disorder providers who are accepting new </w:t>
            </w:r>
            <w:proofErr w:type="gramStart"/>
            <w:r w:rsidRPr="00B7794E">
              <w:rPr>
                <w:rFonts w:ascii="Arial" w:hAnsi="Arial" w:cs="Arial"/>
                <w:szCs w:val="22"/>
              </w:rPr>
              <w:t>patients;</w:t>
            </w:r>
            <w:proofErr w:type="gramEnd"/>
          </w:p>
          <w:p w14:paraId="34634004" w14:textId="77777777" w:rsidR="00664529" w:rsidRPr="00B7794E" w:rsidRDefault="00664529" w:rsidP="0013645C">
            <w:pPr>
              <w:numPr>
                <w:ilvl w:val="0"/>
                <w:numId w:val="14"/>
              </w:numPr>
              <w:contextualSpacing/>
              <w:rPr>
                <w:rFonts w:ascii="Arial" w:hAnsi="Arial" w:cs="Arial"/>
                <w:szCs w:val="22"/>
              </w:rPr>
            </w:pPr>
            <w:r w:rsidRPr="00B7794E">
              <w:rPr>
                <w:rFonts w:ascii="Arial" w:hAnsi="Arial" w:cs="Arial"/>
                <w:szCs w:val="22"/>
              </w:rPr>
              <w:t xml:space="preserve">Minimum percentages of non-emergency providers available on nights and </w:t>
            </w:r>
            <w:proofErr w:type="gramStart"/>
            <w:r w:rsidRPr="00B7794E">
              <w:rPr>
                <w:rFonts w:ascii="Arial" w:hAnsi="Arial" w:cs="Arial"/>
                <w:szCs w:val="22"/>
              </w:rPr>
              <w:t>weekends;</w:t>
            </w:r>
            <w:proofErr w:type="gramEnd"/>
            <w:r w:rsidRPr="00B7794E">
              <w:rPr>
                <w:rFonts w:ascii="Arial" w:hAnsi="Arial" w:cs="Arial"/>
                <w:szCs w:val="22"/>
              </w:rPr>
              <w:t xml:space="preserve"> </w:t>
            </w:r>
          </w:p>
          <w:p w14:paraId="5E9BAFD8" w14:textId="77777777" w:rsidR="00664529" w:rsidRPr="00B7794E" w:rsidRDefault="00664529" w:rsidP="0013645C">
            <w:pPr>
              <w:numPr>
                <w:ilvl w:val="0"/>
                <w:numId w:val="14"/>
              </w:numPr>
              <w:contextualSpacing/>
              <w:rPr>
                <w:rFonts w:ascii="Arial" w:hAnsi="Arial" w:cs="Arial"/>
                <w:szCs w:val="22"/>
              </w:rPr>
            </w:pPr>
            <w:r w:rsidRPr="00B7794E">
              <w:rPr>
                <w:rFonts w:ascii="Arial" w:hAnsi="Arial" w:cs="Arial"/>
                <w:szCs w:val="22"/>
              </w:rPr>
              <w:t xml:space="preserve">Maximum time and distance standards, including for enrollees who rely on public </w:t>
            </w:r>
            <w:proofErr w:type="gramStart"/>
            <w:r w:rsidRPr="00B7794E">
              <w:rPr>
                <w:rFonts w:ascii="Arial" w:hAnsi="Arial" w:cs="Arial"/>
                <w:szCs w:val="22"/>
              </w:rPr>
              <w:t>transportation;</w:t>
            </w:r>
            <w:proofErr w:type="gramEnd"/>
            <w:r w:rsidRPr="00B7794E">
              <w:rPr>
                <w:rFonts w:ascii="Arial" w:hAnsi="Arial" w:cs="Arial"/>
                <w:szCs w:val="22"/>
              </w:rPr>
              <w:t xml:space="preserve"> </w:t>
            </w:r>
          </w:p>
          <w:p w14:paraId="15B5DBDF" w14:textId="77777777" w:rsidR="00664529" w:rsidRPr="00B7794E" w:rsidRDefault="00664529" w:rsidP="0013645C">
            <w:pPr>
              <w:numPr>
                <w:ilvl w:val="0"/>
                <w:numId w:val="14"/>
              </w:numPr>
              <w:contextualSpacing/>
              <w:rPr>
                <w:rFonts w:ascii="Arial" w:hAnsi="Arial" w:cs="Arial"/>
                <w:szCs w:val="22"/>
              </w:rPr>
            </w:pPr>
            <w:r w:rsidRPr="00B7794E">
              <w:rPr>
                <w:rFonts w:ascii="Arial" w:hAnsi="Arial" w:cs="Arial"/>
                <w:szCs w:val="22"/>
              </w:rPr>
              <w:t>Clear standard for network appointment wait times across specialties, for both new patients and continuing care, that are appropriate to a patient’s urgent and non-urgent health care needs; and</w:t>
            </w:r>
          </w:p>
          <w:p w14:paraId="7CC0AAC9" w14:textId="77777777" w:rsidR="00664529" w:rsidRPr="00B7794E" w:rsidRDefault="00664529" w:rsidP="0013645C">
            <w:pPr>
              <w:numPr>
                <w:ilvl w:val="0"/>
                <w:numId w:val="14"/>
              </w:numPr>
              <w:contextualSpacing/>
              <w:rPr>
                <w:rFonts w:ascii="Arial" w:hAnsi="Arial" w:cs="Arial"/>
                <w:szCs w:val="22"/>
              </w:rPr>
            </w:pPr>
            <w:r w:rsidRPr="00B7794E">
              <w:rPr>
                <w:rFonts w:ascii="Arial" w:hAnsi="Arial" w:cs="Arial"/>
                <w:szCs w:val="22"/>
              </w:rPr>
              <w:t>Sufficient providers to meet the care needs of people experiencing economic or social marginalization, chronic or complex health conditions, disability, or limited English proficiency. (New HOD Policy)</w:t>
            </w:r>
          </w:p>
          <w:p w14:paraId="0664EABE" w14:textId="77777777" w:rsidR="00664529" w:rsidRPr="00B7794E" w:rsidRDefault="00664529" w:rsidP="00196DA0">
            <w:pPr>
              <w:rPr>
                <w:rFonts w:ascii="Arial" w:hAnsi="Arial" w:cs="Arial"/>
                <w:szCs w:val="22"/>
              </w:rPr>
            </w:pPr>
          </w:p>
          <w:p w14:paraId="688E291A"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AMA encourage the development and promulgation of network adequacy assessment tools that allow patients and employers to compare insurance plans and make informed decisions when enrolling in a plan. (New HOD Policy)</w:t>
            </w:r>
          </w:p>
          <w:p w14:paraId="30CBBF7C" w14:textId="77777777" w:rsidR="00664529" w:rsidRPr="00B7794E" w:rsidRDefault="00664529" w:rsidP="00196DA0">
            <w:pPr>
              <w:suppressLineNumbers/>
              <w:ind w:left="720"/>
              <w:contextualSpacing/>
              <w:rPr>
                <w:rFonts w:ascii="Arial" w:hAnsi="Arial" w:cs="Arial"/>
                <w:szCs w:val="22"/>
              </w:rPr>
            </w:pPr>
          </w:p>
          <w:p w14:paraId="137DC740"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AMA support requiring health plans to report to regulators annually and prominently display network adequacy information so that it is available to enrollees and consumers shopping for plans, including:</w:t>
            </w:r>
          </w:p>
          <w:p w14:paraId="5B519580" w14:textId="77777777" w:rsidR="00664529" w:rsidRPr="00B7794E" w:rsidRDefault="00664529" w:rsidP="0013645C">
            <w:pPr>
              <w:numPr>
                <w:ilvl w:val="1"/>
                <w:numId w:val="13"/>
              </w:numPr>
              <w:contextualSpacing/>
              <w:rPr>
                <w:rFonts w:ascii="Arial" w:hAnsi="Arial" w:cs="Arial"/>
                <w:szCs w:val="22"/>
              </w:rPr>
            </w:pPr>
            <w:r w:rsidRPr="00B7794E">
              <w:rPr>
                <w:rFonts w:ascii="Arial" w:hAnsi="Arial" w:cs="Arial"/>
                <w:szCs w:val="22"/>
              </w:rPr>
              <w:t xml:space="preserve">The breadth of a plan’s provider network, by county and geographic </w:t>
            </w:r>
            <w:proofErr w:type="gramStart"/>
            <w:r w:rsidRPr="00B7794E">
              <w:rPr>
                <w:rFonts w:ascii="Arial" w:hAnsi="Arial" w:cs="Arial"/>
                <w:szCs w:val="22"/>
              </w:rPr>
              <w:t>region;</w:t>
            </w:r>
            <w:proofErr w:type="gramEnd"/>
          </w:p>
          <w:p w14:paraId="63E132A1" w14:textId="77777777" w:rsidR="00664529" w:rsidRPr="00B7794E" w:rsidRDefault="00664529" w:rsidP="0013645C">
            <w:pPr>
              <w:numPr>
                <w:ilvl w:val="1"/>
                <w:numId w:val="13"/>
              </w:numPr>
              <w:contextualSpacing/>
              <w:rPr>
                <w:rFonts w:ascii="Arial" w:hAnsi="Arial" w:cs="Arial"/>
                <w:szCs w:val="22"/>
              </w:rPr>
            </w:pPr>
            <w:r w:rsidRPr="00B7794E">
              <w:rPr>
                <w:rFonts w:ascii="Arial" w:hAnsi="Arial" w:cs="Arial"/>
                <w:szCs w:val="22"/>
              </w:rPr>
              <w:t xml:space="preserve">Average wait times for primary and behavioral health care appointments as well as common specialty </w:t>
            </w:r>
            <w:proofErr w:type="gramStart"/>
            <w:r w:rsidRPr="00B7794E">
              <w:rPr>
                <w:rFonts w:ascii="Arial" w:hAnsi="Arial" w:cs="Arial"/>
                <w:szCs w:val="22"/>
              </w:rPr>
              <w:t>referrals;</w:t>
            </w:r>
            <w:proofErr w:type="gramEnd"/>
            <w:r w:rsidRPr="00B7794E">
              <w:rPr>
                <w:rFonts w:ascii="Arial" w:hAnsi="Arial" w:cs="Arial"/>
                <w:szCs w:val="22"/>
              </w:rPr>
              <w:t xml:space="preserve"> </w:t>
            </w:r>
          </w:p>
          <w:p w14:paraId="5160303D" w14:textId="77777777" w:rsidR="00664529" w:rsidRPr="00B7794E" w:rsidRDefault="00664529" w:rsidP="0013645C">
            <w:pPr>
              <w:numPr>
                <w:ilvl w:val="1"/>
                <w:numId w:val="13"/>
              </w:numPr>
              <w:contextualSpacing/>
              <w:rPr>
                <w:rFonts w:ascii="Arial" w:hAnsi="Arial" w:cs="Arial"/>
                <w:szCs w:val="22"/>
              </w:rPr>
            </w:pPr>
            <w:r w:rsidRPr="00B7794E">
              <w:rPr>
                <w:rFonts w:ascii="Arial" w:hAnsi="Arial" w:cs="Arial"/>
                <w:szCs w:val="22"/>
              </w:rPr>
              <w:t xml:space="preserve">The number of in-network physicians treating substance use disorder who are actively accepting new patients, and the type of opioid use disorder medications </w:t>
            </w:r>
            <w:proofErr w:type="gramStart"/>
            <w:r w:rsidRPr="00B7794E">
              <w:rPr>
                <w:rFonts w:ascii="Arial" w:hAnsi="Arial" w:cs="Arial"/>
                <w:szCs w:val="22"/>
              </w:rPr>
              <w:t>offered;</w:t>
            </w:r>
            <w:proofErr w:type="gramEnd"/>
            <w:r w:rsidRPr="00B7794E">
              <w:rPr>
                <w:rFonts w:ascii="Arial" w:hAnsi="Arial" w:cs="Arial"/>
                <w:szCs w:val="22"/>
              </w:rPr>
              <w:t xml:space="preserve"> </w:t>
            </w:r>
          </w:p>
          <w:p w14:paraId="7227879F" w14:textId="77777777" w:rsidR="00664529" w:rsidRPr="00B7794E" w:rsidRDefault="00664529" w:rsidP="0013645C">
            <w:pPr>
              <w:numPr>
                <w:ilvl w:val="1"/>
                <w:numId w:val="13"/>
              </w:numPr>
              <w:contextualSpacing/>
              <w:rPr>
                <w:rFonts w:ascii="Arial" w:hAnsi="Arial" w:cs="Arial"/>
                <w:szCs w:val="22"/>
              </w:rPr>
            </w:pPr>
            <w:r w:rsidRPr="00B7794E">
              <w:rPr>
                <w:rFonts w:ascii="Arial" w:hAnsi="Arial" w:cs="Arial"/>
                <w:szCs w:val="22"/>
              </w:rPr>
              <w:t xml:space="preserve">The number of in-network mental health physicians actively accepting new patients; and </w:t>
            </w:r>
          </w:p>
          <w:p w14:paraId="718ADB71" w14:textId="77777777" w:rsidR="00664529" w:rsidRPr="00B7794E" w:rsidRDefault="00664529" w:rsidP="0013645C">
            <w:pPr>
              <w:numPr>
                <w:ilvl w:val="1"/>
                <w:numId w:val="13"/>
              </w:numPr>
              <w:contextualSpacing/>
              <w:rPr>
                <w:rFonts w:ascii="Arial" w:hAnsi="Arial" w:cs="Arial"/>
                <w:szCs w:val="22"/>
              </w:rPr>
            </w:pPr>
            <w:r w:rsidRPr="00B7794E">
              <w:rPr>
                <w:rFonts w:ascii="Arial" w:hAnsi="Arial" w:cs="Arial"/>
                <w:szCs w:val="22"/>
              </w:rPr>
              <w:t>Instructions for consumers and physicians to easily contact regulators to report complaints about inadequate provider networks and other access problems. (New HOD Policy)</w:t>
            </w:r>
          </w:p>
          <w:p w14:paraId="7711617A" w14:textId="77777777" w:rsidR="00664529" w:rsidRPr="00B7794E" w:rsidRDefault="00664529" w:rsidP="00196DA0">
            <w:pPr>
              <w:rPr>
                <w:rFonts w:ascii="Arial" w:hAnsi="Arial" w:cs="Arial"/>
                <w:szCs w:val="22"/>
              </w:rPr>
            </w:pPr>
          </w:p>
          <w:p w14:paraId="70D58705"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 xml:space="preserve">That our AMA encourage the use of claims data, audits, secret shopper programs, complaints, and enrollee surveys or interviews to monitor and validate in-network provider availability and wait times, network stability, and provider directory accuracy, and to identify other access or quality problems. (New HOD Policy) </w:t>
            </w:r>
          </w:p>
          <w:p w14:paraId="4AA9B4D7" w14:textId="77777777" w:rsidR="00664529" w:rsidRPr="00B7794E" w:rsidRDefault="00664529" w:rsidP="00196DA0">
            <w:pPr>
              <w:ind w:left="360"/>
              <w:contextualSpacing/>
              <w:rPr>
                <w:rFonts w:ascii="Arial" w:hAnsi="Arial" w:cs="Arial"/>
                <w:szCs w:val="22"/>
              </w:rPr>
            </w:pPr>
          </w:p>
          <w:p w14:paraId="6B8B76D7"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 xml:space="preserve">That our AMA affirm that in-network physicians who provide both in-person and telehealth services may count towards health plan network adequacy requirements on a very limited basis when their physical practice does not meet time and distance standards, based on regulator discretion, such as when there is a shortage of physicians in the needed specialty within the community served by the health plan. The AMA does not support counting physicians who only offer telehealth services towards network adequacy requirements. (New HOD Policy) </w:t>
            </w:r>
          </w:p>
          <w:p w14:paraId="605B1508" w14:textId="77777777" w:rsidR="00664529" w:rsidRPr="00B7794E" w:rsidRDefault="00664529" w:rsidP="00196DA0">
            <w:pPr>
              <w:ind w:left="360"/>
              <w:contextualSpacing/>
              <w:rPr>
                <w:rFonts w:ascii="Arial" w:hAnsi="Arial" w:cs="Arial"/>
                <w:szCs w:val="22"/>
              </w:rPr>
            </w:pPr>
          </w:p>
          <w:p w14:paraId="2142C8B9"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 xml:space="preserve">That our AMA </w:t>
            </w:r>
            <w:proofErr w:type="gramStart"/>
            <w:r w:rsidRPr="00B7794E">
              <w:rPr>
                <w:rFonts w:ascii="Arial" w:hAnsi="Arial" w:cs="Arial"/>
                <w:szCs w:val="22"/>
              </w:rPr>
              <w:t>support</w:t>
            </w:r>
            <w:proofErr w:type="gramEnd"/>
            <w:r w:rsidRPr="00B7794E">
              <w:rPr>
                <w:rFonts w:ascii="Arial" w:hAnsi="Arial" w:cs="Arial"/>
                <w:szCs w:val="22"/>
              </w:rPr>
              <w:t xml:space="preserve"> regulation to hold health plans accountable for network inadequacies, including through use of corrective action plans and substantial financial penalties. (New HOD Policy) </w:t>
            </w:r>
          </w:p>
          <w:p w14:paraId="1A1B1B81" w14:textId="77777777" w:rsidR="00664529" w:rsidRPr="00B7794E" w:rsidRDefault="00664529" w:rsidP="00196DA0">
            <w:pPr>
              <w:ind w:left="360"/>
              <w:contextualSpacing/>
              <w:rPr>
                <w:rFonts w:ascii="Arial" w:hAnsi="Arial" w:cs="Arial"/>
                <w:szCs w:val="22"/>
              </w:rPr>
            </w:pPr>
          </w:p>
          <w:p w14:paraId="1CFAE37B"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lastRenderedPageBreak/>
              <w:t>That our AMA reaffirm Policy H-285.908, which supports state regulators as the primary enforcer of network adequacy requirements, sets parameters for out-of-network care and insurer termination of in-network providers, and advocates that plans be required to document to regulators that they have met requisite network adequacy standards including hospital-based physician specialties. (Reaffirm HOD Policy)</w:t>
            </w:r>
          </w:p>
          <w:p w14:paraId="5FF5A153" w14:textId="77777777" w:rsidR="00664529" w:rsidRPr="00B7794E" w:rsidRDefault="00664529" w:rsidP="00196DA0">
            <w:pPr>
              <w:ind w:left="720"/>
              <w:contextualSpacing/>
              <w:rPr>
                <w:rFonts w:ascii="Arial" w:hAnsi="Arial" w:cs="Arial"/>
                <w:szCs w:val="22"/>
              </w:rPr>
            </w:pPr>
          </w:p>
          <w:p w14:paraId="6D3ADD78"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AMA reaffirm Policy H-285.904, which supports principles related to unanticipated out-of-network care and advocates that state regulators should enforce network adequacy standards through active regulation of health plans. (Reaffirm HOD Policy)</w:t>
            </w:r>
          </w:p>
          <w:p w14:paraId="064F2927" w14:textId="77777777" w:rsidR="00664529" w:rsidRPr="00B7794E" w:rsidRDefault="00664529" w:rsidP="00196DA0">
            <w:pPr>
              <w:ind w:left="720"/>
              <w:contextualSpacing/>
              <w:rPr>
                <w:rFonts w:ascii="Arial" w:hAnsi="Arial" w:cs="Arial"/>
                <w:szCs w:val="22"/>
              </w:rPr>
            </w:pPr>
          </w:p>
          <w:p w14:paraId="25EA67A7"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AMA reaffirm Policy H-285.902, which urges the Centers for Medicare &amp; Medicaid Services to take several steps to ensure network adequacy, enhance provider directory accuracy, measure network stability, and effectively communicate provider network information to patients. (Reaffirm HOD Policy)</w:t>
            </w:r>
          </w:p>
          <w:p w14:paraId="2C974B22" w14:textId="77777777" w:rsidR="00664529" w:rsidRPr="00B7794E" w:rsidRDefault="00664529" w:rsidP="00196DA0">
            <w:pPr>
              <w:ind w:left="720"/>
              <w:contextualSpacing/>
              <w:rPr>
                <w:rFonts w:ascii="Arial" w:hAnsi="Arial" w:cs="Arial"/>
                <w:szCs w:val="22"/>
              </w:rPr>
            </w:pPr>
          </w:p>
          <w:p w14:paraId="432A2C8C" w14:textId="77777777" w:rsidR="00664529" w:rsidRPr="00B7794E" w:rsidRDefault="00664529" w:rsidP="0013645C">
            <w:pPr>
              <w:numPr>
                <w:ilvl w:val="0"/>
                <w:numId w:val="13"/>
              </w:numPr>
              <w:contextualSpacing/>
              <w:rPr>
                <w:rFonts w:ascii="Arial" w:hAnsi="Arial" w:cs="Arial"/>
                <w:szCs w:val="22"/>
              </w:rPr>
            </w:pPr>
            <w:r w:rsidRPr="00B7794E">
              <w:rPr>
                <w:rFonts w:ascii="Arial" w:hAnsi="Arial" w:cs="Arial"/>
                <w:szCs w:val="22"/>
              </w:rPr>
              <w:t>That our AMA reaffirm Policy H-285.911, which advocates that health insurance provider networks be sufficient to provide meaningful access to subscribers, for all medically necessary and emergency care, at the preferred, in-network benefit level on a timely and geographically accessible basis. (Reaffirm HOD Policy)</w:t>
            </w:r>
          </w:p>
        </w:tc>
      </w:tr>
      <w:tr w:rsidR="00664529" w:rsidRPr="00B7794E" w14:paraId="56DC5E14" w14:textId="77777777" w:rsidTr="00175DF6">
        <w:tc>
          <w:tcPr>
            <w:tcW w:w="719" w:type="dxa"/>
            <w:shd w:val="clear" w:color="auto" w:fill="auto"/>
          </w:tcPr>
          <w:p w14:paraId="2BC7B420"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27560CFD" w14:textId="77777777" w:rsidR="00664529" w:rsidRPr="00B7794E" w:rsidRDefault="00664529" w:rsidP="00E152B5">
            <w:pPr>
              <w:rPr>
                <w:rFonts w:ascii="Arial" w:hAnsi="Arial" w:cs="Arial"/>
                <w:szCs w:val="22"/>
              </w:rPr>
            </w:pPr>
            <w:r w:rsidRPr="00B7794E">
              <w:rPr>
                <w:rFonts w:ascii="Arial" w:hAnsi="Arial" w:cs="Arial"/>
                <w:szCs w:val="22"/>
              </w:rPr>
              <w:t>CMS 5</w:t>
            </w:r>
          </w:p>
        </w:tc>
        <w:tc>
          <w:tcPr>
            <w:tcW w:w="2158" w:type="dxa"/>
            <w:shd w:val="clear" w:color="auto" w:fill="auto"/>
          </w:tcPr>
          <w:p w14:paraId="2B3D05D3"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5F15472B" w14:textId="77777777" w:rsidR="00664529" w:rsidRPr="00B7794E" w:rsidRDefault="00664529" w:rsidP="00196DA0">
            <w:pPr>
              <w:rPr>
                <w:rFonts w:ascii="Arial" w:hAnsi="Arial" w:cs="Arial"/>
              </w:rPr>
            </w:pPr>
            <w:r w:rsidRPr="00B7794E">
              <w:rPr>
                <w:rFonts w:ascii="Arial" w:hAnsi="Arial" w:cs="Arial"/>
              </w:rPr>
              <w:t>Medicaid Unwinding Update</w:t>
            </w:r>
          </w:p>
          <w:p w14:paraId="4E581C74" w14:textId="77777777" w:rsidR="00664529" w:rsidRPr="00B7794E" w:rsidRDefault="00664529" w:rsidP="00E43023">
            <w:pPr>
              <w:rPr>
                <w:rFonts w:ascii="Arial" w:hAnsi="Arial" w:cs="Arial"/>
                <w:color w:val="000000"/>
                <w:szCs w:val="22"/>
              </w:rPr>
            </w:pPr>
          </w:p>
        </w:tc>
        <w:tc>
          <w:tcPr>
            <w:tcW w:w="7746" w:type="dxa"/>
            <w:shd w:val="clear" w:color="auto" w:fill="auto"/>
          </w:tcPr>
          <w:p w14:paraId="25487432" w14:textId="77777777" w:rsidR="00664529" w:rsidRPr="00B7794E" w:rsidRDefault="00664529" w:rsidP="00196DA0">
            <w:pPr>
              <w:rPr>
                <w:rFonts w:ascii="Arial" w:hAnsi="Arial" w:cs="Arial"/>
              </w:rPr>
            </w:pPr>
            <w:r w:rsidRPr="00B7794E">
              <w:rPr>
                <w:rFonts w:ascii="Arial" w:hAnsi="Arial" w:cs="Arial"/>
              </w:rPr>
              <w:t>RECOMMENDATIONS</w:t>
            </w:r>
          </w:p>
          <w:p w14:paraId="679E64C6" w14:textId="77777777" w:rsidR="00664529" w:rsidRPr="00B7794E" w:rsidRDefault="00664529" w:rsidP="00196DA0">
            <w:pPr>
              <w:rPr>
                <w:rFonts w:ascii="Arial" w:hAnsi="Arial" w:cs="Arial"/>
              </w:rPr>
            </w:pPr>
          </w:p>
          <w:p w14:paraId="428CEC20" w14:textId="77777777" w:rsidR="00664529" w:rsidRPr="00B7794E" w:rsidRDefault="00664529" w:rsidP="00196DA0">
            <w:pPr>
              <w:rPr>
                <w:rFonts w:ascii="Arial" w:hAnsi="Arial" w:cs="Arial"/>
              </w:rPr>
            </w:pPr>
            <w:r w:rsidRPr="00B7794E">
              <w:rPr>
                <w:rFonts w:ascii="Arial" w:hAnsi="Arial" w:cs="Arial"/>
              </w:rPr>
              <w:t xml:space="preserve">The Council on Medical Service recommends that the following be </w:t>
            </w:r>
            <w:proofErr w:type="gramStart"/>
            <w:r w:rsidRPr="00B7794E">
              <w:rPr>
                <w:rFonts w:ascii="Arial" w:hAnsi="Arial" w:cs="Arial"/>
              </w:rPr>
              <w:t>adopted</w:t>
            </w:r>
            <w:proofErr w:type="gramEnd"/>
            <w:r w:rsidRPr="00B7794E">
              <w:rPr>
                <w:rFonts w:ascii="Arial" w:hAnsi="Arial" w:cs="Arial"/>
              </w:rPr>
              <w:t xml:space="preserve"> and the remainder of the report be filed:</w:t>
            </w:r>
          </w:p>
          <w:p w14:paraId="334B6C8E" w14:textId="77777777" w:rsidR="00664529" w:rsidRPr="00B7794E" w:rsidRDefault="00664529" w:rsidP="00196DA0">
            <w:pPr>
              <w:rPr>
                <w:rFonts w:ascii="Arial" w:hAnsi="Arial" w:cs="Arial"/>
              </w:rPr>
            </w:pPr>
          </w:p>
          <w:p w14:paraId="6F9050C2" w14:textId="77777777" w:rsidR="00664529" w:rsidRPr="00B7794E" w:rsidRDefault="00664529" w:rsidP="0013645C">
            <w:pPr>
              <w:numPr>
                <w:ilvl w:val="0"/>
                <w:numId w:val="15"/>
              </w:numPr>
              <w:contextualSpacing/>
              <w:rPr>
                <w:rFonts w:ascii="Arial" w:hAnsi="Arial" w:cs="Arial"/>
              </w:rPr>
            </w:pPr>
            <w:r w:rsidRPr="00B7794E">
              <w:rPr>
                <w:rFonts w:ascii="Arial" w:hAnsi="Arial" w:cs="Arial"/>
              </w:rPr>
              <w:t>That our American Medical Association (AMA) amend Policy H-290.955 by addition to read:</w:t>
            </w:r>
          </w:p>
          <w:p w14:paraId="0E772621" w14:textId="77777777" w:rsidR="00664529" w:rsidRPr="00B7794E" w:rsidRDefault="00664529" w:rsidP="00196DA0">
            <w:pPr>
              <w:ind w:left="720"/>
              <w:rPr>
                <w:rFonts w:ascii="Arial" w:hAnsi="Arial" w:cs="Arial"/>
                <w:u w:val="single"/>
              </w:rPr>
            </w:pPr>
            <w:bookmarkStart w:id="4" w:name="_Hlk143779343"/>
            <w:r w:rsidRPr="00B7794E">
              <w:rPr>
                <w:rFonts w:ascii="Arial" w:hAnsi="Arial" w:cs="Arial"/>
                <w:u w:val="single"/>
              </w:rPr>
              <w:t>4. Our AMA encourages state Medicaid agencies to implement strategies to reduce inappropriate terminations from Medicaid/CHIP for procedural reasons, including automating renewal processes and following up with enrollees who have not responded to a renewal request, using multiple modalities, before terminating coverage.</w:t>
            </w:r>
          </w:p>
          <w:p w14:paraId="0BFE7903" w14:textId="77777777" w:rsidR="00664529" w:rsidRPr="00B7794E" w:rsidRDefault="00664529" w:rsidP="00196DA0">
            <w:pPr>
              <w:ind w:left="720"/>
              <w:rPr>
                <w:rFonts w:ascii="Arial" w:hAnsi="Arial" w:cs="Arial"/>
                <w:u w:val="single"/>
              </w:rPr>
            </w:pPr>
            <w:r w:rsidRPr="00B7794E">
              <w:rPr>
                <w:rFonts w:ascii="Arial" w:hAnsi="Arial" w:cs="Arial"/>
                <w:u w:val="single"/>
              </w:rPr>
              <w:lastRenderedPageBreak/>
              <w:t>5. Our AMA encourages states to provide continuity of care protections to patients transitioning from Medicaid or CHIP to a new health plan that does not include their treating physicians and other providers in network, and to recognize prior authorizations completed under the prior Medicaid/CHIP plan.</w:t>
            </w:r>
          </w:p>
          <w:p w14:paraId="3C752455" w14:textId="77777777" w:rsidR="00664529" w:rsidRPr="00B7794E" w:rsidRDefault="00664529" w:rsidP="00196DA0">
            <w:pPr>
              <w:ind w:left="720"/>
              <w:rPr>
                <w:rFonts w:ascii="Arial" w:hAnsi="Arial" w:cs="Arial"/>
              </w:rPr>
            </w:pPr>
            <w:r w:rsidRPr="00B7794E">
              <w:rPr>
                <w:rFonts w:ascii="Arial" w:hAnsi="Arial" w:cs="Arial"/>
                <w:u w:val="single"/>
              </w:rPr>
              <w:t>6. Our AMA encourages state Medicaid agencies to make Medicaid coverage status, including expiration of current coverage and information on pending renewals, accessible to physicians, clinics, and hospitals through the state’s portal or by other readily accessible means.</w:t>
            </w:r>
            <w:r w:rsidRPr="00B7794E">
              <w:rPr>
                <w:rFonts w:ascii="Arial" w:hAnsi="Arial" w:cs="Arial"/>
              </w:rPr>
              <w:t xml:space="preserve"> (Modify HOD Policy)</w:t>
            </w:r>
          </w:p>
          <w:bookmarkEnd w:id="4"/>
          <w:p w14:paraId="74FFAC37" w14:textId="77777777" w:rsidR="00664529" w:rsidRPr="00B7794E" w:rsidRDefault="00664529" w:rsidP="00196DA0">
            <w:pPr>
              <w:ind w:left="720"/>
              <w:rPr>
                <w:rFonts w:ascii="Arial" w:hAnsi="Arial" w:cs="Arial"/>
              </w:rPr>
            </w:pPr>
          </w:p>
          <w:p w14:paraId="0F7EA3EF" w14:textId="77777777" w:rsidR="00664529" w:rsidRPr="00B7794E" w:rsidRDefault="00664529" w:rsidP="0013645C">
            <w:pPr>
              <w:numPr>
                <w:ilvl w:val="0"/>
                <w:numId w:val="15"/>
              </w:numPr>
              <w:contextualSpacing/>
              <w:rPr>
                <w:rFonts w:ascii="Arial" w:hAnsi="Arial" w:cs="Arial"/>
              </w:rPr>
            </w:pPr>
            <w:r w:rsidRPr="00B7794E">
              <w:rPr>
                <w:rFonts w:ascii="Arial" w:hAnsi="Arial" w:cs="Arial"/>
              </w:rPr>
              <w:t>That our AMA reaffirm Policy H-165.855, which calls for adoption of 12-month continuous eligibility across Medicaid, Children’s Health Insurance Program, and exchange plans and supports allowing for the presumptive assessment of eligibility and retroactive coverage to the time at which an eligible person seeks medical care. (Reaffirm HOD Policy)</w:t>
            </w:r>
          </w:p>
          <w:p w14:paraId="0863B54F" w14:textId="77777777" w:rsidR="00664529" w:rsidRPr="00B7794E" w:rsidRDefault="00664529" w:rsidP="00196DA0">
            <w:pPr>
              <w:ind w:left="720"/>
              <w:contextualSpacing/>
              <w:rPr>
                <w:rFonts w:ascii="Arial" w:hAnsi="Arial" w:cs="Arial"/>
              </w:rPr>
            </w:pPr>
          </w:p>
          <w:p w14:paraId="742F54FD" w14:textId="77777777" w:rsidR="00664529" w:rsidRPr="00B7794E" w:rsidRDefault="00664529" w:rsidP="0013645C">
            <w:pPr>
              <w:numPr>
                <w:ilvl w:val="0"/>
                <w:numId w:val="15"/>
              </w:numPr>
              <w:contextualSpacing/>
              <w:rPr>
                <w:rFonts w:ascii="Arial" w:hAnsi="Arial" w:cs="Arial"/>
              </w:rPr>
            </w:pPr>
            <w:r w:rsidRPr="00B7794E">
              <w:rPr>
                <w:rFonts w:ascii="Arial" w:hAnsi="Arial" w:cs="Arial"/>
              </w:rPr>
              <w:t>That our AMA reaffirm Policy H-165.823, which supports states and/or the federal government pursuing auto-enrollment in health insurance coverage that meets certain standards related to consent, cost, ability to opt out, and other guardrails. (Reaffirm HOD Policy)</w:t>
            </w:r>
          </w:p>
        </w:tc>
      </w:tr>
      <w:tr w:rsidR="00664529" w:rsidRPr="00B7794E" w14:paraId="276F2A8C" w14:textId="77777777" w:rsidTr="00175DF6">
        <w:tc>
          <w:tcPr>
            <w:tcW w:w="719" w:type="dxa"/>
            <w:shd w:val="clear" w:color="auto" w:fill="auto"/>
          </w:tcPr>
          <w:p w14:paraId="5F11FBF5"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4FFBC5E9" w14:textId="77777777" w:rsidR="00664529" w:rsidRPr="00B7794E" w:rsidRDefault="00664529" w:rsidP="00E152B5">
            <w:pPr>
              <w:rPr>
                <w:rFonts w:ascii="Arial" w:hAnsi="Arial" w:cs="Arial"/>
                <w:szCs w:val="22"/>
              </w:rPr>
            </w:pPr>
            <w:r w:rsidRPr="00B7794E">
              <w:rPr>
                <w:rFonts w:ascii="Arial" w:hAnsi="Arial" w:cs="Arial"/>
                <w:szCs w:val="22"/>
              </w:rPr>
              <w:t>CMS 6</w:t>
            </w:r>
          </w:p>
        </w:tc>
        <w:tc>
          <w:tcPr>
            <w:tcW w:w="2158" w:type="dxa"/>
            <w:shd w:val="clear" w:color="auto" w:fill="auto"/>
          </w:tcPr>
          <w:p w14:paraId="08E468AB"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3D90269D" w14:textId="77777777" w:rsidR="00664529" w:rsidRPr="00B7794E" w:rsidRDefault="00664529" w:rsidP="00E43023">
            <w:pPr>
              <w:rPr>
                <w:rFonts w:ascii="Arial" w:hAnsi="Arial" w:cs="Arial"/>
                <w:color w:val="000000"/>
                <w:szCs w:val="22"/>
              </w:rPr>
            </w:pPr>
            <w:r w:rsidRPr="00B7794E">
              <w:rPr>
                <w:rFonts w:ascii="Arial" w:hAnsi="Arial" w:cs="Arial"/>
                <w:szCs w:val="22"/>
              </w:rPr>
              <w:t>Rural Hospital Payment Models</w:t>
            </w:r>
          </w:p>
        </w:tc>
        <w:tc>
          <w:tcPr>
            <w:tcW w:w="7746" w:type="dxa"/>
            <w:shd w:val="clear" w:color="auto" w:fill="auto"/>
          </w:tcPr>
          <w:p w14:paraId="5E261B3E" w14:textId="77777777" w:rsidR="00664529" w:rsidRPr="00B7794E" w:rsidRDefault="00664529" w:rsidP="00196DA0">
            <w:pPr>
              <w:rPr>
                <w:rFonts w:ascii="Arial" w:hAnsi="Arial" w:cs="Arial"/>
                <w:szCs w:val="22"/>
              </w:rPr>
            </w:pPr>
            <w:r w:rsidRPr="00B7794E">
              <w:rPr>
                <w:rFonts w:ascii="Arial" w:hAnsi="Arial" w:cs="Arial"/>
                <w:szCs w:val="22"/>
              </w:rPr>
              <w:t>RECOMMENDATIONS</w:t>
            </w:r>
          </w:p>
          <w:p w14:paraId="76EFFAED" w14:textId="77777777" w:rsidR="00664529" w:rsidRPr="00B7794E" w:rsidRDefault="00664529" w:rsidP="00196DA0">
            <w:pPr>
              <w:rPr>
                <w:rFonts w:ascii="Arial" w:hAnsi="Arial" w:cs="Arial"/>
                <w:szCs w:val="22"/>
              </w:rPr>
            </w:pPr>
          </w:p>
          <w:p w14:paraId="6F7A5B64" w14:textId="77777777" w:rsidR="00664529" w:rsidRPr="00B7794E" w:rsidRDefault="00664529" w:rsidP="00196DA0">
            <w:pPr>
              <w:rPr>
                <w:rFonts w:ascii="Arial" w:hAnsi="Arial" w:cs="Arial"/>
                <w:szCs w:val="22"/>
              </w:rPr>
            </w:pPr>
            <w:r w:rsidRPr="00B7794E">
              <w:rPr>
                <w:rFonts w:ascii="Arial" w:hAnsi="Arial" w:cs="Arial"/>
                <w:szCs w:val="22"/>
              </w:rPr>
              <w:t>The Council on Medical Service recommends that the following be adopted and that the remainder of the report be filed:</w:t>
            </w:r>
          </w:p>
          <w:p w14:paraId="441110ED" w14:textId="77777777" w:rsidR="00664529" w:rsidRPr="00B7794E" w:rsidRDefault="00664529" w:rsidP="00196DA0">
            <w:pPr>
              <w:rPr>
                <w:rFonts w:ascii="Arial" w:hAnsi="Arial" w:cs="Arial"/>
                <w:szCs w:val="22"/>
              </w:rPr>
            </w:pPr>
          </w:p>
          <w:p w14:paraId="5DC328D7" w14:textId="77777777" w:rsidR="00664529" w:rsidRPr="00B7794E" w:rsidRDefault="00664529" w:rsidP="0013645C">
            <w:pPr>
              <w:numPr>
                <w:ilvl w:val="0"/>
                <w:numId w:val="16"/>
              </w:numPr>
              <w:contextualSpacing/>
              <w:rPr>
                <w:rFonts w:ascii="Arial" w:hAnsi="Arial" w:cs="Arial"/>
                <w:szCs w:val="22"/>
              </w:rPr>
            </w:pPr>
            <w:r w:rsidRPr="00B7794E">
              <w:rPr>
                <w:rFonts w:ascii="Arial" w:hAnsi="Arial" w:cs="Arial"/>
                <w:szCs w:val="22"/>
              </w:rPr>
              <w:t>That our American Medical Association (AMA) support and encourage efforts to develop and implement proposals for improving payment models to rural hospitals. (New HOD Policy)</w:t>
            </w:r>
          </w:p>
          <w:p w14:paraId="2302AAA8" w14:textId="77777777" w:rsidR="00664529" w:rsidRPr="00B7794E" w:rsidRDefault="00664529" w:rsidP="0013645C">
            <w:pPr>
              <w:numPr>
                <w:ilvl w:val="0"/>
                <w:numId w:val="16"/>
              </w:numPr>
              <w:spacing w:after="160" w:line="259" w:lineRule="auto"/>
              <w:contextualSpacing/>
              <w:rPr>
                <w:rFonts w:ascii="Arial" w:hAnsi="Arial" w:cs="Arial"/>
                <w:szCs w:val="22"/>
              </w:rPr>
            </w:pPr>
            <w:r w:rsidRPr="00B7794E">
              <w:rPr>
                <w:rFonts w:ascii="Arial" w:hAnsi="Arial" w:cs="Arial"/>
                <w:szCs w:val="22"/>
              </w:rPr>
              <w:t>That our AMA reaffirm Policy H-465.978, which recognizes the payment bias toward rural hospitals as a factor in rural health disparities and encourages solutions to help solve this bias. (Reaffirm HOD Policy)</w:t>
            </w:r>
          </w:p>
          <w:p w14:paraId="3859ADBF" w14:textId="77777777" w:rsidR="00664529" w:rsidRPr="00B7794E" w:rsidRDefault="00664529" w:rsidP="0013645C">
            <w:pPr>
              <w:numPr>
                <w:ilvl w:val="0"/>
                <w:numId w:val="16"/>
              </w:numPr>
              <w:spacing w:after="160" w:line="259" w:lineRule="auto"/>
              <w:contextualSpacing/>
              <w:rPr>
                <w:rFonts w:ascii="Arial" w:hAnsi="Arial" w:cs="Arial"/>
                <w:szCs w:val="22"/>
              </w:rPr>
            </w:pPr>
            <w:r w:rsidRPr="00B7794E">
              <w:rPr>
                <w:rFonts w:ascii="Arial" w:hAnsi="Arial" w:cs="Arial"/>
                <w:szCs w:val="22"/>
              </w:rPr>
              <w:lastRenderedPageBreak/>
              <w:t xml:space="preserve">That our AMA reaffirm Policy D-465.998, which advocates for improvements to the payment and health care service delivery in rural hospitals. (Reaffirm HOD Policy) </w:t>
            </w:r>
          </w:p>
          <w:p w14:paraId="636B537F" w14:textId="77777777" w:rsidR="00664529" w:rsidRPr="00B7794E" w:rsidRDefault="00664529" w:rsidP="0013645C">
            <w:pPr>
              <w:numPr>
                <w:ilvl w:val="0"/>
                <w:numId w:val="16"/>
              </w:numPr>
              <w:spacing w:after="160" w:line="259" w:lineRule="auto"/>
              <w:contextualSpacing/>
              <w:rPr>
                <w:rFonts w:ascii="Arial" w:hAnsi="Arial" w:cs="Arial"/>
                <w:szCs w:val="22"/>
              </w:rPr>
            </w:pPr>
            <w:r w:rsidRPr="00B7794E">
              <w:rPr>
                <w:rFonts w:ascii="Arial" w:hAnsi="Arial" w:cs="Arial"/>
                <w:szCs w:val="22"/>
              </w:rPr>
              <w:t xml:space="preserve">That our AMA </w:t>
            </w:r>
            <w:proofErr w:type="gramStart"/>
            <w:r w:rsidRPr="00B7794E">
              <w:rPr>
                <w:rFonts w:ascii="Arial" w:hAnsi="Arial" w:cs="Arial"/>
                <w:szCs w:val="22"/>
              </w:rPr>
              <w:t>rescind</w:t>
            </w:r>
            <w:proofErr w:type="gramEnd"/>
            <w:r w:rsidRPr="00B7794E">
              <w:rPr>
                <w:rFonts w:ascii="Arial" w:hAnsi="Arial" w:cs="Arial"/>
                <w:szCs w:val="22"/>
              </w:rPr>
              <w:t xml:space="preserve"> Policy D-465.996 as having been accomplished with this report. (Rescind HOD Policy)</w:t>
            </w:r>
          </w:p>
        </w:tc>
      </w:tr>
      <w:tr w:rsidR="00664529" w:rsidRPr="00B7794E" w14:paraId="22E12F27" w14:textId="77777777" w:rsidTr="00175DF6">
        <w:tc>
          <w:tcPr>
            <w:tcW w:w="719" w:type="dxa"/>
            <w:shd w:val="clear" w:color="auto" w:fill="auto"/>
          </w:tcPr>
          <w:p w14:paraId="6EBFF68D"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55627A2E" w14:textId="77777777" w:rsidR="00664529" w:rsidRPr="00B7794E" w:rsidRDefault="00664529" w:rsidP="00E152B5">
            <w:pPr>
              <w:rPr>
                <w:rFonts w:ascii="Arial" w:hAnsi="Arial" w:cs="Arial"/>
                <w:szCs w:val="22"/>
              </w:rPr>
            </w:pPr>
            <w:r w:rsidRPr="00B7794E">
              <w:rPr>
                <w:rFonts w:ascii="Arial" w:hAnsi="Arial" w:cs="Arial"/>
                <w:szCs w:val="22"/>
              </w:rPr>
              <w:t>CMS 7</w:t>
            </w:r>
          </w:p>
        </w:tc>
        <w:tc>
          <w:tcPr>
            <w:tcW w:w="2158" w:type="dxa"/>
            <w:shd w:val="clear" w:color="auto" w:fill="auto"/>
          </w:tcPr>
          <w:p w14:paraId="3DF61366"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2452FDFB" w14:textId="77777777" w:rsidR="00664529" w:rsidRPr="00B7794E" w:rsidRDefault="00664529" w:rsidP="0098031E">
            <w:pPr>
              <w:suppressLineNumbers/>
              <w:rPr>
                <w:rFonts w:ascii="Arial" w:hAnsi="Arial" w:cs="Arial"/>
              </w:rPr>
            </w:pPr>
            <w:r w:rsidRPr="00B7794E">
              <w:rPr>
                <w:rFonts w:ascii="Arial" w:hAnsi="Arial" w:cs="Arial"/>
              </w:rPr>
              <w:t>Sustainable Payment for Community Practices</w:t>
            </w:r>
          </w:p>
        </w:tc>
        <w:tc>
          <w:tcPr>
            <w:tcW w:w="7746" w:type="dxa"/>
            <w:shd w:val="clear" w:color="auto" w:fill="auto"/>
          </w:tcPr>
          <w:p w14:paraId="1EE65C6E" w14:textId="77777777" w:rsidR="00664529" w:rsidRPr="00B7794E" w:rsidRDefault="00664529" w:rsidP="0098031E">
            <w:pPr>
              <w:rPr>
                <w:rFonts w:ascii="Arial" w:hAnsi="Arial" w:cs="Arial"/>
              </w:rPr>
            </w:pPr>
            <w:r w:rsidRPr="00B7794E">
              <w:rPr>
                <w:rFonts w:ascii="Arial" w:hAnsi="Arial" w:cs="Arial"/>
              </w:rPr>
              <w:t>RECOMMENDATIONS</w:t>
            </w:r>
          </w:p>
          <w:p w14:paraId="06749E10" w14:textId="77777777" w:rsidR="00664529" w:rsidRPr="00B7794E" w:rsidRDefault="00664529" w:rsidP="0098031E">
            <w:pPr>
              <w:rPr>
                <w:rFonts w:ascii="Arial" w:hAnsi="Arial" w:cs="Arial"/>
              </w:rPr>
            </w:pPr>
          </w:p>
          <w:p w14:paraId="42E084D5" w14:textId="77777777" w:rsidR="00664529" w:rsidRPr="00B7794E" w:rsidRDefault="00664529" w:rsidP="0098031E">
            <w:pPr>
              <w:rPr>
                <w:rFonts w:ascii="Arial" w:hAnsi="Arial" w:cs="Arial"/>
              </w:rPr>
            </w:pPr>
            <w:r w:rsidRPr="00B7794E">
              <w:rPr>
                <w:rFonts w:ascii="Arial" w:hAnsi="Arial" w:cs="Arial"/>
              </w:rPr>
              <w:t>The Council on Medical Service recommends that the following be adopted in lieu of Resolution 108-A-23, and the remainder of the report be filed:</w:t>
            </w:r>
          </w:p>
          <w:p w14:paraId="3A54C1FC" w14:textId="77777777" w:rsidR="00664529" w:rsidRPr="00B7794E" w:rsidRDefault="00664529" w:rsidP="0098031E">
            <w:pPr>
              <w:rPr>
                <w:rFonts w:ascii="Arial" w:hAnsi="Arial" w:cs="Arial"/>
              </w:rPr>
            </w:pPr>
          </w:p>
          <w:p w14:paraId="60A2BBE2" w14:textId="77777777" w:rsidR="00664529" w:rsidRPr="00B7794E" w:rsidRDefault="00664529" w:rsidP="0013645C">
            <w:pPr>
              <w:numPr>
                <w:ilvl w:val="0"/>
                <w:numId w:val="17"/>
              </w:numPr>
              <w:contextualSpacing/>
              <w:rPr>
                <w:rFonts w:ascii="Arial" w:hAnsi="Arial" w:cs="Arial"/>
              </w:rPr>
            </w:pPr>
            <w:r w:rsidRPr="00B7794E">
              <w:rPr>
                <w:rFonts w:ascii="Arial" w:hAnsi="Arial" w:cs="Arial"/>
              </w:rPr>
              <w:t>That our American Medical Association (AMA) amend Policy H-290.976[2] by addition and deletion, and modify the title by deletion, as follows:</w:t>
            </w:r>
          </w:p>
          <w:p w14:paraId="5E0EB70C" w14:textId="77777777" w:rsidR="00664529" w:rsidRPr="00B7794E" w:rsidRDefault="00664529" w:rsidP="0098031E">
            <w:pPr>
              <w:ind w:left="360"/>
              <w:rPr>
                <w:rFonts w:ascii="Arial" w:hAnsi="Arial" w:cs="Arial"/>
              </w:rPr>
            </w:pPr>
          </w:p>
          <w:p w14:paraId="7591416A" w14:textId="77777777" w:rsidR="00664529" w:rsidRPr="00B7794E" w:rsidRDefault="00664529" w:rsidP="0098031E">
            <w:pPr>
              <w:ind w:left="360"/>
              <w:rPr>
                <w:rFonts w:ascii="Arial" w:hAnsi="Arial" w:cs="Arial"/>
              </w:rPr>
            </w:pPr>
            <w:r w:rsidRPr="00B7794E">
              <w:rPr>
                <w:rFonts w:ascii="Arial" w:hAnsi="Arial" w:cs="Arial"/>
              </w:rPr>
              <w:t xml:space="preserve">Enhanced </w:t>
            </w:r>
            <w:r w:rsidRPr="00B7794E">
              <w:rPr>
                <w:rFonts w:ascii="Arial" w:hAnsi="Arial" w:cs="Arial"/>
                <w:strike/>
              </w:rPr>
              <w:t xml:space="preserve">SCHIP </w:t>
            </w:r>
            <w:r w:rsidRPr="00B7794E">
              <w:rPr>
                <w:rFonts w:ascii="Arial" w:hAnsi="Arial" w:cs="Arial"/>
              </w:rPr>
              <w:t xml:space="preserve">Enrollment, Outreach, and </w:t>
            </w:r>
            <w:r w:rsidRPr="00B7794E">
              <w:rPr>
                <w:rFonts w:ascii="Arial" w:hAnsi="Arial" w:cs="Arial"/>
                <w:strike/>
              </w:rPr>
              <w:t xml:space="preserve">Reimbursement </w:t>
            </w:r>
            <w:r w:rsidRPr="00B7794E">
              <w:rPr>
                <w:rFonts w:ascii="Arial" w:hAnsi="Arial" w:cs="Arial"/>
                <w:u w:val="single"/>
              </w:rPr>
              <w:t xml:space="preserve">Payment </w:t>
            </w:r>
            <w:r w:rsidRPr="00B7794E">
              <w:rPr>
                <w:rFonts w:ascii="Arial" w:hAnsi="Arial" w:cs="Arial"/>
              </w:rPr>
              <w:t>H-290.976</w:t>
            </w:r>
          </w:p>
          <w:p w14:paraId="60877B96" w14:textId="77777777" w:rsidR="00664529" w:rsidRPr="00B7794E" w:rsidRDefault="00664529" w:rsidP="0098031E">
            <w:pPr>
              <w:ind w:left="720"/>
              <w:rPr>
                <w:rFonts w:ascii="Arial" w:hAnsi="Arial" w:cs="Arial"/>
              </w:rPr>
            </w:pPr>
            <w:r w:rsidRPr="00B7794E">
              <w:rPr>
                <w:rFonts w:ascii="Arial" w:hAnsi="Arial" w:cs="Arial"/>
              </w:rPr>
              <w:t>1. It is the policy of our AMA that prior to or concomitant with states’ expansion of State Children’s Health Insurance Programs (SCHIP) to adult coverage, our AMA urge all states to maximize their efforts at outreach and enrollment of SCHIP eligible children, using all available state and federal funds.</w:t>
            </w:r>
          </w:p>
          <w:p w14:paraId="489D21E7" w14:textId="77777777" w:rsidR="00664529" w:rsidRPr="00B7794E" w:rsidRDefault="00664529" w:rsidP="0098031E">
            <w:pPr>
              <w:ind w:left="720"/>
              <w:rPr>
                <w:rFonts w:ascii="Arial" w:hAnsi="Arial" w:cs="Arial"/>
              </w:rPr>
            </w:pPr>
            <w:r w:rsidRPr="00B7794E">
              <w:rPr>
                <w:rFonts w:ascii="Arial" w:hAnsi="Arial" w:cs="Arial"/>
              </w:rPr>
              <w:t>2. Our AMA affirms its commitment to advocating for reasonable SCHIP</w:t>
            </w:r>
            <w:r w:rsidRPr="00B7794E">
              <w:rPr>
                <w:rFonts w:ascii="Arial" w:hAnsi="Arial" w:cs="Arial"/>
                <w:u w:val="single"/>
              </w:rPr>
              <w:t>,</w:t>
            </w:r>
            <w:r w:rsidRPr="00B7794E">
              <w:rPr>
                <w:rFonts w:ascii="Arial" w:hAnsi="Arial" w:cs="Arial"/>
              </w:rPr>
              <w:t xml:space="preserve"> </w:t>
            </w:r>
            <w:r w:rsidRPr="00B7794E">
              <w:rPr>
                <w:rFonts w:ascii="Arial" w:hAnsi="Arial" w:cs="Arial"/>
                <w:strike/>
              </w:rPr>
              <w:t xml:space="preserve">and </w:t>
            </w:r>
            <w:r w:rsidRPr="00B7794E">
              <w:rPr>
                <w:rFonts w:ascii="Arial" w:hAnsi="Arial" w:cs="Arial"/>
              </w:rPr>
              <w:t>Medicaid</w:t>
            </w:r>
            <w:r w:rsidRPr="00B7794E">
              <w:rPr>
                <w:rFonts w:ascii="Arial" w:hAnsi="Arial" w:cs="Arial"/>
                <w:u w:val="single"/>
              </w:rPr>
              <w:t>, and private insurance payment</w:t>
            </w:r>
            <w:r w:rsidRPr="00B7794E">
              <w:rPr>
                <w:rFonts w:ascii="Arial" w:hAnsi="Arial" w:cs="Arial"/>
              </w:rPr>
              <w:t xml:space="preserve"> </w:t>
            </w:r>
            <w:r w:rsidRPr="00B7794E">
              <w:rPr>
                <w:rFonts w:ascii="Arial" w:hAnsi="Arial" w:cs="Arial"/>
                <w:strike/>
              </w:rPr>
              <w:t>reimbursement</w:t>
            </w:r>
            <w:r w:rsidRPr="00B7794E">
              <w:rPr>
                <w:rFonts w:ascii="Arial" w:hAnsi="Arial" w:cs="Arial"/>
              </w:rPr>
              <w:t xml:space="preserve"> for its medical providers, defined as at minimum 100 percent of RBRVS Medicare allowable. (Modify Current HOD Policy)</w:t>
            </w:r>
          </w:p>
          <w:p w14:paraId="4F2A70C9" w14:textId="77777777" w:rsidR="00664529" w:rsidRPr="00B7794E" w:rsidRDefault="00664529" w:rsidP="0098031E">
            <w:pPr>
              <w:rPr>
                <w:rFonts w:ascii="Arial" w:hAnsi="Arial" w:cs="Arial"/>
              </w:rPr>
            </w:pPr>
          </w:p>
          <w:p w14:paraId="2A35AF01" w14:textId="77777777" w:rsidR="00664529" w:rsidRPr="00B7794E" w:rsidRDefault="00664529" w:rsidP="0013645C">
            <w:pPr>
              <w:numPr>
                <w:ilvl w:val="0"/>
                <w:numId w:val="17"/>
              </w:numPr>
              <w:contextualSpacing/>
              <w:rPr>
                <w:rFonts w:ascii="Arial" w:hAnsi="Arial" w:cs="Arial"/>
              </w:rPr>
            </w:pPr>
            <w:r w:rsidRPr="00B7794E">
              <w:rPr>
                <w:rFonts w:ascii="Arial" w:hAnsi="Arial" w:cs="Arial"/>
              </w:rPr>
              <w:t>That our AMA amend Policy H-385.921 by addition and deletion, and modify the title by deletion, as follows:</w:t>
            </w:r>
          </w:p>
          <w:p w14:paraId="688786FD" w14:textId="77777777" w:rsidR="00664529" w:rsidRPr="00B7794E" w:rsidRDefault="00664529" w:rsidP="0098031E">
            <w:pPr>
              <w:ind w:left="360"/>
              <w:rPr>
                <w:rFonts w:ascii="Arial" w:hAnsi="Arial" w:cs="Arial"/>
              </w:rPr>
            </w:pPr>
          </w:p>
          <w:p w14:paraId="325278A5" w14:textId="77777777" w:rsidR="00664529" w:rsidRPr="00B7794E" w:rsidRDefault="00664529" w:rsidP="0098031E">
            <w:pPr>
              <w:ind w:left="630" w:firstLine="90"/>
              <w:rPr>
                <w:rFonts w:ascii="Arial" w:hAnsi="Arial" w:cs="Arial"/>
              </w:rPr>
            </w:pPr>
            <w:r w:rsidRPr="00B7794E">
              <w:rPr>
                <w:rFonts w:ascii="Arial" w:hAnsi="Arial" w:cs="Arial"/>
              </w:rPr>
              <w:t xml:space="preserve">Health Care Access </w:t>
            </w:r>
            <w:r w:rsidRPr="00B7794E">
              <w:rPr>
                <w:rFonts w:ascii="Arial" w:hAnsi="Arial" w:cs="Arial"/>
                <w:strike/>
              </w:rPr>
              <w:t>for Medicaid Patients</w:t>
            </w:r>
            <w:r w:rsidRPr="00B7794E">
              <w:rPr>
                <w:rFonts w:ascii="Arial" w:hAnsi="Arial" w:cs="Arial"/>
              </w:rPr>
              <w:t xml:space="preserve"> H-385.921</w:t>
            </w:r>
          </w:p>
          <w:p w14:paraId="20EB1887" w14:textId="77777777" w:rsidR="00664529" w:rsidRPr="00B7794E" w:rsidRDefault="00664529" w:rsidP="0098031E">
            <w:pPr>
              <w:ind w:left="720"/>
              <w:rPr>
                <w:rFonts w:ascii="Arial" w:hAnsi="Arial" w:cs="Arial"/>
              </w:rPr>
            </w:pPr>
            <w:r w:rsidRPr="00B7794E">
              <w:rPr>
                <w:rFonts w:ascii="Arial" w:hAnsi="Arial" w:cs="Arial"/>
              </w:rPr>
              <w:t xml:space="preserve">It is AMA policy that to increase and maintain access to health care for all, payment for physician providers for Medicaid, TRICARE, </w:t>
            </w:r>
            <w:r w:rsidRPr="00B7794E">
              <w:rPr>
                <w:rFonts w:ascii="Arial" w:hAnsi="Arial" w:cs="Arial"/>
                <w:strike/>
              </w:rPr>
              <w:t xml:space="preserve">and </w:t>
            </w:r>
            <w:r w:rsidRPr="00B7794E">
              <w:rPr>
                <w:rFonts w:ascii="Arial" w:hAnsi="Arial" w:cs="Arial"/>
              </w:rPr>
              <w:t>any other publicly funded insurance plan</w:t>
            </w:r>
            <w:r w:rsidRPr="00B7794E">
              <w:rPr>
                <w:rFonts w:ascii="Arial" w:hAnsi="Arial" w:cs="Arial"/>
                <w:u w:val="single"/>
              </w:rPr>
              <w:t>, and private insurance</w:t>
            </w:r>
            <w:r w:rsidRPr="00B7794E">
              <w:rPr>
                <w:rFonts w:ascii="Arial" w:hAnsi="Arial" w:cs="Arial"/>
              </w:rPr>
              <w:t xml:space="preserve"> must be at minimum 100 percent of the RBRVS Medicare allowable. (Modify Current HOD Policy)</w:t>
            </w:r>
          </w:p>
          <w:p w14:paraId="7618AA90" w14:textId="77777777" w:rsidR="00664529" w:rsidRPr="00B7794E" w:rsidRDefault="00664529" w:rsidP="0098031E">
            <w:pPr>
              <w:rPr>
                <w:rFonts w:ascii="Arial" w:hAnsi="Arial" w:cs="Arial"/>
              </w:rPr>
            </w:pPr>
          </w:p>
          <w:p w14:paraId="2B544702" w14:textId="77777777" w:rsidR="00664529" w:rsidRPr="00B7794E" w:rsidRDefault="00664529" w:rsidP="0013645C">
            <w:pPr>
              <w:numPr>
                <w:ilvl w:val="0"/>
                <w:numId w:val="17"/>
              </w:numPr>
              <w:contextualSpacing/>
              <w:rPr>
                <w:rFonts w:ascii="Arial" w:hAnsi="Arial" w:cs="Arial"/>
              </w:rPr>
            </w:pPr>
            <w:r w:rsidRPr="00B7794E">
              <w:rPr>
                <w:rFonts w:ascii="Arial" w:hAnsi="Arial" w:cs="Arial"/>
              </w:rPr>
              <w:t>That our AMA reaffirm Policy D-400.990, which seeks legislation and/or regulation to prevent insurance companies from utilizing a physician payment schedule below the updated Medicare professional fee schedule. (Reaffirm HOD Policy)</w:t>
            </w:r>
          </w:p>
          <w:p w14:paraId="5B34D265" w14:textId="77777777" w:rsidR="00664529" w:rsidRPr="00B7794E" w:rsidRDefault="00664529" w:rsidP="0098031E">
            <w:pPr>
              <w:rPr>
                <w:rFonts w:ascii="Arial" w:hAnsi="Arial" w:cs="Arial"/>
              </w:rPr>
            </w:pPr>
          </w:p>
          <w:p w14:paraId="14784F26" w14:textId="77777777" w:rsidR="00664529" w:rsidRPr="00B7794E" w:rsidRDefault="00664529" w:rsidP="0013645C">
            <w:pPr>
              <w:numPr>
                <w:ilvl w:val="0"/>
                <w:numId w:val="17"/>
              </w:numPr>
              <w:contextualSpacing/>
              <w:rPr>
                <w:rFonts w:ascii="Arial" w:hAnsi="Arial" w:cs="Arial"/>
              </w:rPr>
            </w:pPr>
            <w:r w:rsidRPr="00B7794E">
              <w:rPr>
                <w:rFonts w:ascii="Arial" w:hAnsi="Arial" w:cs="Arial"/>
              </w:rPr>
              <w:t>That our AMA reaffirm Policy H-385.986, which opposes any type of national mandatory fee schedule. (Reaffirm HOD Policy)</w:t>
            </w:r>
          </w:p>
          <w:p w14:paraId="66813234" w14:textId="77777777" w:rsidR="00664529" w:rsidRPr="00B7794E" w:rsidRDefault="00664529" w:rsidP="0098031E">
            <w:pPr>
              <w:rPr>
                <w:rFonts w:ascii="Arial" w:hAnsi="Arial" w:cs="Arial"/>
              </w:rPr>
            </w:pPr>
          </w:p>
          <w:p w14:paraId="056FE716" w14:textId="77777777" w:rsidR="00664529" w:rsidRPr="00B7794E" w:rsidRDefault="00664529" w:rsidP="0013645C">
            <w:pPr>
              <w:numPr>
                <w:ilvl w:val="0"/>
                <w:numId w:val="17"/>
              </w:numPr>
              <w:contextualSpacing/>
              <w:rPr>
                <w:rFonts w:ascii="Arial" w:hAnsi="Arial" w:cs="Arial"/>
              </w:rPr>
            </w:pPr>
            <w:r w:rsidRPr="00B7794E">
              <w:rPr>
                <w:rFonts w:ascii="Arial" w:hAnsi="Arial" w:cs="Arial"/>
              </w:rPr>
              <w:t>That our AMA reaffirm Policy H-200.949, which supports development of administrative mechanisms to assist primary care physicians in the logistics of their practices to help ensure professional satisfaction and practice sustainability, support increased financial incentives for physicians practicing primary care, especially those in rural and urban underserved areas, and advocate for public and private payers to develop physician payment systems to promote primary care and specialty practices in progressive, community-based models of integrated care focused on quality and outcomes. (Reaffirm HOD Policy)</w:t>
            </w:r>
          </w:p>
          <w:p w14:paraId="3100E393" w14:textId="77777777" w:rsidR="00664529" w:rsidRPr="00B7794E" w:rsidRDefault="00664529" w:rsidP="0098031E">
            <w:pPr>
              <w:rPr>
                <w:rFonts w:ascii="Arial" w:hAnsi="Arial" w:cs="Arial"/>
              </w:rPr>
            </w:pPr>
          </w:p>
          <w:p w14:paraId="0A275B2B" w14:textId="77777777" w:rsidR="00664529" w:rsidRPr="00B7794E" w:rsidRDefault="00664529" w:rsidP="0098031E">
            <w:pPr>
              <w:ind w:left="630" w:hanging="270"/>
              <w:rPr>
                <w:rFonts w:ascii="Arial" w:hAnsi="Arial" w:cs="Arial"/>
              </w:rPr>
            </w:pPr>
            <w:r w:rsidRPr="00B7794E">
              <w:rPr>
                <w:rFonts w:ascii="Arial" w:hAnsi="Arial" w:cs="Arial"/>
              </w:rPr>
              <w:t>6.</w:t>
            </w:r>
            <w:r w:rsidRPr="00B7794E">
              <w:rPr>
                <w:rFonts w:ascii="Arial" w:hAnsi="Arial" w:cs="Arial"/>
              </w:rPr>
              <w:tab/>
              <w:t>That our AMA reaffirm Policy D-405.988, which calls for advocacy in Congress to ensure adequate payment for services rendered by private practicing physicians, creating and maintaining a reference document establishing principles for entering into and sustaining a private practice, and issuing a report in collaboration with the Private Practice Physicians Section at least every two years to communicate efforts to support independent medical practices. (Reaffirm HOD Policy)</w:t>
            </w:r>
          </w:p>
        </w:tc>
      </w:tr>
      <w:tr w:rsidR="00664529" w:rsidRPr="00B7794E" w14:paraId="68F29588" w14:textId="77777777" w:rsidTr="00175DF6">
        <w:tc>
          <w:tcPr>
            <w:tcW w:w="719" w:type="dxa"/>
            <w:shd w:val="clear" w:color="auto" w:fill="auto"/>
          </w:tcPr>
          <w:p w14:paraId="33DABD4A" w14:textId="77777777" w:rsidR="00664529" w:rsidRPr="00B7794E" w:rsidRDefault="00664529" w:rsidP="00DD3C48">
            <w:pPr>
              <w:jc w:val="both"/>
              <w:rPr>
                <w:rFonts w:ascii="Arial" w:hAnsi="Arial" w:cs="Arial"/>
                <w:szCs w:val="22"/>
              </w:rPr>
            </w:pPr>
            <w:r w:rsidRPr="00B7794E">
              <w:rPr>
                <w:rFonts w:ascii="Arial" w:hAnsi="Arial" w:cs="Arial"/>
                <w:szCs w:val="22"/>
              </w:rPr>
              <w:lastRenderedPageBreak/>
              <w:t>J</w:t>
            </w:r>
          </w:p>
        </w:tc>
        <w:tc>
          <w:tcPr>
            <w:tcW w:w="1083" w:type="dxa"/>
            <w:shd w:val="clear" w:color="auto" w:fill="auto"/>
          </w:tcPr>
          <w:p w14:paraId="699C9CB7" w14:textId="77777777" w:rsidR="00664529" w:rsidRPr="00B7794E" w:rsidRDefault="00664529" w:rsidP="00DD3C48">
            <w:pPr>
              <w:rPr>
                <w:rFonts w:ascii="Arial" w:hAnsi="Arial" w:cs="Arial"/>
                <w:szCs w:val="22"/>
              </w:rPr>
            </w:pPr>
            <w:r w:rsidRPr="00B7794E">
              <w:rPr>
                <w:rFonts w:ascii="Arial" w:hAnsi="Arial" w:cs="Arial"/>
              </w:rPr>
              <w:t>Res. 801</w:t>
            </w:r>
          </w:p>
        </w:tc>
        <w:tc>
          <w:tcPr>
            <w:tcW w:w="2158" w:type="dxa"/>
            <w:shd w:val="clear" w:color="auto" w:fill="auto"/>
          </w:tcPr>
          <w:p w14:paraId="38351AB5" w14:textId="77777777" w:rsidR="00664529" w:rsidRPr="00B7794E" w:rsidRDefault="00664529" w:rsidP="00DD3C48">
            <w:pPr>
              <w:rPr>
                <w:rFonts w:ascii="Arial" w:hAnsi="Arial" w:cs="Arial"/>
                <w:szCs w:val="22"/>
              </w:rPr>
            </w:pPr>
            <w:r w:rsidRPr="00B7794E">
              <w:rPr>
                <w:rFonts w:ascii="Arial" w:hAnsi="Arial" w:cs="Arial"/>
                <w:color w:val="000000"/>
                <w:szCs w:val="22"/>
              </w:rPr>
              <w:t>Medical Student Section</w:t>
            </w:r>
          </w:p>
        </w:tc>
        <w:tc>
          <w:tcPr>
            <w:tcW w:w="2520" w:type="dxa"/>
            <w:shd w:val="clear" w:color="auto" w:fill="auto"/>
          </w:tcPr>
          <w:p w14:paraId="684E5FC1" w14:textId="77777777" w:rsidR="00664529" w:rsidRPr="00B7794E" w:rsidRDefault="00664529" w:rsidP="00DD3C48">
            <w:pPr>
              <w:rPr>
                <w:rFonts w:ascii="Arial" w:hAnsi="Arial" w:cs="Arial"/>
                <w:szCs w:val="22"/>
              </w:rPr>
            </w:pPr>
            <w:r w:rsidRPr="00B7794E">
              <w:rPr>
                <w:rFonts w:ascii="Arial" w:hAnsi="Arial" w:cs="Arial"/>
                <w:color w:val="000000"/>
                <w:szCs w:val="22"/>
              </w:rPr>
              <w:t>Improving Pharmaceutical Access and Affordability</w:t>
            </w:r>
          </w:p>
        </w:tc>
        <w:tc>
          <w:tcPr>
            <w:tcW w:w="7746" w:type="dxa"/>
            <w:shd w:val="clear" w:color="auto" w:fill="auto"/>
          </w:tcPr>
          <w:p w14:paraId="21BC4C54" w14:textId="77777777" w:rsidR="00664529" w:rsidRPr="00B7794E" w:rsidRDefault="00664529" w:rsidP="00DD3C48">
            <w:pPr>
              <w:rPr>
                <w:rFonts w:ascii="Arial" w:hAnsi="Arial" w:cs="Arial"/>
              </w:rPr>
            </w:pPr>
            <w:r w:rsidRPr="00B7794E">
              <w:rPr>
                <w:rFonts w:ascii="Arial" w:hAnsi="Arial" w:cs="Arial"/>
              </w:rPr>
              <w:t>RESOLVED, that our American Medical Association supports lowering out-of-pocket maximums in insurance plans including but not limited to ERISA plans, other forms of employer-sponsored insurance, plans offered on the ACA marketplace, TRICARE, and any other public or private payers (New HOD Policy)</w:t>
            </w:r>
          </w:p>
          <w:p w14:paraId="4FC8E47E" w14:textId="77777777" w:rsidR="00664529" w:rsidRPr="00B7794E" w:rsidRDefault="00664529" w:rsidP="00DD3C48">
            <w:pPr>
              <w:rPr>
                <w:rFonts w:ascii="Arial" w:hAnsi="Arial" w:cs="Arial"/>
                <w:b/>
                <w:bCs/>
                <w:color w:val="000000"/>
                <w:szCs w:val="22"/>
              </w:rPr>
            </w:pPr>
            <w:r w:rsidRPr="00B7794E">
              <w:rPr>
                <w:rFonts w:ascii="Arial" w:hAnsi="Arial" w:cs="Arial"/>
              </w:rPr>
              <w:t>RESOLVED, that our AMA oppose Direct Member Reimbursement plans, where patients pay the full retail costs of a prescription drug that they may then be reimbursed for, due to their potential to expose patients to significant out-of-pocket costs. (New HOD Policy)</w:t>
            </w:r>
          </w:p>
        </w:tc>
      </w:tr>
      <w:tr w:rsidR="00664529" w:rsidRPr="00B7794E" w14:paraId="496FD85D" w14:textId="77777777" w:rsidTr="00175DF6">
        <w:tc>
          <w:tcPr>
            <w:tcW w:w="719" w:type="dxa"/>
            <w:shd w:val="clear" w:color="auto" w:fill="auto"/>
          </w:tcPr>
          <w:p w14:paraId="3D5F617E" w14:textId="77777777" w:rsidR="00664529" w:rsidRPr="00B7794E" w:rsidRDefault="00664529" w:rsidP="00224BDE">
            <w:pPr>
              <w:jc w:val="both"/>
              <w:rPr>
                <w:rFonts w:ascii="Arial" w:hAnsi="Arial" w:cs="Arial"/>
                <w:szCs w:val="22"/>
              </w:rPr>
            </w:pPr>
            <w:r w:rsidRPr="00B7794E">
              <w:rPr>
                <w:rFonts w:ascii="Arial" w:hAnsi="Arial" w:cs="Arial"/>
                <w:color w:val="000000"/>
                <w:szCs w:val="22"/>
              </w:rPr>
              <w:lastRenderedPageBreak/>
              <w:t>J</w:t>
            </w:r>
          </w:p>
        </w:tc>
        <w:tc>
          <w:tcPr>
            <w:tcW w:w="1083" w:type="dxa"/>
            <w:shd w:val="clear" w:color="auto" w:fill="auto"/>
          </w:tcPr>
          <w:p w14:paraId="0F2BE582"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802</w:t>
            </w:r>
          </w:p>
        </w:tc>
        <w:tc>
          <w:tcPr>
            <w:tcW w:w="2158" w:type="dxa"/>
            <w:shd w:val="clear" w:color="auto" w:fill="auto"/>
          </w:tcPr>
          <w:p w14:paraId="221071B0"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6BE62F06"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Improving Nonprofit Hospital Charity Care Policies</w:t>
            </w:r>
          </w:p>
        </w:tc>
        <w:tc>
          <w:tcPr>
            <w:tcW w:w="7746" w:type="dxa"/>
            <w:shd w:val="clear" w:color="auto" w:fill="auto"/>
          </w:tcPr>
          <w:p w14:paraId="78A6DAF5" w14:textId="77777777" w:rsidR="00664529" w:rsidRPr="00B7794E" w:rsidRDefault="00664529" w:rsidP="001735D5">
            <w:pPr>
              <w:rPr>
                <w:rFonts w:ascii="Arial" w:hAnsi="Arial" w:cs="Arial"/>
              </w:rPr>
            </w:pPr>
            <w:r w:rsidRPr="00B7794E">
              <w:rPr>
                <w:rFonts w:ascii="Arial" w:hAnsi="Arial" w:cs="Arial"/>
              </w:rPr>
              <w:t>RESOLVED, that our American Medical Association advocate for legislation and regulations that require nonprofit hospitals to notify and screen all patients for financial assistance according to their own eligibility criteria prior to billing (Directive to Take Action)</w:t>
            </w:r>
          </w:p>
          <w:p w14:paraId="342AEADB" w14:textId="77777777" w:rsidR="00664529" w:rsidRPr="00B7794E" w:rsidRDefault="00664529" w:rsidP="001735D5">
            <w:pPr>
              <w:rPr>
                <w:rFonts w:ascii="Arial" w:hAnsi="Arial" w:cs="Arial"/>
              </w:rPr>
            </w:pPr>
          </w:p>
          <w:p w14:paraId="6D80A527" w14:textId="77777777" w:rsidR="00664529" w:rsidRPr="00B7794E" w:rsidRDefault="00664529" w:rsidP="001735D5">
            <w:pPr>
              <w:rPr>
                <w:rFonts w:ascii="Arial" w:hAnsi="Arial" w:cs="Arial"/>
              </w:rPr>
            </w:pPr>
            <w:r w:rsidRPr="00B7794E">
              <w:rPr>
                <w:rFonts w:ascii="Arial" w:hAnsi="Arial" w:cs="Arial"/>
              </w:rPr>
              <w:t xml:space="preserve">RESOLVED, that our AMA support efforts to establish regulatory standards for nonprofit hospital financial assistance eligibility (New HOD Policy) </w:t>
            </w:r>
          </w:p>
          <w:p w14:paraId="7B4CC1F3" w14:textId="77777777" w:rsidR="00664529" w:rsidRPr="00B7794E" w:rsidRDefault="00664529" w:rsidP="001735D5">
            <w:pPr>
              <w:rPr>
                <w:rFonts w:ascii="Arial" w:hAnsi="Arial" w:cs="Arial"/>
              </w:rPr>
            </w:pPr>
          </w:p>
          <w:p w14:paraId="4AB97FFD" w14:textId="77777777" w:rsidR="00664529" w:rsidRPr="00B7794E" w:rsidRDefault="00664529" w:rsidP="001735D5">
            <w:pPr>
              <w:rPr>
                <w:rFonts w:ascii="Arial" w:hAnsi="Arial" w:cs="Arial"/>
                <w:szCs w:val="22"/>
              </w:rPr>
            </w:pPr>
            <w:r w:rsidRPr="00B7794E">
              <w:rPr>
                <w:rFonts w:ascii="Arial" w:hAnsi="Arial" w:cs="Arial"/>
              </w:rPr>
              <w:t>RESOLVED, that our AMA encourages the Centers for Medicare and Medicaid Services (CMS) to publish the charity-care-to-expense ratio and the charity-care-to-benefit ratio for hospitals listed in Medicare Cost Reports to improve transparency and compliance of charitable care and community benefit activities. (New HOD Policy)</w:t>
            </w:r>
          </w:p>
        </w:tc>
      </w:tr>
      <w:tr w:rsidR="00664529" w:rsidRPr="00B7794E" w14:paraId="4F65AC12" w14:textId="77777777" w:rsidTr="00175DF6">
        <w:tc>
          <w:tcPr>
            <w:tcW w:w="719" w:type="dxa"/>
            <w:shd w:val="clear" w:color="auto" w:fill="auto"/>
          </w:tcPr>
          <w:p w14:paraId="62CC3E40" w14:textId="77777777" w:rsidR="00664529" w:rsidRPr="00B7794E" w:rsidRDefault="00664529" w:rsidP="00224BDE">
            <w:pPr>
              <w:jc w:val="both"/>
              <w:rPr>
                <w:rFonts w:ascii="Arial" w:hAnsi="Arial" w:cs="Arial"/>
                <w:szCs w:val="22"/>
              </w:rPr>
            </w:pPr>
            <w:r w:rsidRPr="00B7794E">
              <w:rPr>
                <w:rFonts w:ascii="Arial" w:hAnsi="Arial" w:cs="Arial"/>
                <w:color w:val="000000"/>
                <w:szCs w:val="22"/>
              </w:rPr>
              <w:t>J</w:t>
            </w:r>
          </w:p>
        </w:tc>
        <w:tc>
          <w:tcPr>
            <w:tcW w:w="1083" w:type="dxa"/>
            <w:shd w:val="clear" w:color="auto" w:fill="auto"/>
          </w:tcPr>
          <w:p w14:paraId="507D0E9E"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803</w:t>
            </w:r>
          </w:p>
        </w:tc>
        <w:tc>
          <w:tcPr>
            <w:tcW w:w="2158" w:type="dxa"/>
            <w:shd w:val="clear" w:color="auto" w:fill="auto"/>
          </w:tcPr>
          <w:p w14:paraId="68A6966B"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59E56A99"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Improving Medicaid and CHIP Access and Affordability</w:t>
            </w:r>
          </w:p>
        </w:tc>
        <w:tc>
          <w:tcPr>
            <w:tcW w:w="7746" w:type="dxa"/>
            <w:shd w:val="clear" w:color="auto" w:fill="auto"/>
          </w:tcPr>
          <w:p w14:paraId="513766B8" w14:textId="77777777" w:rsidR="00664529" w:rsidRPr="00B7794E" w:rsidRDefault="00664529" w:rsidP="00D456CC">
            <w:pPr>
              <w:rPr>
                <w:rFonts w:ascii="Arial" w:hAnsi="Arial" w:cs="Arial"/>
              </w:rPr>
            </w:pPr>
            <w:r w:rsidRPr="00B7794E">
              <w:rPr>
                <w:rFonts w:ascii="Arial" w:hAnsi="Arial" w:cs="Arial"/>
              </w:rPr>
              <w:t>RESOLVED, that our American Medical Association oppose premiums, copayments, and other cost-sharing methods for Medicaid and the Children’s Health Insurance Program, including Section 1115 waiver applications that would allow states to charge premiums or copayments to Medicaid beneficiaries (New HOD Policy)</w:t>
            </w:r>
          </w:p>
          <w:p w14:paraId="556C7357" w14:textId="77777777" w:rsidR="00664529" w:rsidRPr="00B7794E" w:rsidRDefault="00664529" w:rsidP="00D456CC">
            <w:pPr>
              <w:rPr>
                <w:rFonts w:ascii="Arial" w:hAnsi="Arial" w:cs="Arial"/>
              </w:rPr>
            </w:pPr>
          </w:p>
          <w:p w14:paraId="3C91A9EC" w14:textId="77777777" w:rsidR="00664529" w:rsidRPr="00B7794E" w:rsidRDefault="00664529" w:rsidP="00D456CC">
            <w:pPr>
              <w:rPr>
                <w:rFonts w:ascii="Arial" w:hAnsi="Arial" w:cs="Arial"/>
              </w:rPr>
            </w:pPr>
            <w:r w:rsidRPr="00B7794E">
              <w:rPr>
                <w:rFonts w:ascii="Arial" w:hAnsi="Arial" w:cs="Arial"/>
              </w:rPr>
              <w:t xml:space="preserve">RESOLVED, that our AMA amend policy H-290.982 “Transforming Medicaid and Long-Term Care and Improving Access to Care for the Uninsured” by deletion as </w:t>
            </w:r>
            <w:proofErr w:type="gramStart"/>
            <w:r w:rsidRPr="00B7794E">
              <w:rPr>
                <w:rFonts w:ascii="Arial" w:hAnsi="Arial" w:cs="Arial"/>
              </w:rPr>
              <w:t>follows;</w:t>
            </w:r>
            <w:proofErr w:type="gramEnd"/>
            <w:r w:rsidRPr="00B7794E">
              <w:rPr>
                <w:rFonts w:ascii="Arial" w:hAnsi="Arial" w:cs="Arial"/>
              </w:rPr>
              <w:t xml:space="preserve"> </w:t>
            </w:r>
          </w:p>
          <w:p w14:paraId="3B3089FE" w14:textId="77777777" w:rsidR="00664529" w:rsidRPr="00B7794E" w:rsidRDefault="00664529" w:rsidP="00D456CC">
            <w:pPr>
              <w:rPr>
                <w:rFonts w:ascii="Arial" w:hAnsi="Arial" w:cs="Arial"/>
              </w:rPr>
            </w:pPr>
            <w:r w:rsidRPr="00B7794E">
              <w:rPr>
                <w:rFonts w:ascii="Arial" w:hAnsi="Arial" w:cs="Arial"/>
              </w:rPr>
              <w:t>Transforming Medicaid and Long-Term Care and Improving Access to Care for the Uninsured H-290.982</w:t>
            </w:r>
          </w:p>
          <w:p w14:paraId="502AA525" w14:textId="77777777" w:rsidR="00664529" w:rsidRPr="00B7794E" w:rsidRDefault="00664529" w:rsidP="00D456CC">
            <w:pPr>
              <w:rPr>
                <w:rFonts w:ascii="Arial" w:hAnsi="Arial" w:cs="Arial"/>
              </w:rPr>
            </w:pPr>
            <w:r w:rsidRPr="00B7794E">
              <w:rPr>
                <w:rFonts w:ascii="Arial" w:hAnsi="Arial" w:cs="Arial"/>
              </w:rPr>
              <w:t xml:space="preserve">AMA policy is that our AMA: (1) urges that Medicaid reform </w:t>
            </w:r>
            <w:proofErr w:type="gramStart"/>
            <w:r w:rsidRPr="00B7794E">
              <w:rPr>
                <w:rFonts w:ascii="Arial" w:hAnsi="Arial" w:cs="Arial"/>
              </w:rPr>
              <w:t>not be</w:t>
            </w:r>
            <w:proofErr w:type="gramEnd"/>
            <w:r w:rsidRPr="00B7794E">
              <w:rPr>
                <w:rFonts w:ascii="Arial" w:hAnsi="Arial" w:cs="Arial"/>
              </w:rPr>
              <w:t xml:space="preserve"> undertaken in isolation, but rather in conjunction with broader health insurance reform, in order to ensure that the delivery and financing of care results in appropriate access and level of services for low-income patients;</w:t>
            </w:r>
          </w:p>
          <w:p w14:paraId="0F0E6E69" w14:textId="77777777" w:rsidR="00664529" w:rsidRPr="00B7794E" w:rsidRDefault="00664529" w:rsidP="00D456CC">
            <w:pPr>
              <w:rPr>
                <w:rFonts w:ascii="Arial" w:hAnsi="Arial" w:cs="Arial"/>
              </w:rPr>
            </w:pPr>
            <w:r w:rsidRPr="00B7794E">
              <w:rPr>
                <w:rFonts w:ascii="Arial" w:hAnsi="Arial" w:cs="Arial"/>
              </w:rPr>
              <w:t>(2) encourages physicians to participate in efforts to enroll children in adequately funded Medicaid and State Children's Health Insurance Programs using the mechanism of "presumptive eligibility," whereby a child presumed to be eligible may be enrolled for coverage of the initial physician visit, whether or not the child is subsequently found to be, in fact, eligible.</w:t>
            </w:r>
          </w:p>
          <w:p w14:paraId="37AE7030" w14:textId="77777777" w:rsidR="00664529" w:rsidRPr="00B7794E" w:rsidRDefault="00664529" w:rsidP="00D456CC">
            <w:pPr>
              <w:rPr>
                <w:rFonts w:ascii="Arial" w:hAnsi="Arial" w:cs="Arial"/>
              </w:rPr>
            </w:pPr>
            <w:r w:rsidRPr="00B7794E">
              <w:rPr>
                <w:rFonts w:ascii="Arial" w:hAnsi="Arial" w:cs="Arial"/>
              </w:rPr>
              <w:t xml:space="preserve"> (3) encourages states to ensure that within their Medicaid programs there is a pluralistic approach to health care financing delivery including a choice of </w:t>
            </w:r>
            <w:r w:rsidRPr="00B7794E">
              <w:rPr>
                <w:rFonts w:ascii="Arial" w:hAnsi="Arial" w:cs="Arial"/>
              </w:rPr>
              <w:lastRenderedPageBreak/>
              <w:t xml:space="preserve">primary care case management, partial capitation models, fee-for-service, medical savings accounts, benefit payment schedules and other </w:t>
            </w:r>
            <w:proofErr w:type="gramStart"/>
            <w:r w:rsidRPr="00B7794E">
              <w:rPr>
                <w:rFonts w:ascii="Arial" w:hAnsi="Arial" w:cs="Arial"/>
              </w:rPr>
              <w:t>approaches;</w:t>
            </w:r>
            <w:proofErr w:type="gramEnd"/>
          </w:p>
          <w:p w14:paraId="3A12A433" w14:textId="77777777" w:rsidR="00664529" w:rsidRPr="00B7794E" w:rsidRDefault="00664529" w:rsidP="00D456CC">
            <w:pPr>
              <w:rPr>
                <w:rFonts w:ascii="Arial" w:hAnsi="Arial" w:cs="Arial"/>
              </w:rPr>
            </w:pPr>
            <w:r w:rsidRPr="00B7794E">
              <w:rPr>
                <w:rFonts w:ascii="Arial" w:hAnsi="Arial" w:cs="Arial"/>
              </w:rPr>
              <w:t xml:space="preserve">(4) calls for states to create mechanisms for traditional Medicaid providers to continue to participate in Medicaid managed care and in State Children's Health Insurance </w:t>
            </w:r>
            <w:proofErr w:type="gramStart"/>
            <w:r w:rsidRPr="00B7794E">
              <w:rPr>
                <w:rFonts w:ascii="Arial" w:hAnsi="Arial" w:cs="Arial"/>
              </w:rPr>
              <w:t>Programs;</w:t>
            </w:r>
            <w:proofErr w:type="gramEnd"/>
          </w:p>
          <w:p w14:paraId="78320C4B" w14:textId="77777777" w:rsidR="00664529" w:rsidRPr="00B7794E" w:rsidRDefault="00664529" w:rsidP="00D456CC">
            <w:pPr>
              <w:rPr>
                <w:rFonts w:ascii="Arial" w:hAnsi="Arial" w:cs="Arial"/>
              </w:rPr>
            </w:pPr>
            <w:r w:rsidRPr="00B7794E">
              <w:rPr>
                <w:rFonts w:ascii="Arial" w:hAnsi="Arial" w:cs="Arial"/>
              </w:rPr>
              <w:t xml:space="preserve">(5) calls for states to streamline the enrollment process within their Medicaid programs and State Children's Health Insurance Programs by, for example, allowing mail-in applications, developing shorter application forms, coordinating their Medicaid and welfare (TANF) application processes, and placing eligibility workers in locations where potential beneficiaries work, go to school, attend day care, play, pray, and receive medical </w:t>
            </w:r>
            <w:proofErr w:type="gramStart"/>
            <w:r w:rsidRPr="00B7794E">
              <w:rPr>
                <w:rFonts w:ascii="Arial" w:hAnsi="Arial" w:cs="Arial"/>
              </w:rPr>
              <w:t>care;</w:t>
            </w:r>
            <w:proofErr w:type="gramEnd"/>
          </w:p>
          <w:p w14:paraId="330E9C4C" w14:textId="77777777" w:rsidR="00664529" w:rsidRPr="00B7794E" w:rsidRDefault="00664529" w:rsidP="00D456CC">
            <w:pPr>
              <w:rPr>
                <w:rFonts w:ascii="Arial" w:hAnsi="Arial" w:cs="Arial"/>
              </w:rPr>
            </w:pPr>
            <w:r w:rsidRPr="00B7794E">
              <w:rPr>
                <w:rFonts w:ascii="Arial" w:hAnsi="Arial" w:cs="Arial"/>
              </w:rPr>
              <w:t xml:space="preserve">(6) urges states to administer their Medicaid and SCHIP programs through a single state </w:t>
            </w:r>
            <w:proofErr w:type="gramStart"/>
            <w:r w:rsidRPr="00B7794E">
              <w:rPr>
                <w:rFonts w:ascii="Arial" w:hAnsi="Arial" w:cs="Arial"/>
              </w:rPr>
              <w:t>agency;</w:t>
            </w:r>
            <w:proofErr w:type="gramEnd"/>
          </w:p>
          <w:p w14:paraId="528EDD9C" w14:textId="77777777" w:rsidR="00664529" w:rsidRPr="00B7794E" w:rsidRDefault="00664529" w:rsidP="00D456CC">
            <w:pPr>
              <w:rPr>
                <w:rFonts w:ascii="Arial" w:hAnsi="Arial" w:cs="Arial"/>
              </w:rPr>
            </w:pPr>
            <w:r w:rsidRPr="00B7794E">
              <w:rPr>
                <w:rFonts w:ascii="Arial" w:hAnsi="Arial" w:cs="Arial"/>
              </w:rPr>
              <w:t xml:space="preserve">(7) strongly urges states to undertake, and encourages state medical associations, county medical societies, specialty societies, and individual physicians to take part in, educational and outreach activities aimed at Medicaid-eligible and SCHIP-eligible children. Such efforts should be designed to ensure that children do not go without needed and available services for which they are eligible due to administrative barriers or lack of understanding of the </w:t>
            </w:r>
            <w:proofErr w:type="gramStart"/>
            <w:r w:rsidRPr="00B7794E">
              <w:rPr>
                <w:rFonts w:ascii="Arial" w:hAnsi="Arial" w:cs="Arial"/>
              </w:rPr>
              <w:t>programs;</w:t>
            </w:r>
            <w:proofErr w:type="gramEnd"/>
          </w:p>
          <w:p w14:paraId="4DD886E2" w14:textId="77777777" w:rsidR="00664529" w:rsidRPr="00B7794E" w:rsidRDefault="00664529" w:rsidP="00D456CC">
            <w:pPr>
              <w:rPr>
                <w:rFonts w:ascii="Arial" w:hAnsi="Arial" w:cs="Arial"/>
              </w:rPr>
            </w:pPr>
            <w:r w:rsidRPr="00B7794E">
              <w:rPr>
                <w:rFonts w:ascii="Arial" w:hAnsi="Arial" w:cs="Arial"/>
              </w:rPr>
              <w:t xml:space="preserve">(8) supports requiring states to reinvest savings achieved in Medicaid programs into expanding coverage for uninsured individuals, particularly children. Mechanisms for expanding coverage may include additional funding for the SCHIP earmarked to enroll children to higher percentages of the poverty level; Medicaid expansions; providing premium subsidies or a buy-in option for individuals in families with income between their state's Medicaid income eligibility level and a specified percentage of the poverty level; providing some form of refundable, advanceable tax credits inversely related to income; providing vouchers for recipients to use to choose their own health plans; using Medicaid funds to purchase private health insurance coverage; or expansion of Maternal and Child Health Programs. Such expansions must be implemented to coordinate with the Medicaid and SCHIP programs in order to achieve a seamless health care delivery system, and be sufficiently funded to provide incentive for families to obtain adequate insurance coverage for their </w:t>
            </w:r>
            <w:proofErr w:type="gramStart"/>
            <w:r w:rsidRPr="00B7794E">
              <w:rPr>
                <w:rFonts w:ascii="Arial" w:hAnsi="Arial" w:cs="Arial"/>
              </w:rPr>
              <w:t>children;</w:t>
            </w:r>
            <w:proofErr w:type="gramEnd"/>
          </w:p>
          <w:p w14:paraId="06BB6472" w14:textId="77777777" w:rsidR="00664529" w:rsidRPr="00B7794E" w:rsidRDefault="00664529" w:rsidP="00D456CC">
            <w:pPr>
              <w:rPr>
                <w:rFonts w:ascii="Arial" w:hAnsi="Arial" w:cs="Arial"/>
              </w:rPr>
            </w:pPr>
            <w:r w:rsidRPr="00B7794E">
              <w:rPr>
                <w:rFonts w:ascii="Arial" w:hAnsi="Arial" w:cs="Arial"/>
              </w:rPr>
              <w:lastRenderedPageBreak/>
              <w:t xml:space="preserve">(9) advocates consideration of various funding options for expanding coverage including, but not limited </w:t>
            </w:r>
            <w:proofErr w:type="gramStart"/>
            <w:r w:rsidRPr="00B7794E">
              <w:rPr>
                <w:rFonts w:ascii="Arial" w:hAnsi="Arial" w:cs="Arial"/>
              </w:rPr>
              <w:t>to:</w:t>
            </w:r>
            <w:proofErr w:type="gramEnd"/>
            <w:r w:rsidRPr="00B7794E">
              <w:rPr>
                <w:rFonts w:ascii="Arial" w:hAnsi="Arial" w:cs="Arial"/>
              </w:rPr>
              <w:t xml:space="preserve"> increases in sales tax on tobacco products; funds made available through for-profit conversions of health plans and/or facilities; and the application of prospective payment or other cost or utilization management techniques to hospital outpatient services, nursing home services, and home health care services;</w:t>
            </w:r>
          </w:p>
          <w:p w14:paraId="5E0922CF" w14:textId="77777777" w:rsidR="00664529" w:rsidRPr="00B7794E" w:rsidRDefault="00664529" w:rsidP="00D456CC">
            <w:pPr>
              <w:rPr>
                <w:rFonts w:ascii="Arial" w:hAnsi="Arial" w:cs="Arial"/>
              </w:rPr>
            </w:pPr>
            <w:r w:rsidRPr="00B7794E">
              <w:rPr>
                <w:rFonts w:ascii="Arial" w:hAnsi="Arial" w:cs="Arial"/>
              </w:rPr>
              <w:t>(</w:t>
            </w:r>
            <w:r w:rsidRPr="00B7794E">
              <w:rPr>
                <w:rFonts w:ascii="Arial" w:hAnsi="Arial" w:cs="Arial"/>
                <w:strike/>
              </w:rPr>
              <w:t>10) supports modest co-pays or income-adjusted premium shares for non-emergent, non-preventive services as a means of expanding access to coverage for currently uninsured individuals;</w:t>
            </w:r>
            <w:r w:rsidRPr="00B7794E">
              <w:rPr>
                <w:rFonts w:ascii="Arial" w:hAnsi="Arial" w:cs="Arial"/>
              </w:rPr>
              <w:t xml:space="preserve"> (Modify Current HOD Policy)</w:t>
            </w:r>
          </w:p>
          <w:p w14:paraId="1F893E49" w14:textId="77777777" w:rsidR="00664529" w:rsidRPr="00B7794E" w:rsidRDefault="00664529" w:rsidP="00D456CC">
            <w:pPr>
              <w:rPr>
                <w:rFonts w:ascii="Arial" w:hAnsi="Arial" w:cs="Arial"/>
              </w:rPr>
            </w:pPr>
          </w:p>
          <w:p w14:paraId="6F273D40" w14:textId="77777777" w:rsidR="00664529" w:rsidRPr="00B7794E" w:rsidRDefault="00664529" w:rsidP="00D456CC">
            <w:pPr>
              <w:rPr>
                <w:rFonts w:ascii="Arial" w:hAnsi="Arial" w:cs="Arial"/>
                <w:szCs w:val="22"/>
              </w:rPr>
            </w:pPr>
            <w:r w:rsidRPr="00B7794E">
              <w:rPr>
                <w:rFonts w:ascii="Arial" w:hAnsi="Arial" w:cs="Arial"/>
              </w:rPr>
              <w:t>RESOLVED, that our AMA encourage the Centers for Medicare &amp; Medicaid Services to amend existing Section 1115 waivers to disallow states the ability to charge premiums to Medicaid beneficiaries. (New HOD Policy)</w:t>
            </w:r>
          </w:p>
        </w:tc>
      </w:tr>
      <w:tr w:rsidR="00664529" w:rsidRPr="00B7794E" w14:paraId="7605965B" w14:textId="77777777" w:rsidTr="00175DF6">
        <w:tc>
          <w:tcPr>
            <w:tcW w:w="719" w:type="dxa"/>
            <w:shd w:val="clear" w:color="auto" w:fill="auto"/>
          </w:tcPr>
          <w:p w14:paraId="0A871711" w14:textId="77777777" w:rsidR="00664529" w:rsidRPr="00B7794E" w:rsidRDefault="00664529" w:rsidP="00AA39AD">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7B8CA98F" w14:textId="77777777" w:rsidR="00664529" w:rsidRPr="00B7794E" w:rsidRDefault="00664529" w:rsidP="00AA39AD">
            <w:pPr>
              <w:rPr>
                <w:rFonts w:ascii="Arial" w:hAnsi="Arial" w:cs="Arial"/>
                <w:szCs w:val="22"/>
              </w:rPr>
            </w:pPr>
            <w:r w:rsidRPr="00B7794E">
              <w:rPr>
                <w:rFonts w:ascii="Arial" w:hAnsi="Arial" w:cs="Arial"/>
                <w:szCs w:val="22"/>
              </w:rPr>
              <w:t>Res. 804</w:t>
            </w:r>
          </w:p>
        </w:tc>
        <w:tc>
          <w:tcPr>
            <w:tcW w:w="2158" w:type="dxa"/>
            <w:shd w:val="clear" w:color="auto" w:fill="auto"/>
          </w:tcPr>
          <w:p w14:paraId="5E51D09A" w14:textId="77777777" w:rsidR="00664529" w:rsidRPr="00B7794E" w:rsidRDefault="00664529" w:rsidP="00AA39AD">
            <w:pPr>
              <w:rPr>
                <w:rFonts w:ascii="Arial" w:hAnsi="Arial" w:cs="Arial"/>
                <w:szCs w:val="22"/>
              </w:rPr>
            </w:pPr>
            <w:r w:rsidRPr="00B7794E">
              <w:rPr>
                <w:rFonts w:ascii="Arial" w:hAnsi="Arial" w:cs="Arial"/>
              </w:rPr>
              <w:t>AMDA – The Society for Post-Acute and Long-Term Care Medicine</w:t>
            </w:r>
          </w:p>
        </w:tc>
        <w:tc>
          <w:tcPr>
            <w:tcW w:w="2520" w:type="dxa"/>
            <w:shd w:val="clear" w:color="auto" w:fill="auto"/>
          </w:tcPr>
          <w:p w14:paraId="03BC9551" w14:textId="77777777" w:rsidR="00664529" w:rsidRPr="00B7794E" w:rsidRDefault="00664529" w:rsidP="00AA39AD">
            <w:pPr>
              <w:rPr>
                <w:rFonts w:ascii="Arial" w:hAnsi="Arial" w:cs="Arial"/>
                <w:szCs w:val="22"/>
              </w:rPr>
            </w:pPr>
            <w:r w:rsidRPr="00B7794E">
              <w:rPr>
                <w:rFonts w:ascii="Arial" w:hAnsi="Arial" w:cs="Arial"/>
              </w:rPr>
              <w:t>Required Clinical Qualifications in Determining Medical Diagnoses and Medical Necessity</w:t>
            </w:r>
          </w:p>
        </w:tc>
        <w:tc>
          <w:tcPr>
            <w:tcW w:w="7746" w:type="dxa"/>
            <w:shd w:val="clear" w:color="auto" w:fill="auto"/>
          </w:tcPr>
          <w:p w14:paraId="74B8F115" w14:textId="77777777" w:rsidR="00664529" w:rsidRPr="00B7794E" w:rsidRDefault="00664529" w:rsidP="00AA39AD">
            <w:pPr>
              <w:pBdr>
                <w:top w:val="nil"/>
                <w:left w:val="nil"/>
                <w:bottom w:val="nil"/>
                <w:right w:val="nil"/>
                <w:between w:val="nil"/>
              </w:pBdr>
              <w:rPr>
                <w:rFonts w:ascii="Arial" w:hAnsi="Arial" w:cs="Arial"/>
                <w:szCs w:val="22"/>
              </w:rPr>
            </w:pPr>
            <w:r w:rsidRPr="00B7794E">
              <w:rPr>
                <w:rFonts w:ascii="Arial" w:hAnsi="Arial" w:cs="Arial"/>
                <w:szCs w:val="22"/>
              </w:rPr>
              <w:t xml:space="preserve">RESOLVED, that our American Medical Association advocate for a change to existing public and private processes including Utilization Management, Prior Authorization, Medicare and Medicaid audits, </w:t>
            </w:r>
            <w:proofErr w:type="gramStart"/>
            <w:r w:rsidRPr="00B7794E">
              <w:rPr>
                <w:rFonts w:ascii="Arial" w:hAnsi="Arial" w:cs="Arial"/>
                <w:szCs w:val="22"/>
              </w:rPr>
              <w:t>Medicare</w:t>
            </w:r>
            <w:proofErr w:type="gramEnd"/>
            <w:r w:rsidRPr="00B7794E">
              <w:rPr>
                <w:rFonts w:ascii="Arial" w:hAnsi="Arial" w:cs="Arial"/>
                <w:szCs w:val="22"/>
              </w:rPr>
              <w:t xml:space="preserve"> and State Public Health surveys of clinical care settings, to only allow clinicians with adequate and commensurate training, scope of practice, and licensure to determine accuracy of medical diagnoses and assess medical necessity. (Directive to Take Action)</w:t>
            </w:r>
          </w:p>
        </w:tc>
      </w:tr>
      <w:tr w:rsidR="00664529" w:rsidRPr="00B7794E" w14:paraId="484142B8" w14:textId="77777777" w:rsidTr="00175DF6">
        <w:tc>
          <w:tcPr>
            <w:tcW w:w="719" w:type="dxa"/>
            <w:shd w:val="clear" w:color="auto" w:fill="auto"/>
          </w:tcPr>
          <w:p w14:paraId="4F661845"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1ABDE89C" w14:textId="77777777" w:rsidR="00664529" w:rsidRPr="00B7794E" w:rsidRDefault="00664529" w:rsidP="00AA30B2">
            <w:pPr>
              <w:rPr>
                <w:rFonts w:ascii="Arial" w:hAnsi="Arial" w:cs="Arial"/>
                <w:szCs w:val="22"/>
              </w:rPr>
            </w:pPr>
            <w:r w:rsidRPr="00B7794E">
              <w:rPr>
                <w:rFonts w:ascii="Arial" w:hAnsi="Arial" w:cs="Arial"/>
                <w:szCs w:val="22"/>
              </w:rPr>
              <w:t>Res. 805</w:t>
            </w:r>
          </w:p>
        </w:tc>
        <w:tc>
          <w:tcPr>
            <w:tcW w:w="2158" w:type="dxa"/>
            <w:shd w:val="clear" w:color="auto" w:fill="auto"/>
          </w:tcPr>
          <w:p w14:paraId="02915E79" w14:textId="77777777" w:rsidR="00664529" w:rsidRPr="00B7794E" w:rsidRDefault="00664529" w:rsidP="00AA30B2">
            <w:pPr>
              <w:rPr>
                <w:rFonts w:ascii="Arial" w:hAnsi="Arial" w:cs="Arial"/>
              </w:rPr>
            </w:pPr>
            <w:r w:rsidRPr="00B7794E">
              <w:rPr>
                <w:rFonts w:ascii="Arial" w:hAnsi="Arial" w:cs="Arial"/>
              </w:rPr>
              <w:t>Michigan</w:t>
            </w:r>
          </w:p>
        </w:tc>
        <w:tc>
          <w:tcPr>
            <w:tcW w:w="2520" w:type="dxa"/>
            <w:shd w:val="clear" w:color="auto" w:fill="auto"/>
          </w:tcPr>
          <w:p w14:paraId="1DE20B78" w14:textId="77777777" w:rsidR="00664529" w:rsidRPr="00B7794E" w:rsidRDefault="00664529" w:rsidP="00AA30B2">
            <w:pPr>
              <w:rPr>
                <w:rFonts w:ascii="Arial" w:hAnsi="Arial" w:cs="Arial"/>
              </w:rPr>
            </w:pPr>
            <w:r w:rsidRPr="00B7794E">
              <w:rPr>
                <w:rFonts w:ascii="Arial" w:hAnsi="Arial" w:cs="Arial"/>
              </w:rPr>
              <w:t>Medication Reconciliation Education</w:t>
            </w:r>
          </w:p>
        </w:tc>
        <w:tc>
          <w:tcPr>
            <w:tcW w:w="7746" w:type="dxa"/>
            <w:shd w:val="clear" w:color="auto" w:fill="auto"/>
          </w:tcPr>
          <w:p w14:paraId="03DEC754" w14:textId="77777777" w:rsidR="00664529" w:rsidRPr="00B7794E" w:rsidRDefault="00664529" w:rsidP="0075143E">
            <w:pPr>
              <w:rPr>
                <w:rFonts w:ascii="Arial" w:hAnsi="Arial" w:cs="Arial"/>
              </w:rPr>
            </w:pPr>
            <w:r w:rsidRPr="00B7794E">
              <w:rPr>
                <w:rFonts w:ascii="Arial" w:hAnsi="Arial" w:cs="Arial"/>
              </w:rPr>
              <w:t>RESOLVED, that our American Medical Association work with Centers for Medicare and Medicaid Services and other appropriate organizations to study current medication-reconciliation practices across transitions of care with dissimilar electronic health records to evaluate the impact on patient safety and quality of care, and to determine the potential need for additional training to reduce medical errors and ensure patient safety and quality of care (Directive to Take Action)</w:t>
            </w:r>
          </w:p>
          <w:p w14:paraId="149185A2" w14:textId="77777777" w:rsidR="00664529" w:rsidRPr="00B7794E" w:rsidRDefault="00664529" w:rsidP="0075143E">
            <w:pPr>
              <w:rPr>
                <w:rFonts w:ascii="Arial" w:hAnsi="Arial" w:cs="Arial"/>
              </w:rPr>
            </w:pPr>
          </w:p>
          <w:p w14:paraId="2DC06075" w14:textId="77777777" w:rsidR="00664529" w:rsidRPr="00B7794E" w:rsidRDefault="00664529" w:rsidP="0075143E">
            <w:pPr>
              <w:pBdr>
                <w:top w:val="nil"/>
                <w:left w:val="nil"/>
                <w:bottom w:val="nil"/>
                <w:right w:val="nil"/>
                <w:between w:val="nil"/>
              </w:pBdr>
              <w:rPr>
                <w:rFonts w:ascii="Arial" w:hAnsi="Arial" w:cs="Arial"/>
              </w:rPr>
            </w:pPr>
            <w:r w:rsidRPr="00B7794E">
              <w:rPr>
                <w:rFonts w:ascii="Arial" w:hAnsi="Arial" w:cs="Arial"/>
              </w:rPr>
              <w:t>RESOLVED, that our American Medical Association work with other appropriate organizations to  determine whether education for physicians-in-training is sufficient to attain the medication reconciliation core competencies necessary to reduce medical errors and ensure patient safety and quality of care and provide recommendations for action as applicable. (Directive to Take Action)</w:t>
            </w:r>
          </w:p>
        </w:tc>
      </w:tr>
      <w:tr w:rsidR="00664529" w:rsidRPr="00B7794E" w14:paraId="21783AC2" w14:textId="77777777" w:rsidTr="00175DF6">
        <w:tc>
          <w:tcPr>
            <w:tcW w:w="719" w:type="dxa"/>
            <w:shd w:val="clear" w:color="auto" w:fill="auto"/>
          </w:tcPr>
          <w:p w14:paraId="0AA95AFF"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1E14AD6C" w14:textId="77777777" w:rsidR="00664529" w:rsidRPr="00B7794E" w:rsidRDefault="00664529" w:rsidP="00AA30B2">
            <w:pPr>
              <w:rPr>
                <w:rFonts w:ascii="Arial" w:hAnsi="Arial" w:cs="Arial"/>
                <w:szCs w:val="22"/>
              </w:rPr>
            </w:pPr>
            <w:r w:rsidRPr="00B7794E">
              <w:rPr>
                <w:rFonts w:ascii="Arial" w:hAnsi="Arial" w:cs="Arial"/>
                <w:szCs w:val="22"/>
              </w:rPr>
              <w:t>Res. 806</w:t>
            </w:r>
          </w:p>
        </w:tc>
        <w:tc>
          <w:tcPr>
            <w:tcW w:w="2158" w:type="dxa"/>
            <w:shd w:val="clear" w:color="auto" w:fill="auto"/>
          </w:tcPr>
          <w:p w14:paraId="1A4DD856" w14:textId="77777777" w:rsidR="00664529" w:rsidRPr="00B7794E" w:rsidRDefault="00664529" w:rsidP="00AA30B2">
            <w:pPr>
              <w:rPr>
                <w:rFonts w:ascii="Arial" w:hAnsi="Arial" w:cs="Arial"/>
              </w:rPr>
            </w:pPr>
            <w:r w:rsidRPr="00B7794E">
              <w:rPr>
                <w:rFonts w:ascii="Arial" w:hAnsi="Arial" w:cs="Arial"/>
              </w:rPr>
              <w:t>Michigan</w:t>
            </w:r>
          </w:p>
        </w:tc>
        <w:tc>
          <w:tcPr>
            <w:tcW w:w="2520" w:type="dxa"/>
            <w:shd w:val="clear" w:color="auto" w:fill="auto"/>
          </w:tcPr>
          <w:p w14:paraId="37711563" w14:textId="77777777" w:rsidR="00664529" w:rsidRPr="00B7794E" w:rsidRDefault="00664529" w:rsidP="00AA30B2">
            <w:pPr>
              <w:rPr>
                <w:rFonts w:ascii="Arial" w:hAnsi="Arial" w:cs="Arial"/>
              </w:rPr>
            </w:pPr>
            <w:r w:rsidRPr="00B7794E">
              <w:rPr>
                <w:rFonts w:ascii="Arial" w:hAnsi="Arial" w:cs="Arial"/>
              </w:rPr>
              <w:t>Evidence-Based Anti-Obesity Medication as a Covered Benefit</w:t>
            </w:r>
          </w:p>
        </w:tc>
        <w:tc>
          <w:tcPr>
            <w:tcW w:w="7746" w:type="dxa"/>
            <w:shd w:val="clear" w:color="auto" w:fill="auto"/>
          </w:tcPr>
          <w:p w14:paraId="084E4F02" w14:textId="77777777" w:rsidR="00664529" w:rsidRPr="00B7794E" w:rsidRDefault="00664529" w:rsidP="00057E72">
            <w:pPr>
              <w:rPr>
                <w:rFonts w:cs="Arial"/>
              </w:rPr>
            </w:pPr>
            <w:r w:rsidRPr="00B7794E">
              <w:rPr>
                <w:rFonts w:ascii="Arial" w:hAnsi="Arial" w:cs="Arial"/>
              </w:rPr>
              <w:t>RESOLVED, that our American Medical Association amend Policy H-150.953, “Obesity as a Major Public Health Problem,” by addition as follows:</w:t>
            </w:r>
          </w:p>
          <w:p w14:paraId="3F39C39D" w14:textId="77777777" w:rsidR="00664529" w:rsidRPr="00B7794E" w:rsidRDefault="00664529" w:rsidP="00057E72">
            <w:pPr>
              <w:rPr>
                <w:rFonts w:ascii="Arial" w:hAnsi="Arial" w:cs="Arial"/>
              </w:rPr>
            </w:pPr>
          </w:p>
          <w:p w14:paraId="2612273E" w14:textId="77777777" w:rsidR="00664529" w:rsidRPr="00B7794E" w:rsidRDefault="00664529" w:rsidP="00057E72">
            <w:pPr>
              <w:rPr>
                <w:rFonts w:ascii="Arial" w:hAnsi="Arial" w:cs="Arial"/>
              </w:rPr>
            </w:pPr>
            <w:r w:rsidRPr="00B7794E">
              <w:rPr>
                <w:rFonts w:ascii="Arial" w:hAnsi="Arial" w:cs="Arial"/>
              </w:rPr>
              <w:t>9. Urge national payors to ensure coverage parity for FDA-approved anti-obesity medications without exclusions or additional carve-outs. (Modify Current HOD Policy)</w:t>
            </w:r>
          </w:p>
        </w:tc>
      </w:tr>
      <w:tr w:rsidR="00664529" w:rsidRPr="00B7794E" w14:paraId="10CACF2F" w14:textId="77777777" w:rsidTr="00175DF6">
        <w:tc>
          <w:tcPr>
            <w:tcW w:w="719" w:type="dxa"/>
            <w:shd w:val="clear" w:color="auto" w:fill="auto"/>
          </w:tcPr>
          <w:p w14:paraId="1C72F806"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01A1C5F7" w14:textId="77777777" w:rsidR="00664529" w:rsidRPr="00B7794E" w:rsidRDefault="00664529" w:rsidP="00AA30B2">
            <w:pPr>
              <w:rPr>
                <w:rFonts w:ascii="Arial" w:hAnsi="Arial" w:cs="Arial"/>
                <w:szCs w:val="22"/>
              </w:rPr>
            </w:pPr>
            <w:r w:rsidRPr="00B7794E">
              <w:rPr>
                <w:rFonts w:ascii="Arial" w:hAnsi="Arial" w:cs="Arial"/>
                <w:szCs w:val="22"/>
              </w:rPr>
              <w:t>Res. 807</w:t>
            </w:r>
          </w:p>
        </w:tc>
        <w:tc>
          <w:tcPr>
            <w:tcW w:w="2158" w:type="dxa"/>
            <w:shd w:val="clear" w:color="auto" w:fill="auto"/>
          </w:tcPr>
          <w:p w14:paraId="363448A8" w14:textId="77777777" w:rsidR="00664529" w:rsidRPr="00B7794E" w:rsidRDefault="00664529" w:rsidP="00AA30B2">
            <w:pPr>
              <w:rPr>
                <w:rFonts w:ascii="Arial" w:hAnsi="Arial" w:cs="Arial"/>
              </w:rPr>
            </w:pPr>
            <w:r w:rsidRPr="00B7794E">
              <w:rPr>
                <w:rFonts w:ascii="Arial" w:hAnsi="Arial" w:cs="Arial"/>
              </w:rPr>
              <w:t>Young Physicians Section</w:t>
            </w:r>
          </w:p>
        </w:tc>
        <w:tc>
          <w:tcPr>
            <w:tcW w:w="2520" w:type="dxa"/>
            <w:shd w:val="clear" w:color="auto" w:fill="auto"/>
          </w:tcPr>
          <w:p w14:paraId="0ED42A27" w14:textId="77777777" w:rsidR="00664529" w:rsidRPr="00B7794E" w:rsidRDefault="00664529" w:rsidP="00AA30B2">
            <w:pPr>
              <w:rPr>
                <w:rFonts w:ascii="Arial" w:hAnsi="Arial" w:cs="Arial"/>
              </w:rPr>
            </w:pPr>
            <w:r w:rsidRPr="00B7794E">
              <w:rPr>
                <w:rFonts w:ascii="Arial" w:hAnsi="Arial" w:cs="Arial"/>
              </w:rPr>
              <w:t>Any Willing Provider</w:t>
            </w:r>
          </w:p>
        </w:tc>
        <w:tc>
          <w:tcPr>
            <w:tcW w:w="7746" w:type="dxa"/>
            <w:shd w:val="clear" w:color="auto" w:fill="auto"/>
          </w:tcPr>
          <w:p w14:paraId="7C61E64B" w14:textId="77777777" w:rsidR="00664529" w:rsidRPr="00B7794E" w:rsidRDefault="00664529" w:rsidP="00470ED9">
            <w:pPr>
              <w:rPr>
                <w:rFonts w:ascii="Arial" w:hAnsi="Arial" w:cs="Arial"/>
              </w:rPr>
            </w:pPr>
            <w:r w:rsidRPr="00B7794E">
              <w:rPr>
                <w:rFonts w:ascii="Arial" w:hAnsi="Arial" w:cs="Arial"/>
              </w:rPr>
              <w:t>RESOLVED, that our American Medical Association shall develop and advocate for model "Any Willing Provider" legislation nationwide, enabling all physicians to build successful practices and deliver quality patient care (Directive to Take Action)</w:t>
            </w:r>
          </w:p>
          <w:p w14:paraId="52CCBA10" w14:textId="77777777" w:rsidR="00664529" w:rsidRPr="00B7794E" w:rsidRDefault="00664529" w:rsidP="00470ED9">
            <w:pPr>
              <w:rPr>
                <w:rFonts w:ascii="Arial" w:hAnsi="Arial" w:cs="Arial"/>
              </w:rPr>
            </w:pPr>
          </w:p>
          <w:p w14:paraId="130AEA88" w14:textId="77777777" w:rsidR="00664529" w:rsidRPr="00B7794E" w:rsidRDefault="00664529" w:rsidP="00470ED9">
            <w:pPr>
              <w:rPr>
                <w:rFonts w:ascii="Arial" w:hAnsi="Arial" w:cs="Arial"/>
              </w:rPr>
            </w:pPr>
            <w:r w:rsidRPr="00B7794E">
              <w:rPr>
                <w:rFonts w:ascii="Arial" w:hAnsi="Arial" w:cs="Arial"/>
              </w:rPr>
              <w:t xml:space="preserve">RESOLVED, that our AMA shall lobby for federal regulations or legislation mandating insurers to implement "Any Willing Provider" policies as a prerequisite for participating in </w:t>
            </w:r>
            <w:proofErr w:type="gramStart"/>
            <w:r w:rsidRPr="00B7794E">
              <w:rPr>
                <w:rFonts w:ascii="Arial" w:hAnsi="Arial" w:cs="Arial"/>
              </w:rPr>
              <w:t>federally-supported</w:t>
            </w:r>
            <w:proofErr w:type="gramEnd"/>
            <w:r w:rsidRPr="00B7794E">
              <w:rPr>
                <w:rFonts w:ascii="Arial" w:hAnsi="Arial" w:cs="Arial"/>
              </w:rPr>
              <w:t xml:space="preserve"> programs (Directive to Take Action)</w:t>
            </w:r>
          </w:p>
          <w:p w14:paraId="24D41A68" w14:textId="77777777" w:rsidR="00664529" w:rsidRPr="00B7794E" w:rsidRDefault="00664529" w:rsidP="00470ED9">
            <w:pPr>
              <w:rPr>
                <w:rFonts w:ascii="Arial" w:hAnsi="Arial" w:cs="Arial"/>
              </w:rPr>
            </w:pPr>
          </w:p>
          <w:p w14:paraId="7805C7B1" w14:textId="77777777" w:rsidR="00664529" w:rsidRPr="00B7794E" w:rsidRDefault="00664529" w:rsidP="00470ED9">
            <w:pPr>
              <w:rPr>
                <w:rFonts w:ascii="Arial" w:hAnsi="Arial" w:cs="Arial"/>
              </w:rPr>
            </w:pPr>
            <w:r w:rsidRPr="00B7794E">
              <w:rPr>
                <w:rFonts w:ascii="Arial" w:hAnsi="Arial" w:cs="Arial"/>
              </w:rPr>
              <w:t>RESOLVED, that our AMA will work with state and national organizations, including insurance companies, to promote and support the adoption of "Any Willing Provider" laws, and will monitor the implementation of these laws to ensure that they are having a positive impact on access to quality healthcare. (Directive to Take Action)</w:t>
            </w:r>
          </w:p>
        </w:tc>
      </w:tr>
      <w:tr w:rsidR="00664529" w:rsidRPr="00B7794E" w14:paraId="565C090E" w14:textId="77777777" w:rsidTr="00175DF6">
        <w:tc>
          <w:tcPr>
            <w:tcW w:w="719" w:type="dxa"/>
            <w:shd w:val="clear" w:color="auto" w:fill="auto"/>
          </w:tcPr>
          <w:p w14:paraId="4F7AF78B"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3B77758D" w14:textId="77777777" w:rsidR="00664529" w:rsidRPr="00B7794E" w:rsidRDefault="00664529" w:rsidP="00AA30B2">
            <w:pPr>
              <w:rPr>
                <w:rFonts w:ascii="Arial" w:hAnsi="Arial" w:cs="Arial"/>
                <w:szCs w:val="22"/>
              </w:rPr>
            </w:pPr>
            <w:r w:rsidRPr="00B7794E">
              <w:rPr>
                <w:rFonts w:ascii="Arial" w:hAnsi="Arial" w:cs="Arial"/>
                <w:szCs w:val="22"/>
              </w:rPr>
              <w:t>Res. 808</w:t>
            </w:r>
          </w:p>
        </w:tc>
        <w:tc>
          <w:tcPr>
            <w:tcW w:w="2158" w:type="dxa"/>
            <w:shd w:val="clear" w:color="auto" w:fill="auto"/>
          </w:tcPr>
          <w:p w14:paraId="70E564D5" w14:textId="77777777" w:rsidR="00664529" w:rsidRPr="00B7794E" w:rsidRDefault="00664529" w:rsidP="00AA30B2">
            <w:pPr>
              <w:rPr>
                <w:rFonts w:ascii="Arial" w:hAnsi="Arial" w:cs="Arial"/>
              </w:rPr>
            </w:pPr>
            <w:r w:rsidRPr="00B7794E">
              <w:rPr>
                <w:rFonts w:ascii="Arial" w:hAnsi="Arial" w:cs="Arial"/>
              </w:rPr>
              <w:t>Young Physicians Section</w:t>
            </w:r>
          </w:p>
        </w:tc>
        <w:tc>
          <w:tcPr>
            <w:tcW w:w="2520" w:type="dxa"/>
            <w:shd w:val="clear" w:color="auto" w:fill="auto"/>
          </w:tcPr>
          <w:p w14:paraId="2B5A2B94" w14:textId="77777777" w:rsidR="00664529" w:rsidRPr="00B7794E" w:rsidRDefault="00664529" w:rsidP="00AA30B2">
            <w:pPr>
              <w:rPr>
                <w:rFonts w:ascii="Arial" w:hAnsi="Arial" w:cs="Arial"/>
              </w:rPr>
            </w:pPr>
            <w:r w:rsidRPr="00B7794E">
              <w:rPr>
                <w:rFonts w:ascii="Arial" w:hAnsi="Arial" w:cs="Arial"/>
              </w:rPr>
              <w:t>Prosthodontic Coverage after Oncologic Reconstruction</w:t>
            </w:r>
          </w:p>
        </w:tc>
        <w:tc>
          <w:tcPr>
            <w:tcW w:w="7746" w:type="dxa"/>
            <w:shd w:val="clear" w:color="auto" w:fill="auto"/>
          </w:tcPr>
          <w:p w14:paraId="3D468B55" w14:textId="77777777" w:rsidR="00664529" w:rsidRPr="00B7794E" w:rsidRDefault="00664529" w:rsidP="00543EC4">
            <w:pPr>
              <w:rPr>
                <w:rFonts w:ascii="Arial" w:hAnsi="Arial" w:cs="Arial"/>
                <w:szCs w:val="22"/>
              </w:rPr>
            </w:pPr>
            <w:r w:rsidRPr="00B7794E">
              <w:rPr>
                <w:rFonts w:ascii="Arial" w:hAnsi="Arial" w:cs="Arial"/>
                <w:szCs w:val="22"/>
              </w:rPr>
              <w:t>RESOLVED, that our American Medical Association with appropriate stakeholders to advocate: (a) that prosthodontic reconstruction (including dental implants) after orofacial reconstruction secondary to oncologic resection be covered by all insurers, (b) that such coverage, shall include treatment which, in the opinion of the treating physician is medically necessary to optimize the patient’s appearance and function to their original form as much as possible, and (c) that such insurability be portable, i.e. not denied as a pre-existing condition if the patients insurance coverage changes before treatment has been initiated or completed. (Directive to Take Action)</w:t>
            </w:r>
          </w:p>
        </w:tc>
      </w:tr>
      <w:tr w:rsidR="00664529" w:rsidRPr="00B7794E" w14:paraId="3D601945" w14:textId="77777777" w:rsidTr="00175DF6">
        <w:tc>
          <w:tcPr>
            <w:tcW w:w="719" w:type="dxa"/>
            <w:shd w:val="clear" w:color="auto" w:fill="auto"/>
          </w:tcPr>
          <w:p w14:paraId="23D43B60"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1FF68AD3" w14:textId="77777777" w:rsidR="00664529" w:rsidRPr="00B7794E" w:rsidRDefault="00664529" w:rsidP="00AA30B2">
            <w:pPr>
              <w:rPr>
                <w:rFonts w:ascii="Arial" w:hAnsi="Arial" w:cs="Arial"/>
                <w:szCs w:val="22"/>
              </w:rPr>
            </w:pPr>
            <w:r w:rsidRPr="00B7794E">
              <w:rPr>
                <w:rFonts w:ascii="Arial" w:hAnsi="Arial" w:cs="Arial"/>
                <w:szCs w:val="22"/>
              </w:rPr>
              <w:t>Res. 809</w:t>
            </w:r>
          </w:p>
        </w:tc>
        <w:tc>
          <w:tcPr>
            <w:tcW w:w="2158" w:type="dxa"/>
            <w:shd w:val="clear" w:color="auto" w:fill="auto"/>
          </w:tcPr>
          <w:p w14:paraId="503875ED" w14:textId="77777777" w:rsidR="00664529" w:rsidRPr="00B7794E" w:rsidRDefault="00664529" w:rsidP="00AA30B2">
            <w:pPr>
              <w:rPr>
                <w:rFonts w:ascii="Arial" w:hAnsi="Arial" w:cs="Arial"/>
              </w:rPr>
            </w:pPr>
            <w:r w:rsidRPr="00B7794E">
              <w:rPr>
                <w:rFonts w:ascii="Arial" w:hAnsi="Arial" w:cs="Arial"/>
              </w:rPr>
              <w:t>New York</w:t>
            </w:r>
          </w:p>
        </w:tc>
        <w:tc>
          <w:tcPr>
            <w:tcW w:w="2520" w:type="dxa"/>
            <w:shd w:val="clear" w:color="auto" w:fill="auto"/>
          </w:tcPr>
          <w:p w14:paraId="2110E48F" w14:textId="77777777" w:rsidR="00664529" w:rsidRPr="00B7794E" w:rsidRDefault="00664529" w:rsidP="00AA30B2">
            <w:pPr>
              <w:rPr>
                <w:rFonts w:ascii="Arial" w:hAnsi="Arial" w:cs="Arial"/>
              </w:rPr>
            </w:pPr>
            <w:r w:rsidRPr="00B7794E">
              <w:rPr>
                <w:rFonts w:ascii="Arial" w:hAnsi="Arial" w:cs="Arial"/>
              </w:rPr>
              <w:t xml:space="preserve">Outsourcing of Administrative and Clinical Work to Different Time Zones – An Issue </w:t>
            </w:r>
            <w:r w:rsidRPr="00B7794E">
              <w:rPr>
                <w:rFonts w:ascii="Arial" w:hAnsi="Arial" w:cs="Arial"/>
              </w:rPr>
              <w:lastRenderedPageBreak/>
              <w:t>of Equity, Diversity, and Inclusion</w:t>
            </w:r>
          </w:p>
        </w:tc>
        <w:tc>
          <w:tcPr>
            <w:tcW w:w="7746" w:type="dxa"/>
            <w:shd w:val="clear" w:color="auto" w:fill="auto"/>
          </w:tcPr>
          <w:p w14:paraId="201D052A" w14:textId="77777777" w:rsidR="00664529" w:rsidRPr="00B7794E" w:rsidRDefault="00664529" w:rsidP="00DC6D53">
            <w:pPr>
              <w:rPr>
                <w:rFonts w:ascii="Arial" w:hAnsi="Arial" w:cs="Arial"/>
                <w:bCs/>
              </w:rPr>
            </w:pPr>
            <w:r w:rsidRPr="00B7794E">
              <w:rPr>
                <w:rFonts w:ascii="Arial" w:hAnsi="Arial" w:cs="Arial"/>
                <w:bCs/>
              </w:rPr>
              <w:lastRenderedPageBreak/>
              <w:t xml:space="preserve">RESOLVED, that our American Medical Association advocate that health plans that outsource their customer service facing operations to foreign countries in time zones separated by more than 4 hours from the US should implement 16 or 24-hour availability for their support services staffed by outsourced employees to allow local day shift work schedules for their own </w:t>
            </w:r>
            <w:r w:rsidRPr="00B7794E">
              <w:rPr>
                <w:rFonts w:ascii="Arial" w:hAnsi="Arial" w:cs="Arial"/>
                <w:bCs/>
              </w:rPr>
              <w:lastRenderedPageBreak/>
              <w:t>outsourced employees in different time zones and provider employees located in similar time zones (Directive to Take Action)</w:t>
            </w:r>
          </w:p>
          <w:p w14:paraId="145BCD1D" w14:textId="77777777" w:rsidR="00664529" w:rsidRPr="00B7794E" w:rsidRDefault="00664529" w:rsidP="00DC6D53">
            <w:pPr>
              <w:rPr>
                <w:rFonts w:ascii="Arial" w:hAnsi="Arial" w:cs="Arial"/>
                <w:bCs/>
              </w:rPr>
            </w:pPr>
          </w:p>
          <w:p w14:paraId="20D8957F" w14:textId="77777777" w:rsidR="00664529" w:rsidRPr="00B7794E" w:rsidRDefault="00664529" w:rsidP="00DC6D53">
            <w:pPr>
              <w:rPr>
                <w:rFonts w:ascii="Arial" w:hAnsi="Arial" w:cs="Arial"/>
                <w:bCs/>
              </w:rPr>
            </w:pPr>
            <w:r w:rsidRPr="00B7794E">
              <w:rPr>
                <w:rFonts w:ascii="Arial" w:hAnsi="Arial" w:cs="Arial"/>
                <w:bCs/>
              </w:rPr>
              <w:t>RESOLVED, that our AMA support national legislation that calls on health plans that outsource their customer service facing operations to foreign countries in time zones separated by more than 4 hours from the US to implement 16 or 24-hour availability for their support services staffed by outsourced employees to allow local day shift work schedules for their own outsourced employees in different time zones and provider employees located in similar time zones (New HOD Policy)</w:t>
            </w:r>
          </w:p>
          <w:p w14:paraId="2FEBF950" w14:textId="77777777" w:rsidR="00664529" w:rsidRPr="00B7794E" w:rsidRDefault="00664529" w:rsidP="00DC6D53">
            <w:pPr>
              <w:rPr>
                <w:rFonts w:cs="Arial"/>
                <w:bCs/>
              </w:rPr>
            </w:pPr>
          </w:p>
          <w:p w14:paraId="0AC8332E" w14:textId="77777777" w:rsidR="00664529" w:rsidRPr="00B7794E" w:rsidRDefault="00664529" w:rsidP="00DC6D53">
            <w:pPr>
              <w:rPr>
                <w:rFonts w:ascii="Arial" w:hAnsi="Arial" w:cs="Arial"/>
              </w:rPr>
            </w:pPr>
            <w:r w:rsidRPr="00B7794E">
              <w:rPr>
                <w:rFonts w:ascii="Arial" w:hAnsi="Arial" w:cs="Arial"/>
                <w:bCs/>
              </w:rPr>
              <w:t xml:space="preserve">RESOLVED, that our AMA </w:t>
            </w:r>
            <w:proofErr w:type="gramStart"/>
            <w:r w:rsidRPr="00B7794E">
              <w:rPr>
                <w:rFonts w:ascii="Arial" w:hAnsi="Arial" w:cs="Arial"/>
                <w:bCs/>
              </w:rPr>
              <w:t>advocate</w:t>
            </w:r>
            <w:proofErr w:type="gramEnd"/>
            <w:r w:rsidRPr="00B7794E">
              <w:rPr>
                <w:rFonts w:ascii="Arial" w:hAnsi="Arial" w:cs="Arial"/>
                <w:bCs/>
              </w:rPr>
              <w:t xml:space="preserve"> for fair treatment of outsourced employees in vastly different time zones by health plans. (Directive to Take Action)</w:t>
            </w:r>
          </w:p>
        </w:tc>
      </w:tr>
      <w:tr w:rsidR="00664529" w:rsidRPr="00B7794E" w14:paraId="60B12A82" w14:textId="77777777" w:rsidTr="00175DF6">
        <w:tc>
          <w:tcPr>
            <w:tcW w:w="719" w:type="dxa"/>
            <w:shd w:val="clear" w:color="auto" w:fill="auto"/>
          </w:tcPr>
          <w:p w14:paraId="2AB63054"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2A68CC33" w14:textId="77777777" w:rsidR="00664529" w:rsidRPr="00B7794E" w:rsidRDefault="00664529" w:rsidP="00175DF6">
            <w:pPr>
              <w:rPr>
                <w:rFonts w:ascii="Arial" w:hAnsi="Arial" w:cs="Arial"/>
                <w:szCs w:val="22"/>
              </w:rPr>
            </w:pPr>
            <w:r w:rsidRPr="00B7794E">
              <w:rPr>
                <w:rFonts w:ascii="Arial" w:hAnsi="Arial" w:cs="Arial"/>
                <w:szCs w:val="22"/>
              </w:rPr>
              <w:t>Res. 810</w:t>
            </w:r>
          </w:p>
        </w:tc>
        <w:tc>
          <w:tcPr>
            <w:tcW w:w="2158" w:type="dxa"/>
            <w:shd w:val="clear" w:color="auto" w:fill="auto"/>
          </w:tcPr>
          <w:p w14:paraId="116E9786"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5AB79EBC"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Racial Misclassification</w:t>
            </w:r>
          </w:p>
        </w:tc>
        <w:tc>
          <w:tcPr>
            <w:tcW w:w="7746" w:type="dxa"/>
            <w:shd w:val="clear" w:color="auto" w:fill="auto"/>
          </w:tcPr>
          <w:p w14:paraId="51516ED5" w14:textId="77777777" w:rsidR="00664529" w:rsidRPr="00B7794E" w:rsidRDefault="00664529" w:rsidP="00B00FDD">
            <w:pPr>
              <w:rPr>
                <w:rFonts w:ascii="Arial" w:hAnsi="Arial" w:cs="Arial"/>
              </w:rPr>
            </w:pPr>
            <w:r w:rsidRPr="00B7794E">
              <w:rPr>
                <w:rFonts w:ascii="Arial" w:hAnsi="Arial" w:cs="Arial"/>
              </w:rPr>
              <w:t xml:space="preserve">RESOLVED, that our American Medical Association amend H-85.953, “Improving Death Certification Accuracy and Completion,” by addition as follows: </w:t>
            </w:r>
          </w:p>
          <w:p w14:paraId="3C15C7BB" w14:textId="77777777" w:rsidR="00664529" w:rsidRPr="00B7794E" w:rsidRDefault="00664529" w:rsidP="00B00FDD">
            <w:pPr>
              <w:rPr>
                <w:rFonts w:ascii="Arial" w:hAnsi="Arial" w:cs="Arial"/>
              </w:rPr>
            </w:pPr>
          </w:p>
          <w:p w14:paraId="2A9C2F6B" w14:textId="77777777" w:rsidR="00664529" w:rsidRPr="00B7794E" w:rsidRDefault="00664529" w:rsidP="00B00FDD">
            <w:pPr>
              <w:ind w:right="241"/>
              <w:rPr>
                <w:rFonts w:ascii="Arial" w:hAnsi="Arial" w:cs="Arial"/>
              </w:rPr>
            </w:pPr>
            <w:r w:rsidRPr="00B7794E">
              <w:rPr>
                <w:rFonts w:ascii="Arial" w:hAnsi="Arial" w:cs="Arial"/>
              </w:rPr>
              <w:t>Improving Death Certification Accuracy and Completion H-85.953</w:t>
            </w:r>
          </w:p>
          <w:p w14:paraId="44D3F795" w14:textId="77777777" w:rsidR="00664529" w:rsidRPr="00B7794E" w:rsidRDefault="00664529" w:rsidP="00B00FDD">
            <w:pPr>
              <w:ind w:right="241"/>
              <w:rPr>
                <w:rFonts w:ascii="Arial" w:hAnsi="Arial" w:cs="Arial"/>
              </w:rPr>
            </w:pPr>
            <w:r w:rsidRPr="00B7794E">
              <w:rPr>
                <w:rFonts w:ascii="Arial" w:hAnsi="Arial" w:cs="Arial"/>
              </w:rPr>
              <w:t>1. Our AMA: (a) acknowledges that the reporting of vital events is an integral part of patient care; (b) urges physicians to ensure completion of all state vital records carefully and thoroughly with special attention to the use of standard nomenclature, using legible writing and accurate diagnoses; and (c) supports notifying state medical societies and state departments of vital statistics of this policy and encouraging their assistance and cooperation in implementing it.</w:t>
            </w:r>
          </w:p>
          <w:p w14:paraId="12CDF58F" w14:textId="77777777" w:rsidR="00664529" w:rsidRPr="00B7794E" w:rsidRDefault="00664529" w:rsidP="00B00FDD">
            <w:pPr>
              <w:ind w:left="-44" w:right="421"/>
              <w:rPr>
                <w:rFonts w:ascii="Arial" w:hAnsi="Arial" w:cs="Arial"/>
              </w:rPr>
            </w:pPr>
            <w:r w:rsidRPr="00B7794E">
              <w:rPr>
                <w:rFonts w:ascii="Arial" w:hAnsi="Arial" w:cs="Arial"/>
              </w:rPr>
              <w:t xml:space="preserve">2. Our AMA also: (a) supports the position that efforts to improve cause of death statistics are indicated and necessary; (b) endorses the concept that educational efforts to improve death certificates should be focused on physicians, particularly those who take care of patients in facilities where patients are likely to die, namely in acute hospitals, nursing homes and hospices; and (c) supports the concept that training sessions in completion of death certificates should be (i) included in hospital house staff orientation sessions and clinical pathologic conferences; (ii) integrated into continuing medical education presentations; (iii) mandatory in mortality </w:t>
            </w:r>
            <w:r w:rsidRPr="00B7794E">
              <w:rPr>
                <w:rFonts w:ascii="Arial" w:hAnsi="Arial" w:cs="Arial"/>
              </w:rPr>
              <w:lastRenderedPageBreak/>
              <w:t>conferences; and (iv) included as part of in-service training programs for nursing homes, hospices and geriatric physicians.</w:t>
            </w:r>
          </w:p>
          <w:p w14:paraId="02522E0B" w14:textId="77777777" w:rsidR="00664529" w:rsidRPr="00B7794E" w:rsidRDefault="00664529" w:rsidP="00B00FDD">
            <w:pPr>
              <w:ind w:left="-44" w:right="421"/>
              <w:rPr>
                <w:rFonts w:ascii="Arial" w:hAnsi="Arial" w:cs="Arial"/>
              </w:rPr>
            </w:pPr>
            <w:r w:rsidRPr="00B7794E">
              <w:rPr>
                <w:rFonts w:ascii="Arial" w:hAnsi="Arial" w:cs="Arial"/>
              </w:rPr>
              <w:t>3. Our AMA further: (a) promotes and encourages the use of ICD codes among physicians as they complete medical claims, hospital discharge summaries, death certificates, and other documents; (b) supports cooperating with the National Center for Health Statistics (NCHS) in monitoring the four existing models for collecting tobacco-use data; (c) urges the NCHS to identify appropriate definitions, categories, and methods of collecting risk-factor data, including quantification of exposure, for inclusion on the U.S. Standard Certificates, and that subsequent data be appropriately disseminated; and (d) continues to encourage all physicians to report tobacco use, exposure to environmental tobacco smoke, and other risk factors using the current standard death certificate format.</w:t>
            </w:r>
          </w:p>
          <w:p w14:paraId="25BD0D3A" w14:textId="77777777" w:rsidR="00664529" w:rsidRPr="00B7794E" w:rsidRDefault="00664529" w:rsidP="00B00FDD">
            <w:pPr>
              <w:ind w:right="331"/>
              <w:rPr>
                <w:rFonts w:ascii="Arial" w:hAnsi="Arial" w:cs="Arial"/>
                <w:szCs w:val="22"/>
              </w:rPr>
            </w:pPr>
            <w:r w:rsidRPr="00B7794E">
              <w:rPr>
                <w:rFonts w:ascii="Arial" w:hAnsi="Arial" w:cs="Arial"/>
                <w:u w:val="single"/>
              </w:rPr>
              <w:t xml:space="preserve">4. Our AMA further supports HIPAA-compliant data linkages between Native Hawaiian and Tribal Registries, population-based and hospital-based clinical </w:t>
            </w:r>
            <w:proofErr w:type="gramStart"/>
            <w:r w:rsidRPr="00B7794E">
              <w:rPr>
                <w:rFonts w:ascii="Arial" w:hAnsi="Arial" w:cs="Arial"/>
                <w:u w:val="single"/>
              </w:rPr>
              <w:t>trial</w:t>
            </w:r>
            <w:proofErr w:type="gramEnd"/>
            <w:r w:rsidRPr="00B7794E">
              <w:rPr>
                <w:rFonts w:ascii="Arial" w:hAnsi="Arial" w:cs="Arial"/>
                <w:u w:val="single"/>
              </w:rPr>
              <w:t xml:space="preserve"> and disease registries, and local, state, tribal, and federal vital statistics databases aimed at minimizing racial misclassification.</w:t>
            </w:r>
            <w:r w:rsidRPr="00B7794E">
              <w:rPr>
                <w:rFonts w:ascii="Arial" w:hAnsi="Arial" w:cs="Arial"/>
              </w:rPr>
              <w:t xml:space="preserve"> (Modify Current HOD Policy)</w:t>
            </w:r>
          </w:p>
        </w:tc>
      </w:tr>
      <w:tr w:rsidR="00664529" w:rsidRPr="00B7794E" w14:paraId="2FB66C88" w14:textId="77777777" w:rsidTr="00175DF6">
        <w:tc>
          <w:tcPr>
            <w:tcW w:w="719" w:type="dxa"/>
            <w:shd w:val="clear" w:color="auto" w:fill="auto"/>
          </w:tcPr>
          <w:p w14:paraId="07B8B62A"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5431232D" w14:textId="77777777" w:rsidR="00664529" w:rsidRPr="00B7794E" w:rsidRDefault="00664529" w:rsidP="00175DF6">
            <w:pPr>
              <w:rPr>
                <w:rFonts w:ascii="Arial" w:hAnsi="Arial" w:cs="Arial"/>
                <w:szCs w:val="22"/>
              </w:rPr>
            </w:pPr>
            <w:r w:rsidRPr="00B7794E">
              <w:rPr>
                <w:rFonts w:ascii="Arial" w:hAnsi="Arial" w:cs="Arial"/>
                <w:szCs w:val="22"/>
              </w:rPr>
              <w:t>Res. 811</w:t>
            </w:r>
          </w:p>
        </w:tc>
        <w:tc>
          <w:tcPr>
            <w:tcW w:w="2158" w:type="dxa"/>
            <w:shd w:val="clear" w:color="auto" w:fill="auto"/>
          </w:tcPr>
          <w:p w14:paraId="7C1F5ED8"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5A867B14" w14:textId="77777777" w:rsidR="00664529" w:rsidRPr="00B7794E" w:rsidRDefault="00664529" w:rsidP="00175DF6">
            <w:pPr>
              <w:rPr>
                <w:rFonts w:ascii="Arial" w:hAnsi="Arial" w:cs="Arial"/>
                <w:color w:val="000000"/>
                <w:szCs w:val="22"/>
              </w:rPr>
            </w:pPr>
            <w:r w:rsidRPr="00B7794E">
              <w:rPr>
                <w:rFonts w:ascii="Arial" w:hAnsi="Arial" w:cs="Arial"/>
              </w:rPr>
              <w:t>Expanding the Use of Medical Interpreters</w:t>
            </w:r>
          </w:p>
        </w:tc>
        <w:tc>
          <w:tcPr>
            <w:tcW w:w="7746" w:type="dxa"/>
            <w:shd w:val="clear" w:color="auto" w:fill="auto"/>
          </w:tcPr>
          <w:p w14:paraId="742C9CC8" w14:textId="77777777" w:rsidR="00664529" w:rsidRPr="00B7794E" w:rsidRDefault="00664529" w:rsidP="00077F30">
            <w:pPr>
              <w:rPr>
                <w:rFonts w:ascii="Arial" w:hAnsi="Arial" w:cs="Arial"/>
                <w:szCs w:val="22"/>
              </w:rPr>
            </w:pPr>
            <w:r w:rsidRPr="00B7794E">
              <w:rPr>
                <w:rFonts w:ascii="Arial" w:hAnsi="Arial" w:cs="Arial"/>
                <w:szCs w:val="22"/>
              </w:rPr>
              <w:t>RESOLVED, that our American Medical Association amend H-160.924, “Use of Language Interpreters in the Context of the Patient-Physician Relationship,” by addition as follows:</w:t>
            </w:r>
          </w:p>
          <w:p w14:paraId="6E87A1C9" w14:textId="77777777" w:rsidR="00664529" w:rsidRPr="00B7794E" w:rsidRDefault="00664529" w:rsidP="00077F30">
            <w:pPr>
              <w:rPr>
                <w:rFonts w:ascii="Arial" w:hAnsi="Arial" w:cs="Arial"/>
                <w:szCs w:val="22"/>
              </w:rPr>
            </w:pPr>
          </w:p>
          <w:p w14:paraId="6456830B" w14:textId="77777777" w:rsidR="00664529" w:rsidRPr="00B7794E" w:rsidRDefault="00664529" w:rsidP="00077F30">
            <w:pPr>
              <w:rPr>
                <w:rFonts w:ascii="Arial" w:hAnsi="Arial" w:cs="Arial"/>
                <w:szCs w:val="22"/>
              </w:rPr>
            </w:pPr>
            <w:r w:rsidRPr="00B7794E">
              <w:rPr>
                <w:rFonts w:ascii="Arial" w:hAnsi="Arial" w:cs="Arial"/>
                <w:szCs w:val="22"/>
              </w:rPr>
              <w:t>Use of Language Interpreters in the Context of the Patient-Physician Relationship H-160.924</w:t>
            </w:r>
          </w:p>
          <w:p w14:paraId="65EE33E8" w14:textId="77777777" w:rsidR="00664529" w:rsidRPr="00B7794E" w:rsidRDefault="00664529" w:rsidP="00077F30">
            <w:pPr>
              <w:rPr>
                <w:rFonts w:ascii="Arial" w:hAnsi="Arial" w:cs="Arial"/>
                <w:szCs w:val="22"/>
              </w:rPr>
            </w:pPr>
            <w:r w:rsidRPr="00B7794E">
              <w:rPr>
                <w:rFonts w:ascii="Arial" w:hAnsi="Arial" w:cs="Arial"/>
                <w:szCs w:val="22"/>
              </w:rPr>
              <w:t xml:space="preserve">1. AMA policy is that: (1) further research is necessary on how the use of interpreters--both those who are trained and those who are not--impacts patient care; (b) treating physicians shall respect and assist the patients' choices whether to involve capable family members or friends to provide language assistance that is culturally sensitive and competent, with or without an interpreter who is competent and culturally sensitive; (c) physicians continue to be resourceful in their use of other appropriate means that can help facilitate communication--including print materials, digital and other electronic or telecommunication services with the understanding, however, of these tools' limitations--to aid Limited English Proficiency (LEP) patients' involvement in meaningful decisions about their care; </w:t>
            </w:r>
            <w:r w:rsidRPr="00B7794E">
              <w:rPr>
                <w:rFonts w:ascii="Arial" w:hAnsi="Arial" w:cs="Arial"/>
                <w:szCs w:val="22"/>
                <w:u w:val="single"/>
              </w:rPr>
              <w:t xml:space="preserve">d) patients have </w:t>
            </w:r>
            <w:r w:rsidRPr="00B7794E">
              <w:rPr>
                <w:rFonts w:ascii="Arial" w:hAnsi="Arial" w:cs="Arial"/>
                <w:szCs w:val="22"/>
                <w:u w:val="single"/>
              </w:rPr>
              <w:lastRenderedPageBreak/>
              <w:t>expanded access to documentation and communications available in their preferred language, including appointment reminder calls/messages, post-appointment summaries, and electronic medical records, through access to trained interpreter and translator services;</w:t>
            </w:r>
            <w:r w:rsidRPr="00B7794E">
              <w:rPr>
                <w:rFonts w:ascii="Arial" w:hAnsi="Arial" w:cs="Arial"/>
                <w:szCs w:val="22"/>
              </w:rPr>
              <w:t xml:space="preserve"> and (</w:t>
            </w:r>
            <w:r w:rsidRPr="00B7794E">
              <w:rPr>
                <w:rFonts w:ascii="Arial" w:hAnsi="Arial" w:cs="Arial"/>
                <w:strike/>
                <w:szCs w:val="22"/>
              </w:rPr>
              <w:t>d</w:t>
            </w:r>
            <w:r w:rsidRPr="00B7794E">
              <w:rPr>
                <w:rFonts w:ascii="Arial" w:hAnsi="Arial" w:cs="Arial"/>
                <w:szCs w:val="22"/>
                <w:u w:val="single"/>
              </w:rPr>
              <w:t>e</w:t>
            </w:r>
            <w:r w:rsidRPr="00B7794E">
              <w:rPr>
                <w:rFonts w:ascii="Arial" w:hAnsi="Arial" w:cs="Arial"/>
                <w:szCs w:val="22"/>
              </w:rPr>
              <w:t>) physicians cannot be expected to provide and fund these translation services for their patients, as the Department of Health and Human Services' policy guidance currently requires; when trained medical interpreters are needed, the costs of their services shall be paid directly to the interpreters by patients and/or third party payers and physicians shall not be required to participate in payment arrangements.</w:t>
            </w:r>
          </w:p>
          <w:p w14:paraId="7E4A2F3B" w14:textId="77777777" w:rsidR="00664529" w:rsidRPr="00B7794E" w:rsidRDefault="00664529" w:rsidP="00077F30">
            <w:pPr>
              <w:rPr>
                <w:rFonts w:ascii="Arial" w:hAnsi="Arial" w:cs="Arial"/>
                <w:szCs w:val="22"/>
              </w:rPr>
            </w:pPr>
            <w:r w:rsidRPr="00B7794E">
              <w:rPr>
                <w:rFonts w:ascii="Arial" w:hAnsi="Arial" w:cs="Arial"/>
                <w:szCs w:val="22"/>
              </w:rPr>
              <w:t xml:space="preserve">2. Our AMA recognizes the importance of using medical interpreters as a means of improving </w:t>
            </w:r>
            <w:proofErr w:type="gramStart"/>
            <w:r w:rsidRPr="00B7794E">
              <w:rPr>
                <w:rFonts w:ascii="Arial" w:hAnsi="Arial" w:cs="Arial"/>
                <w:szCs w:val="22"/>
              </w:rPr>
              <w:t>quality</w:t>
            </w:r>
            <w:proofErr w:type="gramEnd"/>
            <w:r w:rsidRPr="00B7794E">
              <w:rPr>
                <w:rFonts w:ascii="Arial" w:hAnsi="Arial" w:cs="Arial"/>
                <w:szCs w:val="22"/>
              </w:rPr>
              <w:t xml:space="preserve"> of care provided to patients with LEP including patients with sensory impairments.</w:t>
            </w:r>
          </w:p>
          <w:p w14:paraId="7F02F679" w14:textId="77777777" w:rsidR="00664529" w:rsidRPr="00B7794E" w:rsidRDefault="00664529" w:rsidP="00077F30">
            <w:pPr>
              <w:rPr>
                <w:rFonts w:ascii="Arial" w:hAnsi="Arial" w:cs="Arial"/>
                <w:szCs w:val="22"/>
              </w:rPr>
            </w:pPr>
            <w:r w:rsidRPr="00B7794E">
              <w:rPr>
                <w:rFonts w:ascii="Arial" w:hAnsi="Arial" w:cs="Arial"/>
                <w:szCs w:val="22"/>
                <w:u w:val="single"/>
              </w:rPr>
              <w:t>3. Our AMA encourage hospital systems, clinics, residency programs, and medical schools to promote and incentivize opportunities for physicians, staff, and trainees to receive medical interpreter training and certification</w:t>
            </w:r>
            <w:r w:rsidRPr="00B7794E">
              <w:rPr>
                <w:rFonts w:ascii="Arial" w:hAnsi="Arial" w:cs="Arial"/>
                <w:szCs w:val="22"/>
              </w:rPr>
              <w:t>. (Modify Current HOD Policy)</w:t>
            </w:r>
          </w:p>
        </w:tc>
      </w:tr>
      <w:tr w:rsidR="00664529" w:rsidRPr="00B7794E" w14:paraId="154AE3C8" w14:textId="77777777" w:rsidTr="00175DF6">
        <w:tc>
          <w:tcPr>
            <w:tcW w:w="719" w:type="dxa"/>
            <w:shd w:val="clear" w:color="auto" w:fill="auto"/>
          </w:tcPr>
          <w:p w14:paraId="046E5887"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1846F296" w14:textId="77777777" w:rsidR="00664529" w:rsidRPr="00B7794E" w:rsidRDefault="00664529" w:rsidP="00175DF6">
            <w:pPr>
              <w:rPr>
                <w:rFonts w:ascii="Arial" w:hAnsi="Arial" w:cs="Arial"/>
                <w:szCs w:val="22"/>
              </w:rPr>
            </w:pPr>
            <w:r w:rsidRPr="00B7794E">
              <w:rPr>
                <w:rFonts w:ascii="Arial" w:hAnsi="Arial" w:cs="Arial"/>
                <w:szCs w:val="22"/>
              </w:rPr>
              <w:t>Res. 812</w:t>
            </w:r>
          </w:p>
        </w:tc>
        <w:tc>
          <w:tcPr>
            <w:tcW w:w="2158" w:type="dxa"/>
            <w:shd w:val="clear" w:color="auto" w:fill="auto"/>
          </w:tcPr>
          <w:p w14:paraId="74D5192A"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2E3354B3" w14:textId="77777777" w:rsidR="00664529" w:rsidRPr="00B7794E" w:rsidRDefault="00664529" w:rsidP="00175DF6">
            <w:pPr>
              <w:rPr>
                <w:rFonts w:ascii="Arial" w:hAnsi="Arial" w:cs="Arial"/>
                <w:color w:val="000000"/>
                <w:szCs w:val="22"/>
              </w:rPr>
            </w:pPr>
            <w:r w:rsidRPr="00B7794E">
              <w:rPr>
                <w:rFonts w:ascii="Arial" w:hAnsi="Arial" w:cs="Arial"/>
              </w:rPr>
              <w:t>Indian Health Service Improvements</w:t>
            </w:r>
          </w:p>
        </w:tc>
        <w:tc>
          <w:tcPr>
            <w:tcW w:w="7746" w:type="dxa"/>
            <w:shd w:val="clear" w:color="auto" w:fill="auto"/>
          </w:tcPr>
          <w:p w14:paraId="024514FF" w14:textId="77777777" w:rsidR="00664529" w:rsidRPr="00B7794E" w:rsidRDefault="00664529" w:rsidP="00846E4B">
            <w:pPr>
              <w:rPr>
                <w:rFonts w:ascii="Arial" w:hAnsi="Arial" w:cs="Arial"/>
                <w:szCs w:val="22"/>
              </w:rPr>
            </w:pPr>
            <w:r w:rsidRPr="00B7794E">
              <w:rPr>
                <w:rFonts w:ascii="Arial" w:hAnsi="Arial" w:cs="Arial"/>
                <w:szCs w:val="22"/>
              </w:rPr>
              <w:t>RESOLVED, that our American Medical Association advocate to permanently increase the Federal Medical Assistance Percentage (FMAP) to 100% for medical services which are received at or through an Urban Indian Organization that has a grant or contract with the Indian Health Service (IHS) (Directive to Take Action)</w:t>
            </w:r>
          </w:p>
          <w:p w14:paraId="2F43366E" w14:textId="77777777" w:rsidR="00664529" w:rsidRPr="00B7794E" w:rsidRDefault="00664529" w:rsidP="00846E4B">
            <w:pPr>
              <w:rPr>
                <w:rFonts w:ascii="Arial" w:hAnsi="Arial" w:cs="Arial"/>
                <w:szCs w:val="22"/>
              </w:rPr>
            </w:pPr>
          </w:p>
          <w:p w14:paraId="408BF1DB" w14:textId="77777777" w:rsidR="00664529" w:rsidRPr="00B7794E" w:rsidRDefault="00664529" w:rsidP="00846E4B">
            <w:pPr>
              <w:rPr>
                <w:rFonts w:ascii="Arial" w:hAnsi="Arial" w:cs="Arial"/>
                <w:szCs w:val="22"/>
              </w:rPr>
            </w:pPr>
            <w:r w:rsidRPr="00B7794E">
              <w:rPr>
                <w:rFonts w:ascii="Arial" w:hAnsi="Arial" w:cs="Arial"/>
                <w:szCs w:val="22"/>
              </w:rPr>
              <w:t xml:space="preserve">RESOLVED, that our AMA encourage state and federal governments to reinvest Medicaid savings from 100% FMAP into </w:t>
            </w:r>
            <w:proofErr w:type="gramStart"/>
            <w:r w:rsidRPr="00B7794E">
              <w:rPr>
                <w:rFonts w:ascii="Arial" w:hAnsi="Arial" w:cs="Arial"/>
                <w:szCs w:val="22"/>
              </w:rPr>
              <w:t>tribally-driven</w:t>
            </w:r>
            <w:proofErr w:type="gramEnd"/>
            <w:r w:rsidRPr="00B7794E">
              <w:rPr>
                <w:rFonts w:ascii="Arial" w:hAnsi="Arial" w:cs="Arial"/>
                <w:szCs w:val="22"/>
              </w:rPr>
              <w:t xml:space="preserve"> health improvement programs (New HOD Policy)</w:t>
            </w:r>
          </w:p>
          <w:p w14:paraId="53CA2B82" w14:textId="77777777" w:rsidR="00664529" w:rsidRPr="00B7794E" w:rsidRDefault="00664529" w:rsidP="00846E4B">
            <w:pPr>
              <w:rPr>
                <w:rFonts w:ascii="Arial" w:hAnsi="Arial" w:cs="Arial"/>
                <w:szCs w:val="22"/>
              </w:rPr>
            </w:pPr>
          </w:p>
          <w:p w14:paraId="0DF408F9" w14:textId="77777777" w:rsidR="00664529" w:rsidRPr="00B7794E" w:rsidRDefault="00664529" w:rsidP="00846E4B">
            <w:pPr>
              <w:rPr>
                <w:rFonts w:ascii="Arial" w:hAnsi="Arial" w:cs="Arial"/>
                <w:szCs w:val="22"/>
              </w:rPr>
            </w:pPr>
            <w:r w:rsidRPr="00B7794E">
              <w:rPr>
                <w:rFonts w:ascii="Arial" w:hAnsi="Arial" w:cs="Arial"/>
                <w:szCs w:val="22"/>
              </w:rPr>
              <w:t>RESOLVED, that our AMA advocate for greater physician and federal oversight of the IHS National Core Formulary, ensuring that the pharmacy benefit for American Indian and Alaska Native patients represents the standard-of-care for prevalent diseases and medical conditions in this population (Directive to Take Action)</w:t>
            </w:r>
          </w:p>
          <w:p w14:paraId="6608FDC4" w14:textId="77777777" w:rsidR="00664529" w:rsidRPr="00B7794E" w:rsidRDefault="00664529" w:rsidP="00846E4B">
            <w:pPr>
              <w:rPr>
                <w:rFonts w:ascii="Arial" w:hAnsi="Arial" w:cs="Arial"/>
                <w:szCs w:val="22"/>
              </w:rPr>
            </w:pPr>
          </w:p>
          <w:p w14:paraId="01FC22B8" w14:textId="77777777" w:rsidR="00664529" w:rsidRPr="00B7794E" w:rsidRDefault="00664529" w:rsidP="00846E4B">
            <w:pPr>
              <w:rPr>
                <w:rFonts w:ascii="Arial" w:hAnsi="Arial" w:cs="Arial"/>
                <w:szCs w:val="22"/>
              </w:rPr>
            </w:pPr>
            <w:r w:rsidRPr="00B7794E">
              <w:rPr>
                <w:rFonts w:ascii="Arial" w:hAnsi="Arial" w:cs="Arial"/>
                <w:szCs w:val="22"/>
              </w:rPr>
              <w:t xml:space="preserve">RESOLVED, that our AMA work with IHS and appropriate agencies and organizations to ensure that their National Core Formulary includes at least two standard-of-care drugs proven to be equally effective in each therapeutic </w:t>
            </w:r>
            <w:r w:rsidRPr="00B7794E">
              <w:rPr>
                <w:rFonts w:ascii="Arial" w:hAnsi="Arial" w:cs="Arial"/>
                <w:szCs w:val="22"/>
              </w:rPr>
              <w:lastRenderedPageBreak/>
              <w:t>category or pharmacologic class, if available, to be used by the physician in deciding the best treatment options for their patients (Directive to Take Action)</w:t>
            </w:r>
          </w:p>
          <w:p w14:paraId="40CCB081" w14:textId="77777777" w:rsidR="00664529" w:rsidRPr="00B7794E" w:rsidRDefault="00664529" w:rsidP="00846E4B">
            <w:pPr>
              <w:rPr>
                <w:rFonts w:ascii="Arial" w:hAnsi="Arial" w:cs="Arial"/>
                <w:szCs w:val="22"/>
              </w:rPr>
            </w:pPr>
          </w:p>
          <w:p w14:paraId="079C1F88" w14:textId="77777777" w:rsidR="00664529" w:rsidRPr="00B7794E" w:rsidRDefault="00664529" w:rsidP="00846E4B">
            <w:pPr>
              <w:rPr>
                <w:rFonts w:ascii="Arial" w:hAnsi="Arial" w:cs="Arial"/>
                <w:szCs w:val="22"/>
              </w:rPr>
            </w:pPr>
            <w:r w:rsidRPr="00B7794E">
              <w:rPr>
                <w:rFonts w:ascii="Arial" w:hAnsi="Arial" w:cs="Arial"/>
                <w:szCs w:val="22"/>
              </w:rPr>
              <w:t>RESOLVED, that our AMA support permanent reauthorization of the Special Diabetes Program for Indians (New HOD Policy)</w:t>
            </w:r>
          </w:p>
          <w:p w14:paraId="0B7266A5" w14:textId="77777777" w:rsidR="00664529" w:rsidRPr="00B7794E" w:rsidRDefault="00664529" w:rsidP="00846E4B">
            <w:pPr>
              <w:rPr>
                <w:rFonts w:ascii="Arial" w:hAnsi="Arial" w:cs="Arial"/>
                <w:szCs w:val="22"/>
              </w:rPr>
            </w:pPr>
          </w:p>
          <w:p w14:paraId="3ED8914C" w14:textId="77777777" w:rsidR="00664529" w:rsidRPr="00B7794E" w:rsidRDefault="00664529" w:rsidP="00846E4B">
            <w:pPr>
              <w:rPr>
                <w:rFonts w:ascii="Arial" w:hAnsi="Arial" w:cs="Arial"/>
                <w:szCs w:val="22"/>
              </w:rPr>
            </w:pPr>
            <w:r w:rsidRPr="00B7794E">
              <w:rPr>
                <w:rFonts w:ascii="Arial" w:hAnsi="Arial" w:cs="Arial"/>
                <w:szCs w:val="22"/>
              </w:rPr>
              <w:t xml:space="preserve">RESOLVED, that our AMA </w:t>
            </w:r>
            <w:proofErr w:type="gramStart"/>
            <w:r w:rsidRPr="00B7794E">
              <w:rPr>
                <w:rFonts w:ascii="Arial" w:hAnsi="Arial" w:cs="Arial"/>
                <w:szCs w:val="22"/>
              </w:rPr>
              <w:t>support</w:t>
            </w:r>
            <w:proofErr w:type="gramEnd"/>
            <w:r w:rsidRPr="00B7794E">
              <w:rPr>
                <w:rFonts w:ascii="Arial" w:hAnsi="Arial" w:cs="Arial"/>
                <w:szCs w:val="22"/>
              </w:rPr>
              <w:t xml:space="preserve"> biannual inflationary increases for public health and health profession grants sponsored by IHS.  (New HOD Policy)</w:t>
            </w:r>
          </w:p>
        </w:tc>
      </w:tr>
      <w:tr w:rsidR="00664529" w:rsidRPr="00B7794E" w14:paraId="61833A0C" w14:textId="77777777" w:rsidTr="00175DF6">
        <w:tc>
          <w:tcPr>
            <w:tcW w:w="719" w:type="dxa"/>
            <w:shd w:val="clear" w:color="auto" w:fill="auto"/>
          </w:tcPr>
          <w:p w14:paraId="75113AF5"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310FB7E6" w14:textId="77777777" w:rsidR="00664529" w:rsidRPr="00B7794E" w:rsidRDefault="00664529" w:rsidP="00175DF6">
            <w:pPr>
              <w:rPr>
                <w:rFonts w:ascii="Arial" w:hAnsi="Arial" w:cs="Arial"/>
                <w:szCs w:val="22"/>
              </w:rPr>
            </w:pPr>
            <w:r w:rsidRPr="00B7794E">
              <w:rPr>
                <w:rFonts w:ascii="Arial" w:hAnsi="Arial" w:cs="Arial"/>
                <w:szCs w:val="22"/>
              </w:rPr>
              <w:t>Res. 813</w:t>
            </w:r>
          </w:p>
        </w:tc>
        <w:tc>
          <w:tcPr>
            <w:tcW w:w="2158" w:type="dxa"/>
            <w:shd w:val="clear" w:color="auto" w:fill="auto"/>
          </w:tcPr>
          <w:p w14:paraId="430EC5CD" w14:textId="77777777" w:rsidR="00664529" w:rsidRPr="00B7794E" w:rsidRDefault="00664529" w:rsidP="00175DF6">
            <w:pPr>
              <w:rPr>
                <w:rFonts w:ascii="Arial" w:hAnsi="Arial" w:cs="Arial"/>
              </w:rPr>
            </w:pPr>
            <w:r w:rsidRPr="00B7794E">
              <w:rPr>
                <w:rFonts w:ascii="Arial" w:hAnsi="Arial" w:cs="Arial"/>
              </w:rPr>
              <w:t>Medical Student Section</w:t>
            </w:r>
          </w:p>
        </w:tc>
        <w:tc>
          <w:tcPr>
            <w:tcW w:w="2520" w:type="dxa"/>
            <w:shd w:val="clear" w:color="auto" w:fill="auto"/>
          </w:tcPr>
          <w:p w14:paraId="28C71BBF"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Strengthening Efforts Against Horizontal &amp; Vertical Consolidation</w:t>
            </w:r>
          </w:p>
        </w:tc>
        <w:tc>
          <w:tcPr>
            <w:tcW w:w="7746" w:type="dxa"/>
            <w:shd w:val="clear" w:color="auto" w:fill="auto"/>
          </w:tcPr>
          <w:p w14:paraId="798032CB" w14:textId="77777777" w:rsidR="00664529" w:rsidRPr="00B7794E" w:rsidRDefault="00664529" w:rsidP="00990822">
            <w:pPr>
              <w:rPr>
                <w:rFonts w:ascii="Arial" w:hAnsi="Arial" w:cs="Arial"/>
                <w:szCs w:val="22"/>
              </w:rPr>
            </w:pPr>
            <w:r w:rsidRPr="00B7794E">
              <w:rPr>
                <w:rFonts w:ascii="Arial" w:hAnsi="Arial" w:cs="Arial"/>
                <w:szCs w:val="22"/>
              </w:rPr>
              <w:t>RESOLVED, that our American Medical Association advocate to adequately resource competition policy authorities such as the Federal Trade Commission (FTC) and Department of Justice Antitrust Division to perform oversight of healthcare markets (Directive to Take Action)</w:t>
            </w:r>
          </w:p>
          <w:p w14:paraId="46298FBB" w14:textId="77777777" w:rsidR="00664529" w:rsidRPr="00B7794E" w:rsidRDefault="00664529" w:rsidP="00990822">
            <w:pPr>
              <w:rPr>
                <w:rFonts w:ascii="Arial" w:hAnsi="Arial" w:cs="Arial"/>
                <w:szCs w:val="22"/>
              </w:rPr>
            </w:pPr>
          </w:p>
          <w:p w14:paraId="437BC7AF" w14:textId="77777777" w:rsidR="00664529" w:rsidRPr="00B7794E" w:rsidRDefault="00664529" w:rsidP="00990822">
            <w:pPr>
              <w:rPr>
                <w:rFonts w:ascii="Arial" w:hAnsi="Arial" w:cs="Arial"/>
                <w:szCs w:val="22"/>
              </w:rPr>
            </w:pPr>
            <w:r w:rsidRPr="00B7794E">
              <w:rPr>
                <w:rFonts w:ascii="Arial" w:hAnsi="Arial" w:cs="Arial"/>
                <w:szCs w:val="22"/>
              </w:rPr>
              <w:t>RESOLVED, that our AMA oppose not-for-profit firm immunity from FTC competition policy enforcement in the healthcare sector, which represent the majority of U.S. hospitals (New HOD Policy)</w:t>
            </w:r>
          </w:p>
          <w:p w14:paraId="7EA85ABD" w14:textId="77777777" w:rsidR="00664529" w:rsidRPr="00B7794E" w:rsidRDefault="00664529" w:rsidP="00990822">
            <w:pPr>
              <w:rPr>
                <w:rFonts w:ascii="Arial" w:hAnsi="Arial" w:cs="Arial"/>
                <w:szCs w:val="22"/>
              </w:rPr>
            </w:pPr>
          </w:p>
          <w:p w14:paraId="1BAE0085" w14:textId="77777777" w:rsidR="00664529" w:rsidRPr="00B7794E" w:rsidRDefault="00664529" w:rsidP="00990822">
            <w:pPr>
              <w:rPr>
                <w:rFonts w:ascii="Arial" w:hAnsi="Arial" w:cs="Arial"/>
                <w:szCs w:val="22"/>
              </w:rPr>
            </w:pPr>
            <w:r w:rsidRPr="00B7794E">
              <w:rPr>
                <w:rFonts w:ascii="Arial" w:hAnsi="Arial" w:cs="Arial"/>
                <w:szCs w:val="22"/>
              </w:rPr>
              <w:t>RESOLVED, that our AMA support lowering the transaction value threshold for merger reporting in healthcare sectors to ensure that vertical acquisitions in healthcare do not evade antitrust scrutiny (New HOD Policy)</w:t>
            </w:r>
          </w:p>
          <w:p w14:paraId="7D56AB88" w14:textId="77777777" w:rsidR="00664529" w:rsidRPr="00B7794E" w:rsidRDefault="00664529" w:rsidP="00990822">
            <w:pPr>
              <w:rPr>
                <w:rFonts w:ascii="Arial" w:hAnsi="Arial" w:cs="Arial"/>
                <w:szCs w:val="22"/>
              </w:rPr>
            </w:pPr>
          </w:p>
          <w:p w14:paraId="00FF699C" w14:textId="77777777" w:rsidR="00664529" w:rsidRPr="00B7794E" w:rsidRDefault="00664529" w:rsidP="00990822">
            <w:pPr>
              <w:rPr>
                <w:rFonts w:ascii="Arial" w:hAnsi="Arial" w:cs="Arial"/>
                <w:szCs w:val="22"/>
              </w:rPr>
            </w:pPr>
            <w:r w:rsidRPr="00B7794E">
              <w:rPr>
                <w:rFonts w:ascii="Arial" w:hAnsi="Arial" w:cs="Arial"/>
                <w:szCs w:val="22"/>
              </w:rPr>
              <w:t>RESOLVED, that our AMA support healthcare-specific advocacy efforts which will strengthen antitrust enforcement in the healthcare sector through multiple mechanisms, including but not limited to a) simplifying the evidentiary burden on plaintiffs and shifting the evidentiary burden to defendants and b) encouraging the FTC to leverage its authority to increase the frequency of challenges in consolidated healthcare markets. (New HOD Policy)</w:t>
            </w:r>
          </w:p>
        </w:tc>
      </w:tr>
      <w:tr w:rsidR="00664529" w:rsidRPr="00B7794E" w14:paraId="4E15EBC8" w14:textId="77777777" w:rsidTr="00175DF6">
        <w:tc>
          <w:tcPr>
            <w:tcW w:w="719" w:type="dxa"/>
            <w:shd w:val="clear" w:color="auto" w:fill="auto"/>
          </w:tcPr>
          <w:p w14:paraId="0256B6EE" w14:textId="77777777" w:rsidR="00664529" w:rsidRPr="00B7794E" w:rsidRDefault="00664529" w:rsidP="00175DF6">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53B47BDC" w14:textId="77777777" w:rsidR="00664529" w:rsidRPr="00B7794E" w:rsidRDefault="00664529" w:rsidP="00175DF6">
            <w:pPr>
              <w:rPr>
                <w:rFonts w:ascii="Arial" w:hAnsi="Arial" w:cs="Arial"/>
                <w:szCs w:val="22"/>
              </w:rPr>
            </w:pPr>
            <w:r w:rsidRPr="00B7794E">
              <w:rPr>
                <w:rFonts w:ascii="Arial" w:hAnsi="Arial" w:cs="Arial"/>
                <w:szCs w:val="22"/>
              </w:rPr>
              <w:t>Res. 814</w:t>
            </w:r>
          </w:p>
        </w:tc>
        <w:tc>
          <w:tcPr>
            <w:tcW w:w="2158" w:type="dxa"/>
            <w:shd w:val="clear" w:color="auto" w:fill="auto"/>
          </w:tcPr>
          <w:p w14:paraId="4E0097FE" w14:textId="77777777" w:rsidR="00664529" w:rsidRPr="00B7794E" w:rsidRDefault="00664529" w:rsidP="00C405BF">
            <w:pPr>
              <w:rPr>
                <w:rFonts w:ascii="Arial" w:hAnsi="Arial" w:cs="Arial"/>
              </w:rPr>
            </w:pPr>
            <w:r w:rsidRPr="00B7794E">
              <w:rPr>
                <w:rFonts w:ascii="Arial" w:hAnsi="Arial" w:cs="Arial"/>
              </w:rPr>
              <w:t>Senior Physicians Section</w:t>
            </w:r>
          </w:p>
        </w:tc>
        <w:tc>
          <w:tcPr>
            <w:tcW w:w="2520" w:type="dxa"/>
            <w:shd w:val="clear" w:color="auto" w:fill="auto"/>
          </w:tcPr>
          <w:p w14:paraId="07D3B96D" w14:textId="77777777" w:rsidR="00664529" w:rsidRPr="00B7794E" w:rsidRDefault="00664529" w:rsidP="00175DF6">
            <w:pPr>
              <w:rPr>
                <w:rFonts w:ascii="Arial" w:hAnsi="Arial" w:cs="Arial"/>
                <w:color w:val="000000"/>
                <w:szCs w:val="22"/>
              </w:rPr>
            </w:pPr>
            <w:r w:rsidRPr="00B7794E">
              <w:rPr>
                <w:rFonts w:ascii="Arial" w:hAnsi="Arial" w:cs="Arial"/>
                <w:color w:val="000000"/>
                <w:szCs w:val="22"/>
              </w:rPr>
              <w:t>Providing Parity for Medicare Facility Fees</w:t>
            </w:r>
          </w:p>
        </w:tc>
        <w:tc>
          <w:tcPr>
            <w:tcW w:w="7746" w:type="dxa"/>
            <w:shd w:val="clear" w:color="auto" w:fill="auto"/>
          </w:tcPr>
          <w:p w14:paraId="607D4F61" w14:textId="77777777" w:rsidR="00664529" w:rsidRPr="00B7794E" w:rsidRDefault="00664529" w:rsidP="00C405BF">
            <w:pPr>
              <w:rPr>
                <w:rFonts w:ascii="Arial" w:hAnsi="Arial" w:cs="Arial"/>
                <w:szCs w:val="22"/>
              </w:rPr>
            </w:pPr>
            <w:r w:rsidRPr="00B7794E">
              <w:rPr>
                <w:rFonts w:ascii="Arial" w:hAnsi="Arial" w:cs="Arial"/>
                <w:szCs w:val="22"/>
              </w:rPr>
              <w:t>RESOLVED, That our American Medical Association promote awareness that the ‘site of service’ payment differential does not reflect quality of care (Directive to Take Action)</w:t>
            </w:r>
          </w:p>
          <w:p w14:paraId="425B32B3" w14:textId="77777777" w:rsidR="00664529" w:rsidRPr="00B7794E" w:rsidRDefault="00664529" w:rsidP="00C405BF">
            <w:pPr>
              <w:rPr>
                <w:rFonts w:ascii="Arial" w:hAnsi="Arial" w:cs="Arial"/>
                <w:szCs w:val="22"/>
              </w:rPr>
            </w:pPr>
          </w:p>
          <w:p w14:paraId="3FB4DD89" w14:textId="77777777" w:rsidR="00664529" w:rsidRPr="00B7794E" w:rsidRDefault="00664529" w:rsidP="00C405BF">
            <w:pPr>
              <w:rPr>
                <w:rFonts w:ascii="Arial" w:hAnsi="Arial" w:cs="Arial"/>
                <w:szCs w:val="22"/>
              </w:rPr>
            </w:pPr>
            <w:r w:rsidRPr="00B7794E">
              <w:rPr>
                <w:rFonts w:ascii="Arial" w:hAnsi="Arial" w:cs="Arial"/>
                <w:szCs w:val="22"/>
              </w:rPr>
              <w:t>RESOLVED, That our AMA seek legislative action or relief for independent physician practices, including rural and underserved practices, to be paid equally for office-based procedures whether or not they practice in offices, facilities, or hospitals (Directive to Take Action)</w:t>
            </w:r>
          </w:p>
          <w:p w14:paraId="18A3A8D0" w14:textId="77777777" w:rsidR="00664529" w:rsidRPr="00B7794E" w:rsidRDefault="00664529" w:rsidP="00C405BF">
            <w:pPr>
              <w:rPr>
                <w:rFonts w:ascii="Arial" w:hAnsi="Arial" w:cs="Arial"/>
                <w:szCs w:val="22"/>
              </w:rPr>
            </w:pPr>
          </w:p>
          <w:p w14:paraId="598FF772" w14:textId="77777777" w:rsidR="00664529" w:rsidRPr="00B7794E" w:rsidRDefault="00664529" w:rsidP="00C405BF">
            <w:pPr>
              <w:rPr>
                <w:rFonts w:ascii="Arial" w:hAnsi="Arial" w:cs="Arial"/>
                <w:szCs w:val="22"/>
              </w:rPr>
            </w:pPr>
            <w:r w:rsidRPr="00B7794E">
              <w:rPr>
                <w:rFonts w:ascii="Arial" w:hAnsi="Arial" w:cs="Arial"/>
                <w:szCs w:val="22"/>
              </w:rPr>
              <w:t xml:space="preserve">RESOLVED, That our AMA amend policy D-330.902, The Site-of-Service Differential, by addition to read as follows: </w:t>
            </w:r>
          </w:p>
          <w:p w14:paraId="0314BFFD" w14:textId="77777777" w:rsidR="00664529" w:rsidRPr="00B7794E" w:rsidRDefault="00664529" w:rsidP="00C405BF">
            <w:pPr>
              <w:rPr>
                <w:rFonts w:ascii="Arial" w:hAnsi="Arial" w:cs="Arial"/>
                <w:szCs w:val="22"/>
              </w:rPr>
            </w:pPr>
            <w:r w:rsidRPr="00B7794E">
              <w:rPr>
                <w:rFonts w:ascii="Arial" w:hAnsi="Arial" w:cs="Arial"/>
                <w:szCs w:val="22"/>
              </w:rPr>
              <w:t xml:space="preserve">Our AMA will produce a graphic report </w:t>
            </w:r>
            <w:r w:rsidRPr="00B7794E">
              <w:rPr>
                <w:rFonts w:ascii="Arial" w:hAnsi="Arial" w:cs="Arial"/>
                <w:szCs w:val="22"/>
                <w:u w:val="single"/>
              </w:rPr>
              <w:t>yearly</w:t>
            </w:r>
            <w:r w:rsidRPr="00B7794E">
              <w:rPr>
                <w:rFonts w:ascii="Arial" w:hAnsi="Arial" w:cs="Arial"/>
                <w:szCs w:val="22"/>
              </w:rPr>
              <w:t xml:space="preserve"> illustrating the fiscal losses and inequities that practices without facility fees have endured for decades as a result of the site of service differential factoring in inflation. (Modify Current HOD Policy)</w:t>
            </w:r>
          </w:p>
        </w:tc>
      </w:tr>
      <w:tr w:rsidR="00664529" w:rsidRPr="00B7794E" w14:paraId="57E96E19" w14:textId="77777777" w:rsidTr="00175DF6">
        <w:tc>
          <w:tcPr>
            <w:tcW w:w="719" w:type="dxa"/>
            <w:shd w:val="clear" w:color="auto" w:fill="auto"/>
          </w:tcPr>
          <w:p w14:paraId="3A032B34"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269D48AD" w14:textId="77777777" w:rsidR="00664529" w:rsidRPr="00B7794E" w:rsidRDefault="00664529" w:rsidP="00E152B5">
            <w:pPr>
              <w:rPr>
                <w:rFonts w:ascii="Arial" w:hAnsi="Arial" w:cs="Arial"/>
                <w:szCs w:val="22"/>
              </w:rPr>
            </w:pPr>
            <w:r w:rsidRPr="00B7794E">
              <w:rPr>
                <w:rFonts w:ascii="Arial" w:hAnsi="Arial" w:cs="Arial"/>
                <w:szCs w:val="22"/>
              </w:rPr>
              <w:t>Res. 815</w:t>
            </w:r>
          </w:p>
        </w:tc>
        <w:tc>
          <w:tcPr>
            <w:tcW w:w="2158" w:type="dxa"/>
            <w:shd w:val="clear" w:color="auto" w:fill="auto"/>
          </w:tcPr>
          <w:p w14:paraId="7AF9E611" w14:textId="77777777" w:rsidR="00664529" w:rsidRPr="00B7794E" w:rsidRDefault="00664529" w:rsidP="00E152B5">
            <w:pPr>
              <w:rPr>
                <w:rFonts w:ascii="Arial" w:hAnsi="Arial" w:cs="Arial"/>
              </w:rPr>
            </w:pPr>
            <w:r w:rsidRPr="00B7794E">
              <w:rPr>
                <w:rFonts w:ascii="Arial" w:hAnsi="Arial" w:cs="Arial"/>
              </w:rPr>
              <w:t>Senior Physicians Section</w:t>
            </w:r>
          </w:p>
        </w:tc>
        <w:tc>
          <w:tcPr>
            <w:tcW w:w="2520" w:type="dxa"/>
            <w:shd w:val="clear" w:color="auto" w:fill="auto"/>
          </w:tcPr>
          <w:p w14:paraId="5FFC167B"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Long-Term Care and Support Services for Seniors</w:t>
            </w:r>
          </w:p>
        </w:tc>
        <w:tc>
          <w:tcPr>
            <w:tcW w:w="7746" w:type="dxa"/>
            <w:shd w:val="clear" w:color="auto" w:fill="auto"/>
          </w:tcPr>
          <w:p w14:paraId="64F753B5" w14:textId="77777777" w:rsidR="00664529" w:rsidRPr="00B7794E" w:rsidRDefault="00664529" w:rsidP="00E152B5">
            <w:pPr>
              <w:rPr>
                <w:rFonts w:ascii="Arial" w:hAnsi="Arial" w:cs="Arial"/>
                <w:szCs w:val="22"/>
              </w:rPr>
            </w:pPr>
            <w:r w:rsidRPr="00B7794E">
              <w:rPr>
                <w:rFonts w:ascii="Arial" w:hAnsi="Arial" w:cs="Arial"/>
                <w:szCs w:val="22"/>
              </w:rPr>
              <w:t>RESOLVED, That our American Medical Association advocate that private payors offer an affordable insurance product[s] to address long-term care needs (Directive to Take Action)</w:t>
            </w:r>
          </w:p>
          <w:p w14:paraId="7F533D96" w14:textId="77777777" w:rsidR="00664529" w:rsidRPr="00B7794E" w:rsidRDefault="00664529" w:rsidP="00E152B5">
            <w:pPr>
              <w:rPr>
                <w:rFonts w:ascii="Arial" w:hAnsi="Arial" w:cs="Arial"/>
                <w:szCs w:val="22"/>
              </w:rPr>
            </w:pPr>
          </w:p>
          <w:p w14:paraId="376EA6D8" w14:textId="77777777" w:rsidR="00664529" w:rsidRPr="00B7794E" w:rsidRDefault="00664529" w:rsidP="00E152B5">
            <w:pPr>
              <w:rPr>
                <w:rFonts w:ascii="Arial" w:hAnsi="Arial" w:cs="Arial"/>
                <w:szCs w:val="22"/>
              </w:rPr>
            </w:pPr>
            <w:r w:rsidRPr="00B7794E">
              <w:rPr>
                <w:rFonts w:ascii="Arial" w:hAnsi="Arial" w:cs="Arial"/>
                <w:szCs w:val="22"/>
              </w:rPr>
              <w:t>RESOLVED, That our AMA with other interested organizations, including the insurance industry, explore ways to ensure the viability of long-term care insurance by a mix of mandates and/or incentives that can be advocated for (Directive to Take Action)</w:t>
            </w:r>
          </w:p>
          <w:p w14:paraId="2B036FFB" w14:textId="77777777" w:rsidR="00664529" w:rsidRPr="00B7794E" w:rsidRDefault="00664529" w:rsidP="00E152B5">
            <w:pPr>
              <w:rPr>
                <w:rFonts w:ascii="Arial" w:hAnsi="Arial" w:cs="Arial"/>
                <w:szCs w:val="22"/>
              </w:rPr>
            </w:pPr>
          </w:p>
          <w:p w14:paraId="3DEBBCE9" w14:textId="77777777" w:rsidR="00664529" w:rsidRPr="00B7794E" w:rsidRDefault="00664529" w:rsidP="00E152B5">
            <w:pPr>
              <w:rPr>
                <w:rFonts w:ascii="Arial" w:hAnsi="Arial" w:cs="Arial"/>
                <w:szCs w:val="22"/>
              </w:rPr>
            </w:pPr>
            <w:r w:rsidRPr="00B7794E">
              <w:rPr>
                <w:rFonts w:ascii="Arial" w:hAnsi="Arial" w:cs="Arial"/>
                <w:szCs w:val="22"/>
              </w:rPr>
              <w:t>RESOLVED, That our AMA advocate for equity in the financing of long-term care in order to assure affordable care of long-term care for all Americans (Directive To Take Action)</w:t>
            </w:r>
          </w:p>
          <w:p w14:paraId="17BB107D" w14:textId="77777777" w:rsidR="00664529" w:rsidRPr="00B7794E" w:rsidRDefault="00664529" w:rsidP="00E152B5">
            <w:pPr>
              <w:rPr>
                <w:rFonts w:ascii="Arial" w:hAnsi="Arial" w:cs="Arial"/>
                <w:szCs w:val="22"/>
              </w:rPr>
            </w:pPr>
          </w:p>
          <w:p w14:paraId="7E7436B7" w14:textId="77777777" w:rsidR="00664529" w:rsidRPr="00B7794E" w:rsidRDefault="00664529" w:rsidP="00E152B5">
            <w:pPr>
              <w:rPr>
                <w:rFonts w:ascii="Arial" w:hAnsi="Arial" w:cs="Arial"/>
                <w:szCs w:val="22"/>
              </w:rPr>
            </w:pPr>
            <w:r w:rsidRPr="00B7794E">
              <w:rPr>
                <w:rFonts w:ascii="Arial" w:hAnsi="Arial" w:cs="Arial"/>
                <w:szCs w:val="22"/>
              </w:rPr>
              <w:t>RESOLVED, That our AMA reaffirm Policy H-25.991, to continue to advocate for fiscal support for “aging in place” by promoting state and federal policy to expand home and community-based services (Reaffirm HOD Policy)</w:t>
            </w:r>
          </w:p>
          <w:p w14:paraId="4B640A3C" w14:textId="77777777" w:rsidR="00664529" w:rsidRPr="00B7794E" w:rsidRDefault="00664529" w:rsidP="00E152B5">
            <w:pPr>
              <w:rPr>
                <w:rFonts w:ascii="Arial" w:hAnsi="Arial" w:cs="Arial"/>
                <w:szCs w:val="22"/>
              </w:rPr>
            </w:pPr>
            <w:r w:rsidRPr="00B7794E">
              <w:rPr>
                <w:rFonts w:ascii="Arial" w:hAnsi="Arial" w:cs="Arial"/>
                <w:szCs w:val="22"/>
              </w:rPr>
              <w:t>RESOLVED, That our AMA promote research regarding evidence-based interventions to assure the quality of long-term care for seniors both in the home and institutional settings. (Directive to Take Action)</w:t>
            </w:r>
          </w:p>
        </w:tc>
      </w:tr>
      <w:tr w:rsidR="00664529" w:rsidRPr="00B7794E" w14:paraId="7FA7C160" w14:textId="77777777" w:rsidTr="00175DF6">
        <w:tc>
          <w:tcPr>
            <w:tcW w:w="719" w:type="dxa"/>
            <w:shd w:val="clear" w:color="auto" w:fill="auto"/>
          </w:tcPr>
          <w:p w14:paraId="313187CE"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5433B1B1" w14:textId="77777777" w:rsidR="00664529" w:rsidRPr="00B7794E" w:rsidRDefault="00664529" w:rsidP="00E152B5">
            <w:pPr>
              <w:rPr>
                <w:rFonts w:ascii="Arial" w:hAnsi="Arial" w:cs="Arial"/>
                <w:szCs w:val="22"/>
              </w:rPr>
            </w:pPr>
            <w:r w:rsidRPr="00B7794E">
              <w:rPr>
                <w:rFonts w:ascii="Arial" w:hAnsi="Arial" w:cs="Arial"/>
                <w:szCs w:val="22"/>
              </w:rPr>
              <w:t>Res. 816</w:t>
            </w:r>
          </w:p>
        </w:tc>
        <w:tc>
          <w:tcPr>
            <w:tcW w:w="2158" w:type="dxa"/>
            <w:shd w:val="clear" w:color="auto" w:fill="auto"/>
          </w:tcPr>
          <w:p w14:paraId="5E34B48E" w14:textId="77777777" w:rsidR="00664529" w:rsidRPr="00B7794E" w:rsidRDefault="00664529" w:rsidP="00E152B5">
            <w:pPr>
              <w:rPr>
                <w:rFonts w:ascii="Arial" w:hAnsi="Arial" w:cs="Arial"/>
              </w:rPr>
            </w:pPr>
            <w:r w:rsidRPr="00B7794E">
              <w:rPr>
                <w:rFonts w:ascii="Arial" w:hAnsi="Arial" w:cs="Arial"/>
              </w:rPr>
              <w:t>GLMA: Health Professionals Advancing LGBTQ+ Equality</w:t>
            </w:r>
          </w:p>
        </w:tc>
        <w:tc>
          <w:tcPr>
            <w:tcW w:w="2520" w:type="dxa"/>
            <w:shd w:val="clear" w:color="auto" w:fill="auto"/>
          </w:tcPr>
          <w:p w14:paraId="26FFA2F3"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Reducing Barriers to Gender-Affirming Care through Improved Payment and Reimbursement</w:t>
            </w:r>
          </w:p>
        </w:tc>
        <w:tc>
          <w:tcPr>
            <w:tcW w:w="7746" w:type="dxa"/>
            <w:shd w:val="clear" w:color="auto" w:fill="auto"/>
          </w:tcPr>
          <w:p w14:paraId="381B0551" w14:textId="77777777" w:rsidR="00664529" w:rsidRPr="00B7794E" w:rsidRDefault="00664529" w:rsidP="00E152B5">
            <w:pPr>
              <w:rPr>
                <w:rFonts w:ascii="Arial" w:hAnsi="Arial" w:cs="Arial"/>
                <w:szCs w:val="22"/>
              </w:rPr>
            </w:pPr>
            <w:r w:rsidRPr="00B7794E">
              <w:rPr>
                <w:rFonts w:ascii="Arial" w:hAnsi="Arial" w:cs="Arial"/>
                <w:szCs w:val="22"/>
              </w:rPr>
              <w:t>RESOLVED, that our American Medical Association appoint an ad hoc committee or task force, composed of physicians from specialties who routinely provide gender-affirming care, payers, community advocates, and state Medicaid directors and/or insurance commissioners, to identify issues with physician payment and reimbursement for gender-affirming care and recommend solutions to address these barriers to care. (Directive to Take Action)</w:t>
            </w:r>
          </w:p>
        </w:tc>
      </w:tr>
      <w:tr w:rsidR="00664529" w:rsidRPr="00B7794E" w14:paraId="046D017C" w14:textId="77777777" w:rsidTr="00175DF6">
        <w:tc>
          <w:tcPr>
            <w:tcW w:w="719" w:type="dxa"/>
            <w:shd w:val="clear" w:color="auto" w:fill="auto"/>
          </w:tcPr>
          <w:p w14:paraId="61B26E9E"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154A8F39" w14:textId="77777777" w:rsidR="00664529" w:rsidRPr="00B7794E" w:rsidRDefault="00664529" w:rsidP="00E152B5">
            <w:pPr>
              <w:rPr>
                <w:rFonts w:ascii="Arial" w:hAnsi="Arial" w:cs="Arial"/>
                <w:szCs w:val="22"/>
              </w:rPr>
            </w:pPr>
            <w:r w:rsidRPr="00B7794E">
              <w:rPr>
                <w:rFonts w:ascii="Arial" w:hAnsi="Arial" w:cs="Arial"/>
                <w:szCs w:val="22"/>
              </w:rPr>
              <w:t>Res. 817</w:t>
            </w:r>
          </w:p>
        </w:tc>
        <w:tc>
          <w:tcPr>
            <w:tcW w:w="2158" w:type="dxa"/>
            <w:shd w:val="clear" w:color="auto" w:fill="auto"/>
          </w:tcPr>
          <w:p w14:paraId="68653FCB" w14:textId="77777777" w:rsidR="00664529" w:rsidRPr="00B7794E" w:rsidRDefault="00664529" w:rsidP="00E152B5">
            <w:pPr>
              <w:rPr>
                <w:rFonts w:ascii="Arial" w:hAnsi="Arial" w:cs="Arial"/>
              </w:rPr>
            </w:pPr>
            <w:r w:rsidRPr="00B7794E">
              <w:rPr>
                <w:rFonts w:ascii="Arial" w:hAnsi="Arial" w:cs="Arial"/>
              </w:rPr>
              <w:t>The American Academy of Pediatrics</w:t>
            </w:r>
          </w:p>
        </w:tc>
        <w:tc>
          <w:tcPr>
            <w:tcW w:w="2520" w:type="dxa"/>
            <w:shd w:val="clear" w:color="auto" w:fill="auto"/>
          </w:tcPr>
          <w:p w14:paraId="0F4D3088"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 xml:space="preserve">Expanding AMA Payment Reform Work and Advocacy to Medicaid and other non-Medicare payment modules for Pediatric Healthcare and Specialty Populations  </w:t>
            </w:r>
          </w:p>
        </w:tc>
        <w:tc>
          <w:tcPr>
            <w:tcW w:w="7746" w:type="dxa"/>
            <w:shd w:val="clear" w:color="auto" w:fill="auto"/>
          </w:tcPr>
          <w:p w14:paraId="1F4B8675" w14:textId="77777777" w:rsidR="00664529" w:rsidRPr="00B7794E" w:rsidRDefault="00664529" w:rsidP="00A95290">
            <w:pPr>
              <w:rPr>
                <w:rFonts w:ascii="Arial" w:hAnsi="Arial" w:cs="Arial"/>
                <w:szCs w:val="22"/>
              </w:rPr>
            </w:pPr>
            <w:r w:rsidRPr="00B7794E">
              <w:rPr>
                <w:rFonts w:ascii="Arial" w:hAnsi="Arial" w:cs="Arial"/>
                <w:szCs w:val="22"/>
              </w:rPr>
              <w:t>RESOLVED, That our American Medical Association examine and report back on demonstration projects, carve outs, and adjustments for pediatric patients and services provided to pediatric patients within the payment reform arena (Directive to Take Action)</w:t>
            </w:r>
          </w:p>
          <w:p w14:paraId="2F72010F" w14:textId="77777777" w:rsidR="00664529" w:rsidRPr="00B7794E" w:rsidRDefault="00664529" w:rsidP="00A95290">
            <w:pPr>
              <w:rPr>
                <w:rFonts w:ascii="Arial" w:hAnsi="Arial" w:cs="Arial"/>
                <w:szCs w:val="22"/>
              </w:rPr>
            </w:pPr>
          </w:p>
          <w:p w14:paraId="439F6C06" w14:textId="77777777" w:rsidR="00664529" w:rsidRPr="00B7794E" w:rsidRDefault="00664529" w:rsidP="00A95290">
            <w:pPr>
              <w:rPr>
                <w:rFonts w:ascii="Arial" w:hAnsi="Arial" w:cs="Arial"/>
                <w:szCs w:val="22"/>
              </w:rPr>
            </w:pPr>
            <w:r w:rsidRPr="00B7794E">
              <w:rPr>
                <w:rFonts w:ascii="Arial" w:hAnsi="Arial" w:cs="Arial"/>
                <w:szCs w:val="22"/>
              </w:rPr>
              <w:t>RESOLVED, That our AMA extend ongoing payment reform research, education, and advocacy to address the needs of specialties and patient populations not served by current CMMI models or other Medicare-focused payment reform efforts (Directive to Take Action)</w:t>
            </w:r>
          </w:p>
          <w:p w14:paraId="55FFF845" w14:textId="77777777" w:rsidR="00664529" w:rsidRPr="00B7794E" w:rsidRDefault="00664529" w:rsidP="00A95290">
            <w:pPr>
              <w:rPr>
                <w:rFonts w:ascii="Arial" w:hAnsi="Arial" w:cs="Arial"/>
                <w:szCs w:val="22"/>
              </w:rPr>
            </w:pPr>
            <w:r w:rsidRPr="00B7794E">
              <w:rPr>
                <w:rFonts w:ascii="Arial" w:hAnsi="Arial" w:cs="Arial"/>
                <w:szCs w:val="22"/>
              </w:rPr>
              <w:t xml:space="preserve"> </w:t>
            </w:r>
          </w:p>
          <w:p w14:paraId="57E463F4" w14:textId="77777777" w:rsidR="00664529" w:rsidRPr="00B7794E" w:rsidRDefault="00664529" w:rsidP="00A95290">
            <w:pPr>
              <w:rPr>
                <w:rFonts w:ascii="Arial" w:hAnsi="Arial" w:cs="Arial"/>
                <w:szCs w:val="22"/>
              </w:rPr>
            </w:pPr>
            <w:r w:rsidRPr="00B7794E">
              <w:rPr>
                <w:rFonts w:ascii="Arial" w:hAnsi="Arial" w:cs="Arial"/>
                <w:szCs w:val="22"/>
              </w:rPr>
              <w:t>RESOLVED, That our AMA support and work with medical specialty societies who are developing alternative payment models for pediatric healthcare (New HOD Policy)</w:t>
            </w:r>
          </w:p>
          <w:p w14:paraId="6FDB6F44" w14:textId="77777777" w:rsidR="00664529" w:rsidRPr="00B7794E" w:rsidRDefault="00664529" w:rsidP="00A95290">
            <w:pPr>
              <w:rPr>
                <w:rFonts w:ascii="Arial" w:hAnsi="Arial" w:cs="Arial"/>
                <w:szCs w:val="22"/>
              </w:rPr>
            </w:pPr>
            <w:r w:rsidRPr="00B7794E">
              <w:rPr>
                <w:rFonts w:ascii="Arial" w:hAnsi="Arial" w:cs="Arial"/>
                <w:szCs w:val="22"/>
              </w:rPr>
              <w:t xml:space="preserve"> </w:t>
            </w:r>
          </w:p>
          <w:p w14:paraId="5048658F" w14:textId="77777777" w:rsidR="00664529" w:rsidRPr="00B7794E" w:rsidRDefault="00664529" w:rsidP="00A95290">
            <w:pPr>
              <w:rPr>
                <w:rFonts w:ascii="Arial" w:hAnsi="Arial" w:cs="Arial"/>
                <w:szCs w:val="22"/>
              </w:rPr>
            </w:pPr>
            <w:r w:rsidRPr="00B7794E">
              <w:rPr>
                <w:rFonts w:ascii="Arial" w:hAnsi="Arial" w:cs="Arial"/>
                <w:szCs w:val="22"/>
              </w:rPr>
              <w:t>RESOLVED, That our AMA consider improved Medicaid payment rates to be a priority given the critical impact these payment rates have on patient care and patient access to care. (New HOD Policy)</w:t>
            </w:r>
          </w:p>
        </w:tc>
      </w:tr>
      <w:tr w:rsidR="00664529" w:rsidRPr="00B7794E" w14:paraId="26CFCC03" w14:textId="77777777" w:rsidTr="00175DF6">
        <w:tc>
          <w:tcPr>
            <w:tcW w:w="719" w:type="dxa"/>
            <w:shd w:val="clear" w:color="auto" w:fill="auto"/>
          </w:tcPr>
          <w:p w14:paraId="64DEA00D"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4BAF00CB" w14:textId="77777777" w:rsidR="00664529" w:rsidRPr="00B7794E" w:rsidRDefault="00664529" w:rsidP="00B00257">
            <w:pPr>
              <w:rPr>
                <w:rFonts w:ascii="Arial" w:hAnsi="Arial" w:cs="Arial"/>
                <w:szCs w:val="22"/>
              </w:rPr>
            </w:pPr>
            <w:r w:rsidRPr="00B7794E">
              <w:rPr>
                <w:rFonts w:ascii="Arial" w:hAnsi="Arial" w:cs="Arial"/>
                <w:szCs w:val="22"/>
              </w:rPr>
              <w:t>Res. 818</w:t>
            </w:r>
          </w:p>
        </w:tc>
        <w:tc>
          <w:tcPr>
            <w:tcW w:w="2158" w:type="dxa"/>
            <w:shd w:val="clear" w:color="auto" w:fill="auto"/>
          </w:tcPr>
          <w:p w14:paraId="13BE3F12" w14:textId="77777777" w:rsidR="00664529" w:rsidRPr="00B7794E" w:rsidRDefault="00664529" w:rsidP="00B00257">
            <w:pPr>
              <w:rPr>
                <w:rFonts w:ascii="Arial" w:hAnsi="Arial" w:cs="Arial"/>
              </w:rPr>
            </w:pPr>
            <w:r w:rsidRPr="00B7794E">
              <w:rPr>
                <w:rFonts w:ascii="Arial" w:hAnsi="Arial" w:cs="Arial"/>
              </w:rPr>
              <w:t>New England</w:t>
            </w:r>
          </w:p>
        </w:tc>
        <w:tc>
          <w:tcPr>
            <w:tcW w:w="2520" w:type="dxa"/>
            <w:shd w:val="clear" w:color="auto" w:fill="auto"/>
          </w:tcPr>
          <w:p w14:paraId="0486486B" w14:textId="77777777" w:rsidR="00664529" w:rsidRPr="00B7794E" w:rsidRDefault="00664529" w:rsidP="00B00257">
            <w:pPr>
              <w:rPr>
                <w:rFonts w:ascii="Arial" w:hAnsi="Arial" w:cs="Arial"/>
                <w:color w:val="000000"/>
                <w:szCs w:val="22"/>
              </w:rPr>
            </w:pPr>
            <w:r w:rsidRPr="00B7794E">
              <w:rPr>
                <w:rFonts w:ascii="Arial" w:hAnsi="Arial" w:cs="Arial"/>
              </w:rPr>
              <w:t>Amendment to AMA Policy on Healthcare System Reform Proposals</w:t>
            </w:r>
          </w:p>
        </w:tc>
        <w:tc>
          <w:tcPr>
            <w:tcW w:w="7746" w:type="dxa"/>
            <w:shd w:val="clear" w:color="auto" w:fill="auto"/>
          </w:tcPr>
          <w:p w14:paraId="2E94F129" w14:textId="77777777" w:rsidR="00664529" w:rsidRPr="00B7794E" w:rsidRDefault="00664529" w:rsidP="00B00257">
            <w:pPr>
              <w:rPr>
                <w:rFonts w:ascii="Arial" w:hAnsi="Arial" w:cs="Arial"/>
                <w:szCs w:val="22"/>
              </w:rPr>
            </w:pPr>
            <w:r w:rsidRPr="00B7794E">
              <w:rPr>
                <w:rFonts w:ascii="Arial" w:hAnsi="Arial" w:cs="Arial"/>
                <w:szCs w:val="22"/>
              </w:rPr>
              <w:t>RESOLVED, that our American Medical Association remove opposition to single-payer healthcare delivery systems from its policy, and instead evaluate all healthcare system reform proposals based on our stated principles as in AMA policy (Directive to Take Action)</w:t>
            </w:r>
          </w:p>
          <w:p w14:paraId="22F485E4" w14:textId="77777777" w:rsidR="00664529" w:rsidRPr="00B7794E" w:rsidRDefault="00664529" w:rsidP="00B00257">
            <w:pPr>
              <w:rPr>
                <w:rFonts w:ascii="Arial" w:hAnsi="Arial" w:cs="Arial"/>
                <w:szCs w:val="22"/>
              </w:rPr>
            </w:pPr>
          </w:p>
          <w:p w14:paraId="19C1470F" w14:textId="77777777" w:rsidR="00664529" w:rsidRPr="00B7794E" w:rsidRDefault="00664529" w:rsidP="00B00257">
            <w:pPr>
              <w:rPr>
                <w:rFonts w:ascii="Arial" w:hAnsi="Arial" w:cs="Arial"/>
                <w:szCs w:val="22"/>
              </w:rPr>
            </w:pPr>
            <w:r w:rsidRPr="00B7794E">
              <w:rPr>
                <w:rFonts w:ascii="Arial" w:hAnsi="Arial" w:cs="Arial"/>
                <w:szCs w:val="22"/>
              </w:rPr>
              <w:t>RESOLVED, that our AMA support a national unified financing healthcare system that meets the principles of freedom of choice, freedom and sustainability of practice, and universal access to quality care for patients. (New HOD Policy)</w:t>
            </w:r>
          </w:p>
        </w:tc>
      </w:tr>
      <w:tr w:rsidR="00664529" w:rsidRPr="00B7794E" w14:paraId="3AF3C81B" w14:textId="77777777" w:rsidTr="00175DF6">
        <w:tc>
          <w:tcPr>
            <w:tcW w:w="719" w:type="dxa"/>
            <w:shd w:val="clear" w:color="auto" w:fill="auto"/>
          </w:tcPr>
          <w:p w14:paraId="0CD26676"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t>J</w:t>
            </w:r>
          </w:p>
        </w:tc>
        <w:tc>
          <w:tcPr>
            <w:tcW w:w="1083" w:type="dxa"/>
            <w:shd w:val="clear" w:color="auto" w:fill="auto"/>
          </w:tcPr>
          <w:p w14:paraId="7EB16866" w14:textId="77777777" w:rsidR="00664529" w:rsidRPr="00B7794E" w:rsidRDefault="00664529" w:rsidP="00FA6713">
            <w:pPr>
              <w:rPr>
                <w:rFonts w:ascii="Arial" w:hAnsi="Arial" w:cs="Arial"/>
                <w:szCs w:val="22"/>
              </w:rPr>
            </w:pPr>
            <w:r w:rsidRPr="00B7794E">
              <w:rPr>
                <w:rFonts w:ascii="Arial" w:hAnsi="Arial" w:cs="Arial"/>
                <w:szCs w:val="22"/>
              </w:rPr>
              <w:t>Res. 819</w:t>
            </w:r>
          </w:p>
        </w:tc>
        <w:tc>
          <w:tcPr>
            <w:tcW w:w="2158" w:type="dxa"/>
            <w:shd w:val="clear" w:color="auto" w:fill="auto"/>
          </w:tcPr>
          <w:p w14:paraId="76FEFF59" w14:textId="77777777" w:rsidR="00664529" w:rsidRPr="00B7794E" w:rsidRDefault="00664529" w:rsidP="00FA6713">
            <w:pPr>
              <w:rPr>
                <w:rFonts w:ascii="Arial" w:hAnsi="Arial" w:cs="Arial"/>
              </w:rPr>
            </w:pPr>
            <w:r w:rsidRPr="00B7794E">
              <w:rPr>
                <w:rFonts w:ascii="Arial" w:hAnsi="Arial" w:cs="Arial"/>
              </w:rPr>
              <w:t>New York</w:t>
            </w:r>
          </w:p>
        </w:tc>
        <w:tc>
          <w:tcPr>
            <w:tcW w:w="2520" w:type="dxa"/>
            <w:shd w:val="clear" w:color="auto" w:fill="auto"/>
          </w:tcPr>
          <w:p w14:paraId="2F96E18F" w14:textId="77777777" w:rsidR="00664529" w:rsidRPr="00B7794E" w:rsidRDefault="00664529" w:rsidP="00FA6713">
            <w:pPr>
              <w:rPr>
                <w:rFonts w:ascii="Arial" w:hAnsi="Arial" w:cs="Arial"/>
              </w:rPr>
            </w:pPr>
            <w:r w:rsidRPr="00B7794E">
              <w:rPr>
                <w:rFonts w:ascii="Arial" w:hAnsi="Arial" w:cs="Arial"/>
              </w:rPr>
              <w:t>Amend Virtual Credit Card Policy</w:t>
            </w:r>
          </w:p>
        </w:tc>
        <w:tc>
          <w:tcPr>
            <w:tcW w:w="7746" w:type="dxa"/>
            <w:shd w:val="clear" w:color="auto" w:fill="auto"/>
          </w:tcPr>
          <w:p w14:paraId="4A57F7E6" w14:textId="77777777" w:rsidR="00664529" w:rsidRPr="00B7794E" w:rsidRDefault="00664529" w:rsidP="00FA6713">
            <w:pPr>
              <w:rPr>
                <w:rFonts w:ascii="Arial" w:hAnsi="Arial" w:cs="Arial"/>
              </w:rPr>
            </w:pPr>
            <w:r w:rsidRPr="00B7794E">
              <w:rPr>
                <w:rFonts w:ascii="Arial" w:hAnsi="Arial" w:cs="Arial"/>
              </w:rPr>
              <w:t>RESOLVED, that our American Medical Association make no further statements regarding the “legality” of Virtual Credit Cards (VCCs) (New HOD Policy)</w:t>
            </w:r>
          </w:p>
          <w:p w14:paraId="2BCE214D" w14:textId="77777777" w:rsidR="00664529" w:rsidRPr="00B7794E" w:rsidRDefault="00664529" w:rsidP="00FA6713">
            <w:pPr>
              <w:rPr>
                <w:rFonts w:ascii="Arial" w:hAnsi="Arial" w:cs="Arial"/>
              </w:rPr>
            </w:pPr>
          </w:p>
          <w:p w14:paraId="1DE04C49" w14:textId="77777777" w:rsidR="00664529" w:rsidRPr="00B7794E" w:rsidRDefault="00664529" w:rsidP="00FA6713">
            <w:pPr>
              <w:rPr>
                <w:rFonts w:ascii="Arial" w:hAnsi="Arial" w:cs="Arial"/>
              </w:rPr>
            </w:pPr>
            <w:r w:rsidRPr="00B7794E">
              <w:rPr>
                <w:rFonts w:ascii="Arial" w:hAnsi="Arial" w:cs="Arial"/>
              </w:rPr>
              <w:t>RESOLVED, that our AMA advocate for legislation or regulation that would prohibit the use of VCCs for electronic health care payments (Directive to Take Action)</w:t>
            </w:r>
          </w:p>
          <w:p w14:paraId="40DB40AB" w14:textId="77777777" w:rsidR="00664529" w:rsidRPr="00B7794E" w:rsidRDefault="00664529" w:rsidP="00FA6713">
            <w:pPr>
              <w:rPr>
                <w:rFonts w:ascii="Arial" w:hAnsi="Arial" w:cs="Arial"/>
              </w:rPr>
            </w:pPr>
            <w:r w:rsidRPr="00B7794E">
              <w:rPr>
                <w:rFonts w:ascii="Arial" w:hAnsi="Arial" w:cs="Arial"/>
              </w:rPr>
              <w:t xml:space="preserve"> </w:t>
            </w:r>
          </w:p>
          <w:p w14:paraId="364CCA25" w14:textId="77777777" w:rsidR="00664529" w:rsidRPr="00B7794E" w:rsidRDefault="00664529" w:rsidP="00FA6713">
            <w:pPr>
              <w:rPr>
                <w:rFonts w:ascii="Arial" w:hAnsi="Arial" w:cs="Arial"/>
              </w:rPr>
            </w:pPr>
            <w:r w:rsidRPr="00B7794E">
              <w:rPr>
                <w:rFonts w:ascii="Arial" w:hAnsi="Arial" w:cs="Arial"/>
              </w:rPr>
              <w:lastRenderedPageBreak/>
              <w:t xml:space="preserve">RESOLVED, that our AMA </w:t>
            </w:r>
            <w:proofErr w:type="gramStart"/>
            <w:r w:rsidRPr="00B7794E">
              <w:rPr>
                <w:rFonts w:ascii="Arial" w:hAnsi="Arial" w:cs="Arial"/>
              </w:rPr>
              <w:t>advocate</w:t>
            </w:r>
            <w:proofErr w:type="gramEnd"/>
            <w:r w:rsidRPr="00B7794E">
              <w:rPr>
                <w:rFonts w:ascii="Arial" w:hAnsi="Arial" w:cs="Arial"/>
              </w:rPr>
              <w:t xml:space="preserve"> on behalf of physicians and plainly state that in no circumstance is it advisable or beneficial for medical practices to get paid by VCCs. (Directive to Take Action)</w:t>
            </w:r>
          </w:p>
        </w:tc>
      </w:tr>
      <w:tr w:rsidR="00664529" w:rsidRPr="00B7794E" w14:paraId="201EAA05" w14:textId="77777777" w:rsidTr="00175DF6">
        <w:tc>
          <w:tcPr>
            <w:tcW w:w="719" w:type="dxa"/>
            <w:shd w:val="clear" w:color="auto" w:fill="auto"/>
          </w:tcPr>
          <w:p w14:paraId="35508568"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J</w:t>
            </w:r>
          </w:p>
        </w:tc>
        <w:tc>
          <w:tcPr>
            <w:tcW w:w="1083" w:type="dxa"/>
            <w:shd w:val="clear" w:color="auto" w:fill="auto"/>
          </w:tcPr>
          <w:p w14:paraId="6D1AB933" w14:textId="77777777" w:rsidR="00664529" w:rsidRPr="00B7794E" w:rsidRDefault="00664529" w:rsidP="00FA6713">
            <w:pPr>
              <w:rPr>
                <w:rFonts w:ascii="Arial" w:hAnsi="Arial" w:cs="Arial"/>
                <w:szCs w:val="22"/>
              </w:rPr>
            </w:pPr>
            <w:r w:rsidRPr="00B7794E">
              <w:rPr>
                <w:rFonts w:ascii="Arial" w:hAnsi="Arial" w:cs="Arial"/>
                <w:szCs w:val="22"/>
              </w:rPr>
              <w:t>Res. 820</w:t>
            </w:r>
          </w:p>
        </w:tc>
        <w:tc>
          <w:tcPr>
            <w:tcW w:w="2158" w:type="dxa"/>
            <w:shd w:val="clear" w:color="auto" w:fill="auto"/>
          </w:tcPr>
          <w:p w14:paraId="353FD23D" w14:textId="77777777" w:rsidR="00664529" w:rsidRPr="00B7794E" w:rsidRDefault="00664529" w:rsidP="00FA6713">
            <w:pPr>
              <w:rPr>
                <w:rFonts w:ascii="Arial" w:hAnsi="Arial" w:cs="Arial"/>
              </w:rPr>
            </w:pPr>
            <w:r w:rsidRPr="00B7794E">
              <w:rPr>
                <w:rFonts w:ascii="Arial" w:hAnsi="Arial" w:cs="Arial"/>
              </w:rPr>
              <w:t>Oregon</w:t>
            </w:r>
          </w:p>
        </w:tc>
        <w:tc>
          <w:tcPr>
            <w:tcW w:w="2520" w:type="dxa"/>
            <w:shd w:val="clear" w:color="auto" w:fill="auto"/>
          </w:tcPr>
          <w:p w14:paraId="6C71399C" w14:textId="77777777" w:rsidR="00664529" w:rsidRPr="00B7794E" w:rsidRDefault="00664529" w:rsidP="00FA6713">
            <w:pPr>
              <w:rPr>
                <w:rFonts w:ascii="Arial" w:hAnsi="Arial" w:cs="Arial"/>
              </w:rPr>
            </w:pPr>
            <w:r w:rsidRPr="00B7794E">
              <w:rPr>
                <w:rFonts w:ascii="Arial" w:hAnsi="Arial" w:cs="Arial"/>
              </w:rPr>
              <w:t>Affordability and Accessibility of Treatment of Overweight and Obesity</w:t>
            </w:r>
          </w:p>
        </w:tc>
        <w:tc>
          <w:tcPr>
            <w:tcW w:w="7746" w:type="dxa"/>
            <w:shd w:val="clear" w:color="auto" w:fill="auto"/>
          </w:tcPr>
          <w:p w14:paraId="4EBC1280" w14:textId="77777777" w:rsidR="00664529" w:rsidRPr="00B7794E" w:rsidRDefault="00664529" w:rsidP="00FA6713">
            <w:pPr>
              <w:rPr>
                <w:rFonts w:ascii="Arial" w:hAnsi="Arial" w:cs="Arial"/>
              </w:rPr>
            </w:pPr>
            <w:r w:rsidRPr="00B7794E">
              <w:rPr>
                <w:rFonts w:ascii="Arial" w:hAnsi="Arial" w:cs="Arial"/>
              </w:rPr>
              <w:t>RESOLVED, that our American Medical Association join in efforts to convince Congress to address the affordability and accessibility of prevention and evidence-based treatment of obesity across the United States as well as, urge individual state delegations to directly advocate for their state insurance agencies and insurance providers in their jurisdiction to: 1. Revise their policies to ensure that prevention and evidence-based treatment of obesity is covered for patients who meet the appropriate medical criteria; and 2. Ensure that insurance policies in their states do not discriminate against potential evidence-based treatment of obese patients based on age, gender, race, ethnicity, socioeconomic status. (Directive to Take Action)</w:t>
            </w:r>
          </w:p>
        </w:tc>
      </w:tr>
      <w:tr w:rsidR="00664529" w:rsidRPr="00B7794E" w14:paraId="6C6C1557" w14:textId="77777777" w:rsidTr="00175DF6">
        <w:tc>
          <w:tcPr>
            <w:tcW w:w="719" w:type="dxa"/>
            <w:shd w:val="clear" w:color="auto" w:fill="auto"/>
          </w:tcPr>
          <w:p w14:paraId="536D3C69"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20B363A2" w14:textId="77777777" w:rsidR="00664529" w:rsidRPr="00B7794E" w:rsidRDefault="00664529" w:rsidP="00B00257">
            <w:pPr>
              <w:rPr>
                <w:rFonts w:ascii="Arial" w:hAnsi="Arial" w:cs="Arial"/>
                <w:szCs w:val="22"/>
              </w:rPr>
            </w:pPr>
            <w:r w:rsidRPr="00B7794E">
              <w:rPr>
                <w:rFonts w:ascii="Arial" w:hAnsi="Arial" w:cs="Arial"/>
                <w:szCs w:val="22"/>
              </w:rPr>
              <w:t>BOT 02</w:t>
            </w:r>
          </w:p>
        </w:tc>
        <w:tc>
          <w:tcPr>
            <w:tcW w:w="2158" w:type="dxa"/>
            <w:shd w:val="clear" w:color="auto" w:fill="auto"/>
          </w:tcPr>
          <w:p w14:paraId="1D020F60" w14:textId="77777777" w:rsidR="00664529" w:rsidRPr="00B7794E" w:rsidRDefault="00664529" w:rsidP="00B00257">
            <w:pPr>
              <w:rPr>
                <w:rFonts w:ascii="Arial" w:hAnsi="Arial" w:cs="Arial"/>
              </w:rPr>
            </w:pPr>
            <w:r w:rsidRPr="00B7794E">
              <w:rPr>
                <w:rFonts w:ascii="Arial" w:hAnsi="Arial" w:cs="Arial"/>
              </w:rPr>
              <w:t>n/a</w:t>
            </w:r>
          </w:p>
        </w:tc>
        <w:tc>
          <w:tcPr>
            <w:tcW w:w="2520" w:type="dxa"/>
            <w:shd w:val="clear" w:color="auto" w:fill="auto"/>
          </w:tcPr>
          <w:p w14:paraId="7314A153" w14:textId="77777777" w:rsidR="00664529" w:rsidRPr="00B7794E" w:rsidRDefault="00664529" w:rsidP="0083047E">
            <w:pPr>
              <w:rPr>
                <w:rFonts w:ascii="Arial" w:hAnsi="Arial" w:cs="Arial"/>
              </w:rPr>
            </w:pPr>
            <w:r w:rsidRPr="00B7794E">
              <w:rPr>
                <w:rFonts w:ascii="Arial" w:hAnsi="Arial" w:cs="Arial"/>
              </w:rPr>
              <w:t xml:space="preserve">Opposing the Use of Vulnerable Incarcerated People in Response to Public </w:t>
            </w:r>
          </w:p>
          <w:p w14:paraId="797DE9FB" w14:textId="77777777" w:rsidR="00664529" w:rsidRPr="00B7794E" w:rsidRDefault="00664529" w:rsidP="0083047E">
            <w:pPr>
              <w:rPr>
                <w:rFonts w:ascii="Arial" w:hAnsi="Arial" w:cs="Arial"/>
              </w:rPr>
            </w:pPr>
            <w:r w:rsidRPr="00B7794E">
              <w:rPr>
                <w:rFonts w:ascii="Arial" w:hAnsi="Arial" w:cs="Arial"/>
              </w:rPr>
              <w:t>Health Emergencies</w:t>
            </w:r>
          </w:p>
        </w:tc>
        <w:tc>
          <w:tcPr>
            <w:tcW w:w="7746" w:type="dxa"/>
            <w:shd w:val="clear" w:color="auto" w:fill="auto"/>
          </w:tcPr>
          <w:p w14:paraId="6E8633B3" w14:textId="77777777" w:rsidR="00664529" w:rsidRPr="00B7794E" w:rsidRDefault="00664529" w:rsidP="0083047E">
            <w:pPr>
              <w:rPr>
                <w:rFonts w:ascii="Arial" w:hAnsi="Arial" w:cs="Arial"/>
              </w:rPr>
            </w:pPr>
            <w:r w:rsidRPr="00B7794E">
              <w:rPr>
                <w:rFonts w:ascii="Arial" w:hAnsi="Arial" w:cs="Arial"/>
              </w:rPr>
              <w:t>The Board of Trustees recommends that the following be adopted in lieu of Resolution 901-I-22, and the remainder of this report be filed.</w:t>
            </w:r>
          </w:p>
          <w:p w14:paraId="2D7A3B10" w14:textId="77777777" w:rsidR="00664529" w:rsidRPr="00B7794E" w:rsidRDefault="00664529" w:rsidP="0083047E">
            <w:pPr>
              <w:rPr>
                <w:rFonts w:ascii="Arial" w:hAnsi="Arial" w:cs="Arial"/>
              </w:rPr>
            </w:pPr>
          </w:p>
          <w:p w14:paraId="453890FB" w14:textId="77777777" w:rsidR="00664529" w:rsidRPr="00B7794E" w:rsidRDefault="00664529" w:rsidP="0083047E">
            <w:pPr>
              <w:pStyle w:val="ListParagraph"/>
              <w:numPr>
                <w:ilvl w:val="0"/>
                <w:numId w:val="27"/>
              </w:numPr>
              <w:contextualSpacing/>
              <w:rPr>
                <w:rFonts w:ascii="Arial" w:hAnsi="Arial" w:cs="Arial"/>
              </w:rPr>
            </w:pPr>
            <w:r w:rsidRPr="00B7794E">
              <w:rPr>
                <w:rFonts w:ascii="Arial" w:hAnsi="Arial" w:cs="Arial"/>
              </w:rPr>
              <w:t xml:space="preserve">Our AMA acknowledges that systemic racism is a root of incarcerated labor policies and practices. </w:t>
            </w:r>
          </w:p>
          <w:p w14:paraId="261EC18E" w14:textId="77777777" w:rsidR="00664529" w:rsidRPr="00B7794E" w:rsidRDefault="00664529" w:rsidP="0083047E">
            <w:pPr>
              <w:pStyle w:val="ListParagraph"/>
              <w:numPr>
                <w:ilvl w:val="0"/>
                <w:numId w:val="27"/>
              </w:numPr>
              <w:contextualSpacing/>
              <w:rPr>
                <w:rFonts w:ascii="Arial" w:hAnsi="Arial" w:cs="Arial"/>
              </w:rPr>
            </w:pPr>
            <w:r w:rsidRPr="00B7794E">
              <w:rPr>
                <w:rFonts w:ascii="Arial" w:hAnsi="Arial" w:cs="Arial"/>
              </w:rPr>
              <w:t>Our AMA supports:</w:t>
            </w:r>
          </w:p>
          <w:p w14:paraId="04F42C4C"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 xml:space="preserve">Efforts to ensure that all work done by individuals who are incarcerated in </w:t>
            </w:r>
            <w:proofErr w:type="gramStart"/>
            <w:r w:rsidRPr="00B7794E">
              <w:rPr>
                <w:rFonts w:ascii="Arial" w:hAnsi="Arial" w:cs="Arial"/>
              </w:rPr>
              <w:t>correctional facilities</w:t>
            </w:r>
            <w:proofErr w:type="gramEnd"/>
            <w:r w:rsidRPr="00B7794E">
              <w:rPr>
                <w:rFonts w:ascii="Arial" w:hAnsi="Arial" w:cs="Arial"/>
              </w:rPr>
              <w:t xml:space="preserve"> is fully voluntary. </w:t>
            </w:r>
          </w:p>
          <w:p w14:paraId="26540C91"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Eliminating policies that require forced labor or impose adverse consequences on incarcerated workers who are unable to carry out their assigned jobs due to illness, injury, disability, or other physical or mental limitations.</w:t>
            </w:r>
          </w:p>
          <w:p w14:paraId="0172EFEB"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Eliminating policies that negatively impact good time, other reductions of sentence, parole eligibility, or otherwise extend a person’s incarceration for refusal to work when they are unable to carry out their assigned jobs due to illness, injury, disability, or other physical or mental limitations.</w:t>
            </w:r>
          </w:p>
          <w:p w14:paraId="316ACAA9"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The authority of correctional health care professionals to determine when an individual who is incarcerated is unable to carry out assigned work duties.</w:t>
            </w:r>
          </w:p>
          <w:p w14:paraId="68ED8963" w14:textId="77777777" w:rsidR="00664529" w:rsidRPr="00B7794E" w:rsidRDefault="00664529" w:rsidP="0083047E">
            <w:pPr>
              <w:pStyle w:val="ListParagraph"/>
              <w:numPr>
                <w:ilvl w:val="0"/>
                <w:numId w:val="27"/>
              </w:numPr>
              <w:contextualSpacing/>
              <w:rPr>
                <w:rFonts w:ascii="Arial" w:hAnsi="Arial" w:cs="Arial"/>
              </w:rPr>
            </w:pPr>
            <w:r w:rsidRPr="00B7794E">
              <w:rPr>
                <w:rFonts w:ascii="Arial" w:hAnsi="Arial" w:cs="Arial"/>
              </w:rPr>
              <w:t xml:space="preserve">Our AMA encourages: </w:t>
            </w:r>
          </w:p>
          <w:p w14:paraId="7BBC980E"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lastRenderedPageBreak/>
              <w:t>Congress and state legislatures to clarify the meaning of “employee” to explicitly include incarcerated workers within that definition to ensure they are afforded the same workplace health and safety protections as other workers.</w:t>
            </w:r>
          </w:p>
          <w:p w14:paraId="0D2247A0"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Congress to enact protections for incarcerated workers considering their vulnerabilities as a captive labor force, including anti-retaliation protections for workers who are incarcerated who report unsafe working conditions to relevant authorities.</w:t>
            </w:r>
          </w:p>
          <w:p w14:paraId="77228662"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Congress to amend the Occupational Safety and Health Act to include correctional institutions operated by state and local governments as employers under the law.</w:t>
            </w:r>
          </w:p>
          <w:p w14:paraId="028A65D3" w14:textId="77777777" w:rsidR="00664529" w:rsidRPr="00B7794E" w:rsidRDefault="00664529" w:rsidP="0083047E">
            <w:pPr>
              <w:pStyle w:val="ListParagraph"/>
              <w:numPr>
                <w:ilvl w:val="1"/>
                <w:numId w:val="27"/>
              </w:numPr>
              <w:ind w:left="1080"/>
              <w:contextualSpacing/>
              <w:rPr>
                <w:rFonts w:ascii="Arial" w:hAnsi="Arial" w:cs="Arial"/>
              </w:rPr>
            </w:pPr>
            <w:r w:rsidRPr="00B7794E">
              <w:rPr>
                <w:rFonts w:ascii="Arial" w:hAnsi="Arial" w:cs="Arial"/>
              </w:rPr>
              <w:t xml:space="preserve">The U.S. Department of Labor to issue a regulation granting the Occupational Safety and Health Administration jurisdiction over the labor conditions of all workers incarcerated in federal, state, and local </w:t>
            </w:r>
            <w:proofErr w:type="gramStart"/>
            <w:r w:rsidRPr="00B7794E">
              <w:rPr>
                <w:rFonts w:ascii="Arial" w:hAnsi="Arial" w:cs="Arial"/>
              </w:rPr>
              <w:t>correctional facilities</w:t>
            </w:r>
            <w:proofErr w:type="gramEnd"/>
            <w:r w:rsidRPr="00B7794E">
              <w:rPr>
                <w:rFonts w:ascii="Arial" w:hAnsi="Arial" w:cs="Arial"/>
              </w:rPr>
              <w:t>.</w:t>
            </w:r>
          </w:p>
          <w:p w14:paraId="12710BD3" w14:textId="77777777" w:rsidR="00664529" w:rsidRPr="00B7794E" w:rsidRDefault="00664529" w:rsidP="0083047E">
            <w:pPr>
              <w:pStyle w:val="ListParagraph"/>
              <w:numPr>
                <w:ilvl w:val="0"/>
                <w:numId w:val="27"/>
              </w:numPr>
              <w:contextualSpacing/>
              <w:rPr>
                <w:rFonts w:ascii="Arial" w:hAnsi="Arial" w:cs="Arial"/>
              </w:rPr>
            </w:pPr>
            <w:r w:rsidRPr="00B7794E">
              <w:rPr>
                <w:rFonts w:ascii="Arial" w:hAnsi="Arial" w:cs="Arial"/>
              </w:rPr>
              <w:t xml:space="preserve">Our AMA encourages: </w:t>
            </w:r>
          </w:p>
          <w:p w14:paraId="15DF4BAA" w14:textId="77777777" w:rsidR="00664529" w:rsidRPr="00B7794E" w:rsidRDefault="00664529" w:rsidP="0083047E">
            <w:pPr>
              <w:pStyle w:val="ListParagraph"/>
              <w:numPr>
                <w:ilvl w:val="0"/>
                <w:numId w:val="28"/>
              </w:numPr>
              <w:ind w:left="1080"/>
              <w:contextualSpacing/>
              <w:rPr>
                <w:rFonts w:ascii="Arial" w:hAnsi="Arial" w:cs="Arial"/>
              </w:rPr>
            </w:pPr>
            <w:r w:rsidRPr="00B7794E">
              <w:rPr>
                <w:rFonts w:ascii="Arial" w:hAnsi="Arial" w:cs="Arial"/>
              </w:rPr>
              <w:t xml:space="preserve">Comprehensive safety training that includes mandatory safety standards, injury and illness prevention, job-specific training on identified hazards, and proper use of personal protective equipment and safety equipment for incarcerated workers. </w:t>
            </w:r>
          </w:p>
          <w:p w14:paraId="3266711B" w14:textId="77777777" w:rsidR="00664529" w:rsidRPr="00B7794E" w:rsidRDefault="00664529" w:rsidP="0083047E">
            <w:pPr>
              <w:pStyle w:val="ListParagraph"/>
              <w:numPr>
                <w:ilvl w:val="0"/>
                <w:numId w:val="28"/>
              </w:numPr>
              <w:ind w:left="1080"/>
              <w:contextualSpacing/>
              <w:rPr>
                <w:rFonts w:ascii="Arial" w:hAnsi="Arial" w:cs="Arial"/>
              </w:rPr>
            </w:pPr>
            <w:r w:rsidRPr="00B7794E">
              <w:rPr>
                <w:rFonts w:ascii="Arial" w:hAnsi="Arial" w:cs="Arial"/>
              </w:rPr>
              <w:t>That safety training is delivered by competent professionals who treat incarcerated workers with respect for their dignity and rights.</w:t>
            </w:r>
          </w:p>
          <w:p w14:paraId="1F0DE311" w14:textId="77777777" w:rsidR="00664529" w:rsidRPr="00B7794E" w:rsidRDefault="00664529" w:rsidP="0083047E">
            <w:pPr>
              <w:pStyle w:val="ListParagraph"/>
              <w:numPr>
                <w:ilvl w:val="0"/>
                <w:numId w:val="28"/>
              </w:numPr>
              <w:ind w:left="1080"/>
              <w:contextualSpacing/>
              <w:rPr>
                <w:rFonts w:ascii="Arial" w:hAnsi="Arial" w:cs="Arial"/>
              </w:rPr>
            </w:pPr>
            <w:r w:rsidRPr="00B7794E">
              <w:rPr>
                <w:rFonts w:ascii="Arial" w:hAnsi="Arial" w:cs="Arial"/>
              </w:rPr>
              <w:t>That all incarcerated workers receive adequate personal protective equipment and safety equipment to minimize risks and exposure to hazards that cause workplace injuries and illnesses.</w:t>
            </w:r>
          </w:p>
          <w:p w14:paraId="72CCB6E0" w14:textId="77777777" w:rsidR="00664529" w:rsidRPr="00B7794E" w:rsidRDefault="00664529" w:rsidP="0083047E">
            <w:pPr>
              <w:pStyle w:val="ListParagraph"/>
              <w:numPr>
                <w:ilvl w:val="0"/>
                <w:numId w:val="28"/>
              </w:numPr>
              <w:ind w:left="1080"/>
              <w:contextualSpacing/>
              <w:rPr>
                <w:rFonts w:ascii="Arial" w:hAnsi="Arial" w:cs="Arial"/>
              </w:rPr>
            </w:pPr>
            <w:proofErr w:type="gramStart"/>
            <w:r w:rsidRPr="00B7794E">
              <w:rPr>
                <w:rFonts w:ascii="Arial" w:hAnsi="Arial" w:cs="Arial"/>
              </w:rPr>
              <w:t>Correctional facilities</w:t>
            </w:r>
            <w:proofErr w:type="gramEnd"/>
            <w:r w:rsidRPr="00B7794E">
              <w:rPr>
                <w:rFonts w:ascii="Arial" w:hAnsi="Arial" w:cs="Arial"/>
              </w:rPr>
              <w:t xml:space="preserve"> to ensure that complaints regarding unsafe conditions and abusive staff treatment are processed and addressed by correctional administrators in a timely fashion.</w:t>
            </w:r>
          </w:p>
          <w:p w14:paraId="329095F4" w14:textId="77777777" w:rsidR="00664529" w:rsidRPr="00B7794E" w:rsidRDefault="00664529" w:rsidP="0083047E">
            <w:pPr>
              <w:pStyle w:val="ListParagraph"/>
              <w:numPr>
                <w:ilvl w:val="0"/>
                <w:numId w:val="27"/>
              </w:numPr>
              <w:contextualSpacing/>
              <w:rPr>
                <w:rFonts w:ascii="Arial" w:hAnsi="Arial" w:cs="Arial"/>
              </w:rPr>
            </w:pPr>
            <w:r w:rsidRPr="00B7794E">
              <w:rPr>
                <w:rFonts w:ascii="Arial" w:hAnsi="Arial" w:cs="Arial"/>
              </w:rPr>
              <w:t xml:space="preserve">Our AMA acknowledges that investing in valuable work and education programs designed to enhance incarcerated individuals’ prospects of securing employment and becoming self-sufficient upon release is essential for successful integration into society. </w:t>
            </w:r>
          </w:p>
          <w:p w14:paraId="6FD57EBD" w14:textId="77777777" w:rsidR="00664529" w:rsidRPr="00B7794E" w:rsidRDefault="00664529" w:rsidP="00D71DC0">
            <w:pPr>
              <w:pStyle w:val="ListParagraph"/>
              <w:numPr>
                <w:ilvl w:val="0"/>
                <w:numId w:val="27"/>
              </w:numPr>
              <w:contextualSpacing/>
              <w:rPr>
                <w:rFonts w:ascii="Arial" w:hAnsi="Arial" w:cs="Arial"/>
              </w:rPr>
            </w:pPr>
            <w:r w:rsidRPr="00B7794E">
              <w:rPr>
                <w:rFonts w:ascii="Arial" w:hAnsi="Arial" w:cs="Arial"/>
              </w:rPr>
              <w:t xml:space="preserve">Our AMA strongly supports programs for individuals who are incarcerated that provides opportunities for advancement, certifications of completed training, certifications of work performance achievements, and employment-based recommendation letters from supervisors. </w:t>
            </w:r>
          </w:p>
        </w:tc>
      </w:tr>
      <w:tr w:rsidR="00664529" w:rsidRPr="00B7794E" w14:paraId="3CDC6F12" w14:textId="77777777" w:rsidTr="00175DF6">
        <w:tc>
          <w:tcPr>
            <w:tcW w:w="719" w:type="dxa"/>
            <w:shd w:val="clear" w:color="auto" w:fill="auto"/>
          </w:tcPr>
          <w:p w14:paraId="097B8E0A"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6404CA9B" w14:textId="77777777" w:rsidR="00664529" w:rsidRPr="00B7794E" w:rsidRDefault="00664529" w:rsidP="00FA6713">
            <w:pPr>
              <w:rPr>
                <w:rFonts w:ascii="Arial" w:hAnsi="Arial" w:cs="Arial"/>
                <w:szCs w:val="22"/>
              </w:rPr>
            </w:pPr>
            <w:r w:rsidRPr="00B7794E">
              <w:rPr>
                <w:rFonts w:ascii="Arial" w:hAnsi="Arial" w:cs="Arial"/>
                <w:szCs w:val="22"/>
              </w:rPr>
              <w:t>BOT 05</w:t>
            </w:r>
          </w:p>
        </w:tc>
        <w:tc>
          <w:tcPr>
            <w:tcW w:w="2158" w:type="dxa"/>
            <w:shd w:val="clear" w:color="auto" w:fill="auto"/>
          </w:tcPr>
          <w:p w14:paraId="26DD8642"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1B7465AD" w14:textId="77777777" w:rsidR="00664529" w:rsidRPr="00B7794E" w:rsidRDefault="00664529" w:rsidP="00FA6713">
            <w:pPr>
              <w:rPr>
                <w:rFonts w:ascii="Arial" w:hAnsi="Arial" w:cs="Arial"/>
              </w:rPr>
            </w:pPr>
            <w:r w:rsidRPr="00B7794E">
              <w:rPr>
                <w:rFonts w:ascii="Arial" w:hAnsi="Arial" w:cs="Arial"/>
              </w:rPr>
              <w:t>AMA Public Health Strategy: The Mental Health Crisis</w:t>
            </w:r>
          </w:p>
        </w:tc>
        <w:tc>
          <w:tcPr>
            <w:tcW w:w="7746" w:type="dxa"/>
            <w:shd w:val="clear" w:color="auto" w:fill="auto"/>
          </w:tcPr>
          <w:p w14:paraId="5B6D4D33" w14:textId="77777777" w:rsidR="00664529" w:rsidRPr="00B7794E" w:rsidRDefault="00664529" w:rsidP="001A7535">
            <w:pPr>
              <w:rPr>
                <w:rFonts w:ascii="Arial" w:hAnsi="Arial" w:cs="Arial"/>
              </w:rPr>
            </w:pPr>
            <w:r w:rsidRPr="00B7794E">
              <w:rPr>
                <w:rFonts w:ascii="Arial" w:hAnsi="Arial" w:cs="Arial"/>
              </w:rPr>
              <w:t>RECOMMENDATIONS</w:t>
            </w:r>
          </w:p>
          <w:p w14:paraId="0B3795F1" w14:textId="77777777" w:rsidR="00664529" w:rsidRPr="00B7794E" w:rsidRDefault="00664529" w:rsidP="001A7535">
            <w:pPr>
              <w:rPr>
                <w:rFonts w:ascii="Arial" w:hAnsi="Arial" w:cs="Arial"/>
              </w:rPr>
            </w:pPr>
          </w:p>
          <w:p w14:paraId="6E7FEE0E" w14:textId="77777777" w:rsidR="00664529" w:rsidRPr="00B7794E" w:rsidRDefault="00664529" w:rsidP="001A7535">
            <w:pPr>
              <w:rPr>
                <w:rFonts w:ascii="Arial" w:hAnsi="Arial" w:cs="Arial"/>
              </w:rPr>
            </w:pPr>
            <w:r w:rsidRPr="00B7794E">
              <w:rPr>
                <w:rFonts w:ascii="Arial" w:hAnsi="Arial" w:cs="Arial"/>
              </w:rPr>
              <w:t>The Board of Trustees recommends that the second directive of BOT Report 17 be rescinded as having been accomplished by this report. (Rescind HOD Policy)</w:t>
            </w:r>
          </w:p>
        </w:tc>
      </w:tr>
      <w:tr w:rsidR="00664529" w:rsidRPr="00B7794E" w14:paraId="7B4A7163" w14:textId="77777777" w:rsidTr="00175DF6">
        <w:tc>
          <w:tcPr>
            <w:tcW w:w="719" w:type="dxa"/>
            <w:shd w:val="clear" w:color="auto" w:fill="auto"/>
          </w:tcPr>
          <w:p w14:paraId="6F9DD33D"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14BDB2DD" w14:textId="77777777" w:rsidR="00664529" w:rsidRPr="00B7794E" w:rsidRDefault="00664529" w:rsidP="00FA6713">
            <w:pPr>
              <w:rPr>
                <w:rFonts w:ascii="Arial" w:hAnsi="Arial" w:cs="Arial"/>
                <w:szCs w:val="22"/>
              </w:rPr>
            </w:pPr>
            <w:r w:rsidRPr="00B7794E">
              <w:rPr>
                <w:rFonts w:ascii="Arial" w:hAnsi="Arial" w:cs="Arial"/>
                <w:szCs w:val="22"/>
              </w:rPr>
              <w:t>BOT 14</w:t>
            </w:r>
          </w:p>
        </w:tc>
        <w:tc>
          <w:tcPr>
            <w:tcW w:w="2158" w:type="dxa"/>
            <w:shd w:val="clear" w:color="auto" w:fill="auto"/>
          </w:tcPr>
          <w:p w14:paraId="4C838ABF" w14:textId="77777777" w:rsidR="00664529" w:rsidRPr="00B7794E" w:rsidRDefault="00664529" w:rsidP="00FA6713">
            <w:pPr>
              <w:rPr>
                <w:rFonts w:ascii="Arial" w:hAnsi="Arial" w:cs="Arial"/>
              </w:rPr>
            </w:pPr>
            <w:r w:rsidRPr="00B7794E">
              <w:rPr>
                <w:rFonts w:ascii="Arial" w:hAnsi="Arial" w:cs="Arial"/>
              </w:rPr>
              <w:t>n/a</w:t>
            </w:r>
          </w:p>
        </w:tc>
        <w:tc>
          <w:tcPr>
            <w:tcW w:w="2520" w:type="dxa"/>
            <w:shd w:val="clear" w:color="auto" w:fill="auto"/>
          </w:tcPr>
          <w:p w14:paraId="6D6E9FA5" w14:textId="77777777" w:rsidR="00664529" w:rsidRPr="00B7794E" w:rsidRDefault="00664529" w:rsidP="00FA6713">
            <w:pPr>
              <w:rPr>
                <w:rFonts w:ascii="Arial" w:hAnsi="Arial" w:cs="Arial"/>
              </w:rPr>
            </w:pPr>
            <w:r w:rsidRPr="00B7794E">
              <w:rPr>
                <w:rFonts w:ascii="Arial" w:hAnsi="Arial" w:cs="Arial"/>
              </w:rPr>
              <w:t>Funding for Physicians to Provide Safe Storage Devices to Patients with Unsecured Firearms in the Home</w:t>
            </w:r>
          </w:p>
        </w:tc>
        <w:tc>
          <w:tcPr>
            <w:tcW w:w="7746" w:type="dxa"/>
            <w:shd w:val="clear" w:color="auto" w:fill="auto"/>
          </w:tcPr>
          <w:p w14:paraId="47EF6A1D" w14:textId="77777777" w:rsidR="00664529" w:rsidRPr="00B7794E" w:rsidRDefault="00664529" w:rsidP="00825D63">
            <w:pPr>
              <w:rPr>
                <w:rFonts w:ascii="Arial" w:hAnsi="Arial" w:cs="Arial"/>
              </w:rPr>
            </w:pPr>
            <w:r w:rsidRPr="00B7794E">
              <w:rPr>
                <w:rFonts w:ascii="Arial" w:hAnsi="Arial" w:cs="Arial"/>
              </w:rPr>
              <w:t>RECOMMENDATION</w:t>
            </w:r>
          </w:p>
          <w:p w14:paraId="46C6A709" w14:textId="77777777" w:rsidR="00664529" w:rsidRPr="00B7794E" w:rsidRDefault="00664529" w:rsidP="00825D63">
            <w:pPr>
              <w:rPr>
                <w:rFonts w:ascii="Arial" w:eastAsia="Calibri" w:hAnsi="Arial" w:cs="Arial"/>
                <w:szCs w:val="22"/>
              </w:rPr>
            </w:pPr>
          </w:p>
          <w:p w14:paraId="4E02EF91" w14:textId="77777777" w:rsidR="00664529" w:rsidRPr="00B7794E" w:rsidRDefault="00664529" w:rsidP="00825D63">
            <w:pPr>
              <w:rPr>
                <w:rFonts w:ascii="Arial" w:eastAsia="Calibri" w:hAnsi="Arial" w:cs="Arial"/>
                <w:szCs w:val="22"/>
              </w:rPr>
            </w:pPr>
            <w:r w:rsidRPr="00B7794E">
              <w:rPr>
                <w:rFonts w:ascii="Arial" w:eastAsia="Calibri" w:hAnsi="Arial" w:cs="Arial"/>
                <w:szCs w:val="22"/>
              </w:rPr>
              <w:t>The Board of Trustees recommends that Alternate Resolution 923 be adopted in lieu of Resolution 923 and that the remainder of the report be filed:</w:t>
            </w:r>
          </w:p>
          <w:p w14:paraId="61AD6BB6" w14:textId="77777777" w:rsidR="00664529" w:rsidRPr="00B7794E" w:rsidRDefault="00664529" w:rsidP="00825D63">
            <w:pPr>
              <w:rPr>
                <w:rFonts w:ascii="Arial" w:eastAsia="Calibri" w:hAnsi="Arial" w:cs="Arial"/>
                <w:szCs w:val="22"/>
              </w:rPr>
            </w:pPr>
          </w:p>
          <w:p w14:paraId="5509FD62" w14:textId="77777777" w:rsidR="00664529" w:rsidRPr="00B7794E" w:rsidRDefault="00664529" w:rsidP="00825D63">
            <w:pPr>
              <w:rPr>
                <w:rFonts w:ascii="Arial" w:hAnsi="Arial" w:cs="Arial"/>
              </w:rPr>
            </w:pPr>
            <w:r w:rsidRPr="00B7794E">
              <w:rPr>
                <w:rFonts w:ascii="Arial" w:eastAsia="Calibri" w:hAnsi="Arial" w:cs="Arial"/>
                <w:szCs w:val="22"/>
              </w:rPr>
              <w:t>RESOLVED, That our AMA encourage health departments and local governments to partner with police departments, fire departments, and other public safety entities and organizations to make firearm safe storage devices accessible (available at low or no cost) in communities in collaboration with schools, hospitals, clinics, physician offices, and through other interested stakeholders. (New HOD Policy)</w:t>
            </w:r>
          </w:p>
        </w:tc>
      </w:tr>
      <w:tr w:rsidR="00664529" w:rsidRPr="00B7794E" w14:paraId="23E28756" w14:textId="77777777" w:rsidTr="00175DF6">
        <w:tc>
          <w:tcPr>
            <w:tcW w:w="719" w:type="dxa"/>
            <w:shd w:val="clear" w:color="auto" w:fill="auto"/>
          </w:tcPr>
          <w:p w14:paraId="71ECEC88"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293B0A21" w14:textId="77777777" w:rsidR="00664529" w:rsidRPr="00B7794E" w:rsidRDefault="00664529" w:rsidP="00E152B5">
            <w:pPr>
              <w:rPr>
                <w:rFonts w:ascii="Arial" w:hAnsi="Arial" w:cs="Arial"/>
                <w:szCs w:val="22"/>
              </w:rPr>
            </w:pPr>
            <w:r w:rsidRPr="00B7794E">
              <w:rPr>
                <w:rFonts w:ascii="Arial" w:hAnsi="Arial" w:cs="Arial"/>
                <w:szCs w:val="22"/>
              </w:rPr>
              <w:t>CSAPH 1</w:t>
            </w:r>
          </w:p>
        </w:tc>
        <w:tc>
          <w:tcPr>
            <w:tcW w:w="2158" w:type="dxa"/>
            <w:shd w:val="clear" w:color="auto" w:fill="auto"/>
          </w:tcPr>
          <w:p w14:paraId="59005D0B"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7DFE4CA7" w14:textId="77777777" w:rsidR="00664529" w:rsidRPr="00B7794E" w:rsidRDefault="00664529" w:rsidP="0098031E">
            <w:pPr>
              <w:suppressLineNumbers/>
              <w:rPr>
                <w:rFonts w:ascii="Arial" w:hAnsi="Arial" w:cs="Arial"/>
              </w:rPr>
            </w:pPr>
            <w:r w:rsidRPr="00B7794E">
              <w:rPr>
                <w:rFonts w:ascii="Arial" w:hAnsi="Arial" w:cs="Arial"/>
              </w:rPr>
              <w:t>Drug Shortages: 2023 Update</w:t>
            </w:r>
          </w:p>
        </w:tc>
        <w:tc>
          <w:tcPr>
            <w:tcW w:w="7746" w:type="dxa"/>
            <w:shd w:val="clear" w:color="auto" w:fill="auto"/>
          </w:tcPr>
          <w:p w14:paraId="1FCFA4D2" w14:textId="77777777" w:rsidR="00664529" w:rsidRPr="00B7794E" w:rsidRDefault="00664529" w:rsidP="0098031E">
            <w:pPr>
              <w:keepNext/>
              <w:outlineLvl w:val="0"/>
              <w:rPr>
                <w:rFonts w:ascii="Arial" w:hAnsi="Arial" w:cs="Arial"/>
                <w:bCs/>
                <w:caps/>
                <w:kern w:val="32"/>
                <w:szCs w:val="22"/>
              </w:rPr>
            </w:pPr>
            <w:r w:rsidRPr="00B7794E">
              <w:rPr>
                <w:rFonts w:ascii="Arial" w:hAnsi="Arial" w:cs="Arial"/>
                <w:bCs/>
                <w:caps/>
                <w:kern w:val="32"/>
                <w:szCs w:val="22"/>
              </w:rPr>
              <w:t>Recommendations</w:t>
            </w:r>
          </w:p>
          <w:p w14:paraId="7BF2D365" w14:textId="77777777" w:rsidR="00664529" w:rsidRPr="00B7794E" w:rsidRDefault="00664529" w:rsidP="0098031E">
            <w:pPr>
              <w:rPr>
                <w:rFonts w:ascii="Arial" w:hAnsi="Arial" w:cs="Arial"/>
                <w:szCs w:val="22"/>
              </w:rPr>
            </w:pPr>
          </w:p>
          <w:p w14:paraId="2DA4B1FE" w14:textId="77777777" w:rsidR="00664529" w:rsidRPr="00B7794E" w:rsidRDefault="00664529" w:rsidP="0098031E">
            <w:pPr>
              <w:rPr>
                <w:rFonts w:ascii="Arial" w:hAnsi="Arial" w:cs="Arial"/>
                <w:szCs w:val="22"/>
              </w:rPr>
            </w:pPr>
            <w:r w:rsidRPr="00B7794E">
              <w:rPr>
                <w:rFonts w:ascii="Arial" w:hAnsi="Arial" w:cs="Arial"/>
                <w:szCs w:val="22"/>
              </w:rPr>
              <w:t xml:space="preserve">The Council on Science and Public Health recommends that the following be adopted in lieu of Resolution I-22-935, and that the remainder of the report be filed: </w:t>
            </w:r>
          </w:p>
          <w:p w14:paraId="224D311F" w14:textId="77777777" w:rsidR="00664529" w:rsidRPr="00B7794E" w:rsidRDefault="00664529" w:rsidP="0098031E">
            <w:pPr>
              <w:rPr>
                <w:rFonts w:ascii="Arial" w:hAnsi="Arial" w:cs="Arial"/>
                <w:szCs w:val="22"/>
              </w:rPr>
            </w:pPr>
          </w:p>
          <w:p w14:paraId="06622F8F" w14:textId="77777777" w:rsidR="00664529" w:rsidRPr="00B7794E" w:rsidRDefault="00664529" w:rsidP="0013645C">
            <w:pPr>
              <w:numPr>
                <w:ilvl w:val="0"/>
                <w:numId w:val="19"/>
              </w:numPr>
              <w:contextualSpacing/>
              <w:rPr>
                <w:rFonts w:ascii="Arial" w:hAnsi="Arial" w:cs="Arial"/>
                <w:szCs w:val="22"/>
              </w:rPr>
            </w:pPr>
            <w:r w:rsidRPr="00B7794E">
              <w:rPr>
                <w:rFonts w:ascii="Arial" w:hAnsi="Arial" w:cs="Arial"/>
                <w:szCs w:val="22"/>
              </w:rPr>
              <w:t>That Policy H-100.956, “National Drug Shortages,” be amended by addition to read as follows:</w:t>
            </w:r>
          </w:p>
          <w:p w14:paraId="7FC72463" w14:textId="77777777" w:rsidR="00664529" w:rsidRPr="00B7794E" w:rsidRDefault="00664529" w:rsidP="0098031E">
            <w:pPr>
              <w:rPr>
                <w:rFonts w:ascii="Arial" w:hAnsi="Arial" w:cs="Arial"/>
                <w:b/>
                <w:bCs/>
                <w:szCs w:val="22"/>
              </w:rPr>
            </w:pPr>
          </w:p>
          <w:p w14:paraId="15CBE6F3"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considers drug shortages to be an urgent public health crisis, and recent shortages have had a dramatic and negative impact on the delivery and safety of appropriate health care to patients. </w:t>
            </w:r>
          </w:p>
          <w:p w14:paraId="4A67AADB"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supports recommendations that have been developed by multiple stakeholders to improve manufacturing quality systems, identify efficiencies in regulatory review that can mitigate drug shortages, and explore measures designed to drive greater investment in production capacity for products that are in short supply, and will work in a collaborative fashion with these and </w:t>
            </w:r>
            <w:r w:rsidRPr="00B7794E">
              <w:rPr>
                <w:rFonts w:ascii="Arial" w:hAnsi="Arial" w:cs="Arial"/>
                <w:szCs w:val="22"/>
              </w:rPr>
              <w:lastRenderedPageBreak/>
              <w:t xml:space="preserve">other stakeholders to implement these recommendations in an urgent fashion. </w:t>
            </w:r>
          </w:p>
          <w:p w14:paraId="06125E57"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supports authorizing the Secretary of the U.S. Department of Health and Human Services (DHHS) to expedite facility inspections and the review of manufacturing changes, drug applications and supplements that would help mitigate or prevent a drug shortage. </w:t>
            </w:r>
          </w:p>
          <w:p w14:paraId="09B9EDBA"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will advocate that the US Food and Drug Administration (FDA) and/or Congress require drug manufacturers to establish a plan for continuity of supply of vital and life-sustaining medications and vaccines to avoid production shortages whenever possible. This plan should include establishing the necessary resiliency and redundancy in manufacturing capability to minimize disruptions of supplies in foreseeable circumstances including the possibility of a disaster affecting a plant. </w:t>
            </w:r>
          </w:p>
          <w:p w14:paraId="3CE19BF0"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The Council on Science and Public Health shall continue to evaluate the drug shortage issue, including the impact of group purchasing organizations and pharmacy benefit managers on drug shortages, and report back at least annually to the House of Delegates on progress made in addressing drug shortages. </w:t>
            </w:r>
          </w:p>
          <w:p w14:paraId="362815D6"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urges continued analysis of the root causes of drug shortages that includes consideration of federal actions, evaluation of manufacturer, Group Purchasing Organization (GPO), pharmacy benefit managers, and distributor practices, contracting practices by market participants on competition, access to drugs, pricing, and analysis of economic drivers, and supports efforts by the Federal Trade Commission to oversee and regulate such forces. </w:t>
            </w:r>
          </w:p>
          <w:p w14:paraId="3ADA8FCE"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urges regulatory relief designed to improve the availability of prescription drugs by ensuring that such products are not removed from the market or caused to stop production due to compliance issues unless such removal is clearly required for significant and obvious safety reasons.</w:t>
            </w:r>
          </w:p>
          <w:p w14:paraId="6DCB9C3D"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supports the view that wholesalers should routinely institute an allocation system that attempts to fairly distribute drugs </w:t>
            </w:r>
            <w:r w:rsidRPr="00B7794E">
              <w:rPr>
                <w:rFonts w:ascii="Arial" w:hAnsi="Arial" w:cs="Arial"/>
                <w:szCs w:val="22"/>
              </w:rPr>
              <w:lastRenderedPageBreak/>
              <w:t>in short supply based on remaining inventory and considering the customer's purchase history.</w:t>
            </w:r>
          </w:p>
          <w:p w14:paraId="3735B829"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will collaborate with medical specialty society partners and other stakeholders in identifying and supporting legislative remedies to allow for more reasonable and sustainable payment rates for prescription drugs.</w:t>
            </w:r>
          </w:p>
          <w:p w14:paraId="22E6DB3B"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urges that during the evaluation of potential mergers and acquisitions involving pharmaceutical manufacturers, the Federal Trade Commission consult with the FDA to determine whether such an activity has the potential to worsen drug shortages.</w:t>
            </w:r>
          </w:p>
          <w:p w14:paraId="0D753436"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urges the FDA to require manufacturers</w:t>
            </w:r>
            <w:r w:rsidRPr="00B7794E">
              <w:rPr>
                <w:rFonts w:ascii="Arial" w:hAnsi="Arial" w:cs="Arial"/>
                <w:szCs w:val="22"/>
                <w:u w:val="single"/>
              </w:rPr>
              <w:t xml:space="preserve"> and distributors</w:t>
            </w:r>
            <w:r w:rsidRPr="00B7794E">
              <w:rPr>
                <w:rFonts w:ascii="Arial" w:hAnsi="Arial" w:cs="Arial"/>
                <w:szCs w:val="22"/>
              </w:rPr>
              <w:t xml:space="preserve"> to provide greater transparency regarding the pharmaceutical product supply chain, including production locations of drugs, </w:t>
            </w:r>
            <w:r w:rsidRPr="00B7794E">
              <w:rPr>
                <w:rFonts w:ascii="Arial" w:hAnsi="Arial" w:cs="Arial"/>
                <w:szCs w:val="22"/>
                <w:u w:val="single"/>
              </w:rPr>
              <w:t xml:space="preserve">any unpredicted changes in product demand, </w:t>
            </w:r>
            <w:r w:rsidRPr="00B7794E">
              <w:rPr>
                <w:rFonts w:ascii="Arial" w:hAnsi="Arial" w:cs="Arial"/>
                <w:szCs w:val="22"/>
              </w:rPr>
              <w:t xml:space="preserve">and provide more detailed information regarding the causes and anticipated duration of drug shortages. </w:t>
            </w:r>
          </w:p>
          <w:p w14:paraId="6460C3EC"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supports the collection and standardization of pharmaceutical supply chain data in order to determine the data indicators to identify potential supply chain issues, such as drug shortages. </w:t>
            </w:r>
          </w:p>
          <w:p w14:paraId="6F49196F"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encourages global implementation of guidelines related to pharmaceutical product supply chains, quality systems, and management of product lifecycles, as well as expansion of global reporting requirements for indicators of drug shortages.</w:t>
            </w:r>
          </w:p>
          <w:p w14:paraId="6261BC52"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urges drug manufacturers to accelerate the adoption of advanced manufacturing technologies such as continuous pharmaceutical manufacturing.  </w:t>
            </w:r>
          </w:p>
          <w:p w14:paraId="5A827F83"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 xml:space="preserve">Our AMA supports the concept of creating a rating system to provide information about the quality management maturity, resiliency and redundancy, and shortage mitigation plans, of pharmaceutical manufacturing facilities to increase visibility and transparency and provide incentive to manufacturers. Additionally, our AMA encourages GPOs and purchasers to contractually require manufacturers to disclose their quality rating, when available, on product labeling.  </w:t>
            </w:r>
          </w:p>
          <w:p w14:paraId="5B62A9BE"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lastRenderedPageBreak/>
              <w:t>Our AMA encourages electronic health records (EHR) vendors to make changes to their systems to ease the burden of making drug product changes.</w:t>
            </w:r>
          </w:p>
          <w:p w14:paraId="7316C01A"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urges the FDA to evaluate and provide current information regarding the quality of outsourcer compounding facilities.</w:t>
            </w:r>
          </w:p>
          <w:p w14:paraId="4AD49CBB"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urges DHHS and the U.S. Department of Homeland Security (DHS) to examine and consider drug shortages as a national security initiative and include vital drug production sites in the critical infrastructure plan.</w:t>
            </w:r>
          </w:p>
          <w:p w14:paraId="598D925D" w14:textId="77777777" w:rsidR="00664529" w:rsidRPr="00B7794E" w:rsidRDefault="00664529" w:rsidP="0013645C">
            <w:pPr>
              <w:numPr>
                <w:ilvl w:val="0"/>
                <w:numId w:val="18"/>
              </w:numPr>
              <w:contextualSpacing/>
              <w:rPr>
                <w:rFonts w:ascii="Arial" w:hAnsi="Arial" w:cs="Arial"/>
                <w:szCs w:val="22"/>
              </w:rPr>
            </w:pPr>
            <w:r w:rsidRPr="00B7794E">
              <w:rPr>
                <w:rFonts w:ascii="Arial" w:hAnsi="Arial" w:cs="Arial"/>
                <w:szCs w:val="22"/>
              </w:rPr>
              <w:t>Our AMA urges the Drug Enforcement Agency and other federal agencies to regularly communicate and consult with the FDA regarding regulatory actions which may impact the manufacturing, sourcing, and distribution of drugs and their ingredients.</w:t>
            </w:r>
          </w:p>
          <w:p w14:paraId="2734F139" w14:textId="77777777" w:rsidR="00664529" w:rsidRPr="00B7794E" w:rsidRDefault="00664529" w:rsidP="0098031E">
            <w:pPr>
              <w:ind w:left="1170" w:hanging="360"/>
              <w:rPr>
                <w:rFonts w:ascii="Arial" w:hAnsi="Arial" w:cs="Arial"/>
                <w:szCs w:val="22"/>
                <w:u w:val="single"/>
              </w:rPr>
            </w:pPr>
            <w:r w:rsidRPr="00B7794E">
              <w:rPr>
                <w:rFonts w:ascii="Arial" w:hAnsi="Arial" w:cs="Arial"/>
                <w:szCs w:val="22"/>
                <w:u w:val="single"/>
              </w:rPr>
              <w:t>20. Our AMA supports innovative approaches for diversifying the generic drug manufacturing base to move away from single-site manufacturing, increasing redundancy, and maintaining a minimum number of manufacturers for essential medicines.</w:t>
            </w:r>
          </w:p>
          <w:p w14:paraId="3516DFB7" w14:textId="77777777" w:rsidR="00664529" w:rsidRPr="00B7794E" w:rsidRDefault="00664529" w:rsidP="0098031E">
            <w:pPr>
              <w:ind w:left="1170" w:hanging="360"/>
              <w:rPr>
                <w:rFonts w:ascii="Arial" w:hAnsi="Arial" w:cs="Arial"/>
                <w:szCs w:val="22"/>
                <w:u w:val="single"/>
              </w:rPr>
            </w:pPr>
            <w:r w:rsidRPr="00B7794E">
              <w:rPr>
                <w:rFonts w:ascii="Arial" w:hAnsi="Arial" w:cs="Arial"/>
                <w:szCs w:val="22"/>
                <w:u w:val="single"/>
              </w:rPr>
              <w:t>21. Our AMA supports the public availability of FDA facility inspection reports to allow purchasers to better assess supply chain risk</w:t>
            </w:r>
            <w:r w:rsidRPr="00B7794E">
              <w:rPr>
                <w:rFonts w:ascii="Arial" w:hAnsi="Arial" w:cs="Arial"/>
                <w:szCs w:val="22"/>
              </w:rPr>
              <w:t>.</w:t>
            </w:r>
          </w:p>
          <w:p w14:paraId="4991384F" w14:textId="77777777" w:rsidR="00664529" w:rsidRPr="00B7794E" w:rsidRDefault="00664529" w:rsidP="0098031E">
            <w:pPr>
              <w:ind w:left="1170" w:hanging="360"/>
              <w:rPr>
                <w:rFonts w:ascii="Arial" w:hAnsi="Arial" w:cs="Arial"/>
                <w:szCs w:val="22"/>
              </w:rPr>
            </w:pPr>
            <w:r w:rsidRPr="00B7794E">
              <w:rPr>
                <w:rFonts w:ascii="Arial" w:hAnsi="Arial" w:cs="Arial"/>
                <w:szCs w:val="22"/>
                <w:u w:val="single"/>
              </w:rPr>
              <w:t>22. Our AMA opposes the practice of preferring drugs experiencing a shortage on approved pharmacy formularies when other, similarly effective drugs are available in adequate supply but otherwise excluded from formularies or coverage plans</w:t>
            </w:r>
            <w:r w:rsidRPr="00B7794E">
              <w:rPr>
                <w:rFonts w:ascii="Arial" w:hAnsi="Arial" w:cs="Arial"/>
                <w:szCs w:val="22"/>
              </w:rPr>
              <w:t>.</w:t>
            </w:r>
          </w:p>
          <w:p w14:paraId="632A1DD1" w14:textId="77777777" w:rsidR="00664529" w:rsidRPr="00B7794E" w:rsidRDefault="00664529" w:rsidP="0098031E">
            <w:pPr>
              <w:ind w:left="1170" w:hanging="360"/>
              <w:rPr>
                <w:rFonts w:ascii="Arial" w:hAnsi="Arial" w:cs="Arial"/>
                <w:szCs w:val="22"/>
              </w:rPr>
            </w:pPr>
            <w:r w:rsidRPr="00B7794E">
              <w:rPr>
                <w:rFonts w:ascii="Arial" w:hAnsi="Arial" w:cs="Arial"/>
                <w:szCs w:val="22"/>
                <w:u w:val="single"/>
              </w:rPr>
              <w:t xml:space="preserve">23. Our AMA shall continue to monitor proposed methodologies for and the implications of a buffer supply model for the </w:t>
            </w:r>
            <w:proofErr w:type="gramStart"/>
            <w:r w:rsidRPr="00B7794E">
              <w:rPr>
                <w:rFonts w:ascii="Arial" w:hAnsi="Arial" w:cs="Arial"/>
                <w:szCs w:val="22"/>
                <w:u w:val="single"/>
              </w:rPr>
              <w:t>purposes</w:t>
            </w:r>
            <w:proofErr w:type="gramEnd"/>
            <w:r w:rsidRPr="00B7794E">
              <w:rPr>
                <w:rFonts w:ascii="Arial" w:hAnsi="Arial" w:cs="Arial"/>
                <w:szCs w:val="22"/>
                <w:u w:val="single"/>
              </w:rPr>
              <w:t xml:space="preserve"> of reducing drug shortages and will report its findings as necessary.</w:t>
            </w:r>
            <w:r w:rsidRPr="00B7794E">
              <w:rPr>
                <w:rFonts w:ascii="Arial" w:hAnsi="Arial" w:cs="Arial"/>
                <w:szCs w:val="22"/>
              </w:rPr>
              <w:t xml:space="preserve"> (Amend HOD Policy)</w:t>
            </w:r>
          </w:p>
          <w:p w14:paraId="61C6C313" w14:textId="77777777" w:rsidR="00664529" w:rsidRPr="00B7794E" w:rsidRDefault="00664529" w:rsidP="0098031E">
            <w:pPr>
              <w:ind w:left="720"/>
              <w:contextualSpacing/>
              <w:rPr>
                <w:rFonts w:ascii="Arial" w:hAnsi="Arial" w:cs="Arial"/>
                <w:szCs w:val="22"/>
              </w:rPr>
            </w:pPr>
          </w:p>
          <w:p w14:paraId="21369C2D" w14:textId="77777777" w:rsidR="00664529" w:rsidRPr="00B7794E" w:rsidRDefault="00664529" w:rsidP="0013645C">
            <w:pPr>
              <w:numPr>
                <w:ilvl w:val="0"/>
                <w:numId w:val="19"/>
              </w:numPr>
              <w:contextualSpacing/>
              <w:rPr>
                <w:rFonts w:ascii="Arial" w:hAnsi="Arial" w:cs="Arial"/>
                <w:szCs w:val="22"/>
              </w:rPr>
            </w:pPr>
            <w:r w:rsidRPr="00B7794E">
              <w:rPr>
                <w:rFonts w:ascii="Arial" w:hAnsi="Arial" w:cs="Arial"/>
                <w:szCs w:val="22"/>
              </w:rPr>
              <w:t>That the following policy be adopted:</w:t>
            </w:r>
          </w:p>
          <w:p w14:paraId="47122FE2" w14:textId="77777777" w:rsidR="00664529" w:rsidRPr="00B7794E" w:rsidRDefault="00664529" w:rsidP="0098031E">
            <w:pPr>
              <w:ind w:left="360"/>
              <w:contextualSpacing/>
              <w:rPr>
                <w:rFonts w:ascii="Arial" w:hAnsi="Arial" w:cs="Arial"/>
                <w:szCs w:val="22"/>
              </w:rPr>
            </w:pPr>
          </w:p>
          <w:p w14:paraId="1FC3BA29" w14:textId="77777777" w:rsidR="00664529" w:rsidRPr="00B7794E" w:rsidRDefault="00664529" w:rsidP="0098031E">
            <w:pPr>
              <w:ind w:firstLine="360"/>
              <w:rPr>
                <w:rFonts w:ascii="Arial" w:hAnsi="Arial" w:cs="Arial"/>
                <w:szCs w:val="22"/>
              </w:rPr>
            </w:pPr>
            <w:r w:rsidRPr="00B7794E">
              <w:rPr>
                <w:rFonts w:ascii="Arial" w:hAnsi="Arial" w:cs="Arial"/>
                <w:szCs w:val="22"/>
              </w:rPr>
              <w:t>Non-Profit or Public Manufacturing of Drugs to Address Generic Drug Shortages</w:t>
            </w:r>
          </w:p>
          <w:p w14:paraId="32C96E31" w14:textId="77777777" w:rsidR="00664529" w:rsidRPr="00B7794E" w:rsidRDefault="00664529" w:rsidP="0098031E">
            <w:pPr>
              <w:tabs>
                <w:tab w:val="left" w:pos="3829"/>
                <w:tab w:val="left" w:pos="5018"/>
              </w:tabs>
              <w:rPr>
                <w:rFonts w:ascii="Arial" w:hAnsi="Arial" w:cs="Arial"/>
                <w:szCs w:val="22"/>
              </w:rPr>
            </w:pPr>
            <w:r w:rsidRPr="00B7794E">
              <w:rPr>
                <w:rFonts w:ascii="Arial" w:hAnsi="Arial" w:cs="Arial"/>
                <w:szCs w:val="22"/>
              </w:rPr>
              <w:tab/>
            </w:r>
            <w:r w:rsidRPr="00B7794E">
              <w:rPr>
                <w:rFonts w:ascii="Arial" w:hAnsi="Arial" w:cs="Arial"/>
                <w:szCs w:val="22"/>
              </w:rPr>
              <w:tab/>
            </w:r>
          </w:p>
          <w:p w14:paraId="74952996" w14:textId="77777777" w:rsidR="00664529" w:rsidRPr="00B7794E" w:rsidRDefault="00664529" w:rsidP="0098031E">
            <w:pPr>
              <w:ind w:firstLine="360"/>
              <w:rPr>
                <w:rFonts w:ascii="Arial" w:hAnsi="Arial" w:cs="Arial"/>
                <w:szCs w:val="22"/>
              </w:rPr>
            </w:pPr>
            <w:r w:rsidRPr="00B7794E">
              <w:rPr>
                <w:rFonts w:ascii="Arial" w:hAnsi="Arial" w:cs="Arial"/>
                <w:szCs w:val="22"/>
              </w:rPr>
              <w:t>Our AMA:</w:t>
            </w:r>
          </w:p>
          <w:p w14:paraId="19694CE4" w14:textId="77777777" w:rsidR="00664529" w:rsidRPr="00B7794E" w:rsidRDefault="00664529" w:rsidP="0098031E">
            <w:pPr>
              <w:ind w:left="360"/>
              <w:rPr>
                <w:rFonts w:ascii="Arial" w:hAnsi="Arial" w:cs="Arial"/>
                <w:szCs w:val="22"/>
              </w:rPr>
            </w:pPr>
            <w:r w:rsidRPr="00B7794E">
              <w:rPr>
                <w:rFonts w:ascii="Arial" w:hAnsi="Arial" w:cs="Arial"/>
                <w:szCs w:val="22"/>
              </w:rPr>
              <w:lastRenderedPageBreak/>
              <w:t xml:space="preserve">(1) supports activities which may lead to the stabilization of the generic drug market by non-profit or public entities. Stabilization of the market may include, but is not limited to, activities such as government-operated manufacturing of generic drugs, the manufacturing or purchasing of the required active pharmaceutical ingredients, or fill-finish. Non-profit or public entities should prioritize instances of generic drugs that are actively, at-risk of, or have a history of being, in shortage, and for which these activities would decrease reliance on a small number of manufacturers outside the United States. </w:t>
            </w:r>
          </w:p>
          <w:p w14:paraId="77B781CB" w14:textId="77777777" w:rsidR="00664529" w:rsidRPr="00B7794E" w:rsidRDefault="00664529" w:rsidP="0098031E">
            <w:pPr>
              <w:ind w:left="360"/>
              <w:rPr>
                <w:rFonts w:ascii="Arial" w:hAnsi="Arial" w:cs="Arial"/>
                <w:szCs w:val="22"/>
              </w:rPr>
            </w:pPr>
          </w:p>
          <w:p w14:paraId="55FB4713" w14:textId="77777777" w:rsidR="00664529" w:rsidRPr="00B7794E" w:rsidRDefault="00664529" w:rsidP="0098031E">
            <w:pPr>
              <w:ind w:left="360"/>
              <w:rPr>
                <w:rFonts w:ascii="Arial" w:hAnsi="Arial" w:cs="Arial"/>
                <w:szCs w:val="22"/>
              </w:rPr>
            </w:pPr>
            <w:r w:rsidRPr="00B7794E">
              <w:rPr>
                <w:rFonts w:ascii="Arial" w:hAnsi="Arial" w:cs="Arial"/>
                <w:szCs w:val="22"/>
              </w:rPr>
              <w:t xml:space="preserve">(2) encourages government entities to stabilize the generic drug supply market by piloting innovative incentive models for private companies which do not create artificial shortages for the purposes of obtaining said incentives. (New HOD Policy) </w:t>
            </w:r>
          </w:p>
        </w:tc>
      </w:tr>
      <w:tr w:rsidR="00664529" w:rsidRPr="00B7794E" w14:paraId="16A9D6CA" w14:textId="77777777" w:rsidTr="00175DF6">
        <w:tc>
          <w:tcPr>
            <w:tcW w:w="719" w:type="dxa"/>
            <w:shd w:val="clear" w:color="auto" w:fill="auto"/>
          </w:tcPr>
          <w:p w14:paraId="446EA324"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63757F0E" w14:textId="77777777" w:rsidR="00664529" w:rsidRPr="00B7794E" w:rsidRDefault="00664529" w:rsidP="00E152B5">
            <w:pPr>
              <w:rPr>
                <w:rFonts w:ascii="Arial" w:hAnsi="Arial" w:cs="Arial"/>
                <w:szCs w:val="22"/>
              </w:rPr>
            </w:pPr>
            <w:r w:rsidRPr="00B7794E">
              <w:rPr>
                <w:rFonts w:ascii="Arial" w:hAnsi="Arial" w:cs="Arial"/>
                <w:szCs w:val="22"/>
              </w:rPr>
              <w:t>CSAPH 2</w:t>
            </w:r>
          </w:p>
        </w:tc>
        <w:tc>
          <w:tcPr>
            <w:tcW w:w="2158" w:type="dxa"/>
            <w:shd w:val="clear" w:color="auto" w:fill="auto"/>
          </w:tcPr>
          <w:p w14:paraId="2D983A44"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4400180C" w14:textId="77777777" w:rsidR="00664529" w:rsidRPr="00B7794E" w:rsidRDefault="00664529" w:rsidP="0098031E">
            <w:pPr>
              <w:suppressLineNumbers/>
              <w:rPr>
                <w:rFonts w:ascii="Arial" w:hAnsi="Arial" w:cs="Arial"/>
              </w:rPr>
            </w:pPr>
            <w:r w:rsidRPr="00B7794E">
              <w:rPr>
                <w:rFonts w:ascii="Arial" w:hAnsi="Arial" w:cs="Arial"/>
              </w:rPr>
              <w:t xml:space="preserve">Precision Medicine and Health Equity </w:t>
            </w:r>
          </w:p>
        </w:tc>
        <w:tc>
          <w:tcPr>
            <w:tcW w:w="7746" w:type="dxa"/>
            <w:shd w:val="clear" w:color="auto" w:fill="auto"/>
          </w:tcPr>
          <w:p w14:paraId="52A759ED" w14:textId="77777777" w:rsidR="00664529" w:rsidRPr="00B7794E" w:rsidRDefault="00664529" w:rsidP="0098031E">
            <w:pPr>
              <w:keepNext/>
              <w:outlineLvl w:val="0"/>
              <w:rPr>
                <w:rFonts w:ascii="Arial" w:hAnsi="Arial" w:cs="Arial"/>
                <w:bCs/>
                <w:caps/>
                <w:kern w:val="32"/>
                <w:szCs w:val="32"/>
              </w:rPr>
            </w:pPr>
            <w:r w:rsidRPr="00B7794E">
              <w:rPr>
                <w:rFonts w:ascii="Arial" w:hAnsi="Arial" w:cs="Arial"/>
                <w:bCs/>
                <w:caps/>
                <w:kern w:val="32"/>
                <w:szCs w:val="32"/>
              </w:rPr>
              <w:t>Recommendations</w:t>
            </w:r>
          </w:p>
          <w:p w14:paraId="7931C391" w14:textId="77777777" w:rsidR="00664529" w:rsidRPr="00B7794E" w:rsidRDefault="00664529" w:rsidP="0098031E">
            <w:pPr>
              <w:rPr>
                <w:rFonts w:ascii="Arial" w:hAnsi="Arial" w:cs="Arial"/>
              </w:rPr>
            </w:pPr>
          </w:p>
          <w:p w14:paraId="05289627" w14:textId="77777777" w:rsidR="00664529" w:rsidRPr="00B7794E" w:rsidRDefault="00664529" w:rsidP="0098031E">
            <w:pPr>
              <w:rPr>
                <w:rFonts w:ascii="Arial" w:hAnsi="Arial" w:cs="Arial"/>
              </w:rPr>
            </w:pPr>
            <w:r w:rsidRPr="00B7794E">
              <w:rPr>
                <w:rFonts w:ascii="Arial" w:hAnsi="Arial" w:cs="Arial"/>
              </w:rPr>
              <w:t>The Council on Science and Public Health recommends that the following be adopted, and the remainder of the report be filed:</w:t>
            </w:r>
          </w:p>
          <w:p w14:paraId="01150F0B" w14:textId="77777777" w:rsidR="00664529" w:rsidRPr="00B7794E" w:rsidRDefault="00664529" w:rsidP="0098031E">
            <w:pPr>
              <w:rPr>
                <w:rFonts w:ascii="Arial" w:hAnsi="Arial" w:cs="Arial"/>
              </w:rPr>
            </w:pPr>
          </w:p>
          <w:p w14:paraId="1FEEC74E" w14:textId="77777777" w:rsidR="00664529" w:rsidRPr="00B7794E" w:rsidRDefault="00664529" w:rsidP="0098031E">
            <w:pPr>
              <w:rPr>
                <w:rFonts w:ascii="Arial" w:hAnsi="Arial" w:cs="Arial"/>
              </w:rPr>
            </w:pPr>
            <w:r w:rsidRPr="00B7794E">
              <w:rPr>
                <w:rFonts w:ascii="Arial" w:hAnsi="Arial" w:cs="Arial"/>
              </w:rPr>
              <w:t>1.</w:t>
            </w:r>
            <w:r w:rsidRPr="00B7794E">
              <w:rPr>
                <w:rFonts w:ascii="Arial" w:hAnsi="Arial" w:cs="Arial"/>
              </w:rPr>
              <w:tab/>
              <w:t>That our AMA:</w:t>
            </w:r>
          </w:p>
          <w:p w14:paraId="2660B88E" w14:textId="77777777" w:rsidR="00664529" w:rsidRPr="00B7794E" w:rsidRDefault="00664529" w:rsidP="0098031E">
            <w:pPr>
              <w:rPr>
                <w:rFonts w:ascii="Arial" w:hAnsi="Arial" w:cs="Arial"/>
              </w:rPr>
            </w:pPr>
          </w:p>
          <w:p w14:paraId="6794EDEC"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t xml:space="preserve">recognizes past and ongoing practices in the field of genetics, including eugenics, have resulted in harm and decreased the quality of care available to minoritized and marginalized groups, and undermined their trust in the available care. Our AMA strongly supports efforts to counter the impact of these practices. </w:t>
            </w:r>
          </w:p>
          <w:p w14:paraId="5778601F" w14:textId="77777777" w:rsidR="00664529" w:rsidRPr="00B7794E" w:rsidRDefault="00664529" w:rsidP="0098031E">
            <w:pPr>
              <w:ind w:left="720"/>
              <w:contextualSpacing/>
              <w:rPr>
                <w:rFonts w:ascii="Arial" w:hAnsi="Arial" w:cs="Arial"/>
              </w:rPr>
            </w:pPr>
          </w:p>
          <w:p w14:paraId="400C5E47"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t xml:space="preserve">supports efforts to increase the diversity of genetics research participants and for research participants and impacted communities to be appropriately compensated. </w:t>
            </w:r>
          </w:p>
          <w:p w14:paraId="35899B8A" w14:textId="77777777" w:rsidR="00664529" w:rsidRPr="00B7794E" w:rsidRDefault="00664529" w:rsidP="0098031E">
            <w:pPr>
              <w:ind w:left="720"/>
              <w:contextualSpacing/>
              <w:rPr>
                <w:rFonts w:ascii="Arial" w:hAnsi="Arial" w:cs="Arial"/>
              </w:rPr>
            </w:pPr>
          </w:p>
          <w:p w14:paraId="7B20DD7D"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t xml:space="preserve">strongly opposes the use of race, ethnicity, genetic ancestry, sexual orientation, or gender identity as the basis for genetic testing recommendations, or the insurance coverage of genetic tests.  </w:t>
            </w:r>
          </w:p>
          <w:p w14:paraId="36DDF4E1" w14:textId="77777777" w:rsidR="00664529" w:rsidRPr="00B7794E" w:rsidRDefault="00664529" w:rsidP="0098031E">
            <w:pPr>
              <w:rPr>
                <w:rFonts w:ascii="Arial" w:hAnsi="Arial" w:cs="Arial"/>
              </w:rPr>
            </w:pPr>
          </w:p>
          <w:p w14:paraId="7C0827F0"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lastRenderedPageBreak/>
              <w:t>supports policies which restrict access to genetic databases, including newborn screening samples or carrier screening results, by law enforcement without a warrant. States should clearly outline procedures for law enforcement to obtain access to genetic databases when there are compelling public safety concerns, consistent with AMA patient privacy policy.</w:t>
            </w:r>
          </w:p>
          <w:p w14:paraId="5FF117F9" w14:textId="77777777" w:rsidR="00664529" w:rsidRPr="00B7794E" w:rsidRDefault="00664529" w:rsidP="0098031E">
            <w:pPr>
              <w:ind w:left="720"/>
              <w:contextualSpacing/>
              <w:rPr>
                <w:rFonts w:ascii="Arial" w:hAnsi="Arial" w:cs="Arial"/>
              </w:rPr>
            </w:pPr>
          </w:p>
          <w:p w14:paraId="3F3199FA"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t>supports an affirmative consent or “opt-in” approach to genetics research including samples stored within large databases and encourages those in stewardship of genetic data to regularly reaffirm consent when appropriate.</w:t>
            </w:r>
          </w:p>
          <w:p w14:paraId="6CECE296" w14:textId="77777777" w:rsidR="00664529" w:rsidRPr="00B7794E" w:rsidRDefault="00664529" w:rsidP="0098031E">
            <w:pPr>
              <w:rPr>
                <w:rFonts w:ascii="Arial" w:hAnsi="Arial" w:cs="Arial"/>
              </w:rPr>
            </w:pPr>
          </w:p>
          <w:p w14:paraId="56BD7B5E"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t>recognizes that an individual’s decision to participate in genetics research can impact others with shared genetic backgrounds and encourages researchers and funding agencies to collaborate with impacted community members to develop guidelines for obtaining and maintaining group consent, in addition to individual informed consent.  Our AMA supports widespread use of a robust consent process which informs individuals about what measures are being taken to keep their information private, the difficulties in keeping genetic information fully anonymous and private, and the potential harms and benefits that may come from sharing their data.</w:t>
            </w:r>
          </w:p>
          <w:p w14:paraId="3E32AE20" w14:textId="77777777" w:rsidR="00664529" w:rsidRPr="00B7794E" w:rsidRDefault="00664529" w:rsidP="0098031E">
            <w:pPr>
              <w:ind w:left="720"/>
              <w:contextualSpacing/>
              <w:rPr>
                <w:rFonts w:ascii="Arial" w:hAnsi="Arial" w:cs="Arial"/>
              </w:rPr>
            </w:pPr>
          </w:p>
          <w:p w14:paraId="394EC775" w14:textId="77777777" w:rsidR="00664529" w:rsidRPr="00B7794E" w:rsidRDefault="00664529" w:rsidP="0013645C">
            <w:pPr>
              <w:numPr>
                <w:ilvl w:val="0"/>
                <w:numId w:val="20"/>
              </w:numPr>
              <w:contextualSpacing/>
              <w:rPr>
                <w:rFonts w:ascii="Arial" w:hAnsi="Arial" w:cs="Arial"/>
              </w:rPr>
            </w:pPr>
            <w:r w:rsidRPr="00B7794E">
              <w:rPr>
                <w:rFonts w:ascii="Arial" w:hAnsi="Arial" w:cs="Arial"/>
              </w:rPr>
              <w:t>strongly opposes research seeking to find genetic causes for protected traits, including gender identity, sexual orientation, and differences in ability, unless specifically requested by, or in direct collaboration with, the impacted community. (New HOD Policy)</w:t>
            </w:r>
          </w:p>
          <w:p w14:paraId="1E46B86F" w14:textId="77777777" w:rsidR="00664529" w:rsidRPr="00B7794E" w:rsidRDefault="00664529" w:rsidP="0098031E">
            <w:pPr>
              <w:rPr>
                <w:rFonts w:ascii="Arial" w:hAnsi="Arial" w:cs="Arial"/>
              </w:rPr>
            </w:pPr>
          </w:p>
          <w:p w14:paraId="1A1E4781" w14:textId="77777777" w:rsidR="00664529" w:rsidRPr="00B7794E" w:rsidRDefault="00664529" w:rsidP="0098031E">
            <w:pPr>
              <w:ind w:left="360" w:hanging="360"/>
              <w:rPr>
                <w:rFonts w:ascii="Arial" w:hAnsi="Arial" w:cs="Arial"/>
              </w:rPr>
            </w:pPr>
            <w:r w:rsidRPr="00B7794E">
              <w:rPr>
                <w:rFonts w:ascii="Arial" w:hAnsi="Arial" w:cs="Arial"/>
              </w:rPr>
              <w:t>2.</w:t>
            </w:r>
            <w:r w:rsidRPr="00B7794E">
              <w:rPr>
                <w:rFonts w:ascii="Arial" w:hAnsi="Arial" w:cs="Arial"/>
              </w:rPr>
              <w:tab/>
              <w:t>That current AMA policies H-315.983, “Patient Privacy and Confidentiality,” H-65.953 “Elimination of Race as a Proxy for Ancestry, Genetics, and Biology in Medical Education, Research and Clinical Practice,” and D-350.981 “Racial Essentialism in Medicine” be reaffirmed. (Reaffirm HOD Policy)</w:t>
            </w:r>
          </w:p>
        </w:tc>
      </w:tr>
      <w:tr w:rsidR="00664529" w:rsidRPr="00B7794E" w14:paraId="686AC889" w14:textId="77777777" w:rsidTr="00175DF6">
        <w:tc>
          <w:tcPr>
            <w:tcW w:w="719" w:type="dxa"/>
            <w:shd w:val="clear" w:color="auto" w:fill="auto"/>
          </w:tcPr>
          <w:p w14:paraId="0CA1BC55"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33C2BE27" w14:textId="77777777" w:rsidR="00664529" w:rsidRPr="00B7794E" w:rsidRDefault="00664529" w:rsidP="00E152B5">
            <w:pPr>
              <w:rPr>
                <w:rFonts w:ascii="Arial" w:hAnsi="Arial" w:cs="Arial"/>
                <w:szCs w:val="22"/>
              </w:rPr>
            </w:pPr>
            <w:r w:rsidRPr="00B7794E">
              <w:rPr>
                <w:rFonts w:ascii="Arial" w:hAnsi="Arial" w:cs="Arial"/>
                <w:szCs w:val="22"/>
              </w:rPr>
              <w:t>CSAPH 3</w:t>
            </w:r>
          </w:p>
        </w:tc>
        <w:tc>
          <w:tcPr>
            <w:tcW w:w="2158" w:type="dxa"/>
            <w:shd w:val="clear" w:color="auto" w:fill="auto"/>
          </w:tcPr>
          <w:p w14:paraId="5105BDA0"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64488CB2" w14:textId="77777777" w:rsidR="00664529" w:rsidRPr="00B7794E" w:rsidRDefault="00664529" w:rsidP="0013645C">
            <w:pPr>
              <w:suppressLineNumbers/>
              <w:rPr>
                <w:rFonts w:ascii="Arial" w:hAnsi="Arial" w:cs="Arial"/>
              </w:rPr>
            </w:pPr>
            <w:r w:rsidRPr="00B7794E">
              <w:rPr>
                <w:rFonts w:ascii="Arial" w:hAnsi="Arial" w:cs="Arial"/>
              </w:rPr>
              <w:t xml:space="preserve">HPV-Associated Cancer Prevention </w:t>
            </w:r>
          </w:p>
        </w:tc>
        <w:tc>
          <w:tcPr>
            <w:tcW w:w="7746" w:type="dxa"/>
            <w:shd w:val="clear" w:color="auto" w:fill="auto"/>
          </w:tcPr>
          <w:p w14:paraId="4E4A863E" w14:textId="77777777" w:rsidR="00664529" w:rsidRPr="00B7794E" w:rsidRDefault="00664529" w:rsidP="0013645C">
            <w:pPr>
              <w:rPr>
                <w:rFonts w:ascii="Arial" w:hAnsi="Arial" w:cs="Arial"/>
              </w:rPr>
            </w:pPr>
            <w:r w:rsidRPr="00B7794E">
              <w:rPr>
                <w:rFonts w:ascii="Arial" w:hAnsi="Arial" w:cs="Arial"/>
              </w:rPr>
              <w:t>RECOMMENDATIONS</w:t>
            </w:r>
          </w:p>
          <w:p w14:paraId="1C0CE2D9" w14:textId="77777777" w:rsidR="00664529" w:rsidRPr="00B7794E" w:rsidRDefault="00664529" w:rsidP="0013645C">
            <w:pPr>
              <w:rPr>
                <w:rFonts w:ascii="Arial" w:hAnsi="Arial" w:cs="Arial"/>
              </w:rPr>
            </w:pPr>
          </w:p>
          <w:p w14:paraId="35676F02" w14:textId="77777777" w:rsidR="00664529" w:rsidRPr="00B7794E" w:rsidRDefault="00664529" w:rsidP="0013645C">
            <w:pPr>
              <w:rPr>
                <w:rFonts w:ascii="Arial" w:hAnsi="Arial" w:cs="Arial"/>
              </w:rPr>
            </w:pPr>
            <w:r w:rsidRPr="00B7794E">
              <w:rPr>
                <w:rFonts w:ascii="Arial" w:hAnsi="Arial" w:cs="Arial"/>
              </w:rPr>
              <w:lastRenderedPageBreak/>
              <w:t>The Council on Science and Public Health recommends that the following be adopted, and the</w:t>
            </w:r>
          </w:p>
          <w:p w14:paraId="5C1A60D6" w14:textId="77777777" w:rsidR="00664529" w:rsidRPr="00B7794E" w:rsidRDefault="00664529" w:rsidP="0013645C">
            <w:pPr>
              <w:rPr>
                <w:rFonts w:ascii="Arial" w:hAnsi="Arial" w:cs="Arial"/>
              </w:rPr>
            </w:pPr>
            <w:r w:rsidRPr="00B7794E">
              <w:rPr>
                <w:rFonts w:ascii="Arial" w:hAnsi="Arial" w:cs="Arial"/>
              </w:rPr>
              <w:t>remainder of the report be filed.</w:t>
            </w:r>
          </w:p>
          <w:p w14:paraId="7B01EC06" w14:textId="77777777" w:rsidR="00664529" w:rsidRPr="00B7794E" w:rsidRDefault="00664529" w:rsidP="0013645C">
            <w:pPr>
              <w:rPr>
                <w:rFonts w:ascii="Arial" w:hAnsi="Arial" w:cs="Arial"/>
              </w:rPr>
            </w:pPr>
          </w:p>
          <w:p w14:paraId="13C88CCE" w14:textId="77777777" w:rsidR="00664529" w:rsidRPr="00B7794E" w:rsidRDefault="00664529" w:rsidP="0013645C">
            <w:pPr>
              <w:rPr>
                <w:rFonts w:ascii="Arial" w:hAnsi="Arial" w:cs="Arial"/>
              </w:rPr>
            </w:pPr>
            <w:r w:rsidRPr="00B7794E">
              <w:rPr>
                <w:rFonts w:ascii="Arial" w:hAnsi="Arial" w:cs="Arial"/>
              </w:rPr>
              <w:t>1. That our AMA amend policy H-440.872, “HPV-Associated Cancer Prevention” by addition and deletion to read as follows:</w:t>
            </w:r>
          </w:p>
          <w:p w14:paraId="0FCE8099" w14:textId="77777777" w:rsidR="00664529" w:rsidRPr="00B7794E" w:rsidRDefault="00664529" w:rsidP="0013645C">
            <w:pPr>
              <w:rPr>
                <w:rFonts w:ascii="Arial" w:hAnsi="Arial" w:cs="Arial"/>
              </w:rPr>
            </w:pPr>
          </w:p>
          <w:p w14:paraId="0028252F" w14:textId="77777777" w:rsidR="00664529" w:rsidRPr="00B7794E" w:rsidRDefault="00664529" w:rsidP="0013645C">
            <w:pPr>
              <w:ind w:left="720"/>
              <w:rPr>
                <w:rFonts w:ascii="Arial" w:hAnsi="Arial" w:cs="Arial"/>
              </w:rPr>
            </w:pPr>
            <w:r w:rsidRPr="00B7794E">
              <w:rPr>
                <w:rFonts w:ascii="Arial" w:hAnsi="Arial" w:cs="Arial"/>
              </w:rPr>
              <w:t>HPV-Associated Cancer Prevention, H-440.872</w:t>
            </w:r>
          </w:p>
          <w:p w14:paraId="1F272703" w14:textId="77777777" w:rsidR="00664529" w:rsidRPr="00B7794E" w:rsidRDefault="00664529" w:rsidP="0013645C">
            <w:pPr>
              <w:ind w:left="720"/>
              <w:rPr>
                <w:rFonts w:ascii="Arial" w:hAnsi="Arial" w:cs="Arial"/>
              </w:rPr>
            </w:pPr>
            <w:r w:rsidRPr="00B7794E">
              <w:rPr>
                <w:rFonts w:ascii="Arial" w:hAnsi="Arial" w:cs="Arial"/>
              </w:rPr>
              <w:t xml:space="preserve">1. Our AMA (a) </w:t>
            </w:r>
            <w:r w:rsidRPr="00B7794E">
              <w:rPr>
                <w:rFonts w:ascii="Arial" w:hAnsi="Arial" w:cs="Arial"/>
                <w:u w:val="single"/>
              </w:rPr>
              <w:t xml:space="preserve">strongly </w:t>
            </w:r>
            <w:r w:rsidRPr="00B7794E">
              <w:rPr>
                <w:rFonts w:ascii="Arial" w:hAnsi="Arial" w:cs="Arial"/>
              </w:rPr>
              <w:t>urges physicians and other health care professionals to educate themselves</w:t>
            </w:r>
            <w:r w:rsidRPr="00B7794E">
              <w:rPr>
                <w:rFonts w:ascii="Arial" w:hAnsi="Arial" w:cs="Arial"/>
                <w:u w:val="single"/>
              </w:rPr>
              <w:t>, appropriate</w:t>
            </w:r>
            <w:r w:rsidRPr="00B7794E">
              <w:rPr>
                <w:rFonts w:ascii="Arial" w:hAnsi="Arial" w:cs="Arial"/>
              </w:rPr>
              <w:t xml:space="preserve"> patients</w:t>
            </w:r>
            <w:r w:rsidRPr="00B7794E">
              <w:rPr>
                <w:rFonts w:ascii="Arial" w:hAnsi="Arial" w:cs="Arial"/>
                <w:u w:val="single"/>
              </w:rPr>
              <w:t>, and patients’ parents when applicable,</w:t>
            </w:r>
            <w:r w:rsidRPr="00B7794E">
              <w:rPr>
                <w:rFonts w:ascii="Arial" w:hAnsi="Arial" w:cs="Arial"/>
              </w:rPr>
              <w:t xml:space="preserve"> about HPV and associated diseases, </w:t>
            </w:r>
            <w:r w:rsidRPr="00B7794E">
              <w:rPr>
                <w:rFonts w:ascii="Arial" w:hAnsi="Arial" w:cs="Arial"/>
                <w:u w:val="single"/>
              </w:rPr>
              <w:t>the importance of initiating and completing</w:t>
            </w:r>
            <w:r w:rsidRPr="00B7794E">
              <w:rPr>
                <w:rFonts w:ascii="Arial" w:hAnsi="Arial" w:cs="Arial"/>
              </w:rPr>
              <w:t xml:space="preserve"> HPV vaccination, as well as routine HPV related cancer screening; and (b) encourages the development and funding of programs targeted at HPV vaccine introduction and HPV related cancer screening in countries without organized HPV related cancer screening programs.</w:t>
            </w:r>
          </w:p>
          <w:p w14:paraId="3C1054A4" w14:textId="77777777" w:rsidR="00664529" w:rsidRPr="00B7794E" w:rsidRDefault="00664529" w:rsidP="0013645C">
            <w:pPr>
              <w:ind w:left="720"/>
              <w:rPr>
                <w:rFonts w:ascii="Arial" w:hAnsi="Arial" w:cs="Arial"/>
              </w:rPr>
            </w:pPr>
            <w:r w:rsidRPr="00B7794E">
              <w:rPr>
                <w:rFonts w:ascii="Arial" w:hAnsi="Arial" w:cs="Arial"/>
              </w:rPr>
              <w:t xml:space="preserve">2. Our AMA will </w:t>
            </w:r>
            <w:r w:rsidRPr="00B7794E">
              <w:rPr>
                <w:rFonts w:ascii="Arial" w:hAnsi="Arial" w:cs="Arial"/>
                <w:u w:val="single"/>
              </w:rPr>
              <w:t>work with interested parties to</w:t>
            </w:r>
            <w:r w:rsidRPr="00B7794E">
              <w:rPr>
                <w:rFonts w:ascii="Arial" w:hAnsi="Arial" w:cs="Arial"/>
              </w:rPr>
              <w:t xml:space="preserve"> intensify efforts to improve awareness and understanding about HPV and associated diseases in all individuals, regardless of sex, such as, but not limited to, cervical cancer, head and neck cancer, anal cancer, and genital cancer, the availability and efficacy of HPV vaccinations, and the need for routine HPV related cancer screening in the general public.</w:t>
            </w:r>
          </w:p>
          <w:p w14:paraId="598BE26E" w14:textId="77777777" w:rsidR="00664529" w:rsidRPr="00B7794E" w:rsidRDefault="00664529" w:rsidP="0013645C">
            <w:pPr>
              <w:ind w:left="720"/>
              <w:rPr>
                <w:rFonts w:ascii="Arial" w:hAnsi="Arial" w:cs="Arial"/>
              </w:rPr>
            </w:pPr>
            <w:r w:rsidRPr="00B7794E">
              <w:rPr>
                <w:rFonts w:ascii="Arial" w:hAnsi="Arial" w:cs="Arial"/>
              </w:rPr>
              <w:t>3. Our AMA supports legislation and funding for research aimed towards discovering screening methodology and early detection methods for other non-cervical HPV associated cancers.</w:t>
            </w:r>
          </w:p>
          <w:p w14:paraId="667A8168" w14:textId="77777777" w:rsidR="00664529" w:rsidRPr="00B7794E" w:rsidRDefault="00664529" w:rsidP="0013645C">
            <w:pPr>
              <w:ind w:left="360" w:firstLine="360"/>
              <w:rPr>
                <w:rFonts w:ascii="Arial" w:hAnsi="Arial" w:cs="Arial"/>
              </w:rPr>
            </w:pPr>
            <w:r w:rsidRPr="00B7794E">
              <w:rPr>
                <w:rFonts w:ascii="Arial" w:hAnsi="Arial" w:cs="Arial"/>
              </w:rPr>
              <w:t xml:space="preserve">4. Our AMA:  </w:t>
            </w:r>
          </w:p>
          <w:p w14:paraId="04C35EC2" w14:textId="77777777" w:rsidR="00664529" w:rsidRPr="00B7794E" w:rsidRDefault="00664529" w:rsidP="0013645C">
            <w:pPr>
              <w:ind w:left="720"/>
              <w:rPr>
                <w:rFonts w:ascii="Arial" w:hAnsi="Arial" w:cs="Arial"/>
              </w:rPr>
            </w:pPr>
            <w:r w:rsidRPr="00B7794E">
              <w:rPr>
                <w:rFonts w:ascii="Arial" w:hAnsi="Arial" w:cs="Arial"/>
              </w:rPr>
              <w:t xml:space="preserve">(a) encourages the integration of HPV vaccination and </w:t>
            </w:r>
            <w:r w:rsidRPr="00B7794E">
              <w:rPr>
                <w:rFonts w:ascii="Arial" w:hAnsi="Arial" w:cs="Arial"/>
                <w:strike/>
              </w:rPr>
              <w:t>routine cervical</w:t>
            </w:r>
            <w:r w:rsidRPr="00B7794E">
              <w:rPr>
                <w:rFonts w:ascii="Arial" w:hAnsi="Arial" w:cs="Arial"/>
              </w:rPr>
              <w:t xml:space="preserve"> </w:t>
            </w:r>
            <w:r w:rsidRPr="00B7794E">
              <w:rPr>
                <w:rFonts w:ascii="Arial" w:hAnsi="Arial" w:cs="Arial"/>
                <w:u w:val="single"/>
              </w:rPr>
              <w:t>appropriate HPV-related</w:t>
            </w:r>
            <w:r w:rsidRPr="00B7794E">
              <w:rPr>
                <w:rFonts w:ascii="Arial" w:hAnsi="Arial" w:cs="Arial"/>
              </w:rPr>
              <w:t xml:space="preserve"> cancer screening into all appropriate health care settings and visits,  </w:t>
            </w:r>
          </w:p>
          <w:p w14:paraId="5616E223" w14:textId="77777777" w:rsidR="00664529" w:rsidRPr="00B7794E" w:rsidRDefault="00664529" w:rsidP="0013645C">
            <w:pPr>
              <w:ind w:left="720"/>
              <w:rPr>
                <w:rFonts w:ascii="Arial" w:hAnsi="Arial" w:cs="Arial"/>
              </w:rPr>
            </w:pPr>
            <w:r w:rsidRPr="00B7794E">
              <w:rPr>
                <w:rFonts w:ascii="Arial" w:hAnsi="Arial" w:cs="Arial"/>
              </w:rPr>
              <w:t xml:space="preserve">(b) supports the availability of the HPV vaccine and routine cervical cancer screening to appropriate patient groups </w:t>
            </w:r>
            <w:r w:rsidRPr="00B7794E">
              <w:rPr>
                <w:rFonts w:ascii="Arial" w:hAnsi="Arial" w:cs="Arial"/>
                <w:strike/>
              </w:rPr>
              <w:t>that benefit most from preventive measures</w:t>
            </w:r>
            <w:r w:rsidRPr="00B7794E">
              <w:rPr>
                <w:rFonts w:ascii="Arial" w:hAnsi="Arial" w:cs="Arial"/>
              </w:rPr>
              <w:t xml:space="preserve">, including but not limited to low-income and pre-sexually active populations,  </w:t>
            </w:r>
          </w:p>
          <w:p w14:paraId="46EE3241" w14:textId="77777777" w:rsidR="00664529" w:rsidRPr="00B7794E" w:rsidRDefault="00664529" w:rsidP="0013645C">
            <w:pPr>
              <w:ind w:left="720"/>
              <w:rPr>
                <w:rFonts w:ascii="Arial" w:hAnsi="Arial" w:cs="Arial"/>
              </w:rPr>
            </w:pPr>
            <w:r w:rsidRPr="00B7794E">
              <w:rPr>
                <w:rFonts w:ascii="Arial" w:hAnsi="Arial" w:cs="Arial"/>
              </w:rPr>
              <w:t xml:space="preserve">(c) recommends HPV vaccination for all groups for whom the federal Advisory Committee on Immunization Practices recommends HPV vaccination. </w:t>
            </w:r>
          </w:p>
          <w:p w14:paraId="3B0AC3C7" w14:textId="77777777" w:rsidR="00664529" w:rsidRPr="00B7794E" w:rsidRDefault="00664529" w:rsidP="0013645C">
            <w:pPr>
              <w:ind w:left="720"/>
              <w:rPr>
                <w:rFonts w:ascii="Arial" w:hAnsi="Arial" w:cs="Arial"/>
                <w:u w:val="single"/>
              </w:rPr>
            </w:pPr>
            <w:r w:rsidRPr="00B7794E">
              <w:rPr>
                <w:rFonts w:ascii="Arial" w:hAnsi="Arial" w:cs="Arial"/>
              </w:rPr>
              <w:lastRenderedPageBreak/>
              <w:t xml:space="preserve">5. Our AMA </w:t>
            </w:r>
            <w:r w:rsidRPr="00B7794E">
              <w:rPr>
                <w:rFonts w:ascii="Arial" w:hAnsi="Arial" w:cs="Arial"/>
                <w:u w:val="single"/>
              </w:rPr>
              <w:t>encourages</w:t>
            </w:r>
            <w:r w:rsidRPr="00B7794E">
              <w:rPr>
                <w:rFonts w:ascii="Arial" w:hAnsi="Arial" w:cs="Arial"/>
              </w:rPr>
              <w:t xml:space="preserve"> </w:t>
            </w:r>
            <w:r w:rsidRPr="00B7794E">
              <w:rPr>
                <w:rFonts w:ascii="Arial" w:hAnsi="Arial" w:cs="Arial"/>
                <w:strike/>
              </w:rPr>
              <w:t>will encourage</w:t>
            </w:r>
            <w:r w:rsidRPr="00B7794E">
              <w:rPr>
                <w:rFonts w:ascii="Arial" w:hAnsi="Arial" w:cs="Arial"/>
              </w:rPr>
              <w:t xml:space="preserve"> </w:t>
            </w:r>
            <w:r w:rsidRPr="00B7794E">
              <w:rPr>
                <w:rFonts w:ascii="Arial" w:hAnsi="Arial" w:cs="Arial"/>
                <w:u w:val="single"/>
              </w:rPr>
              <w:t>all efforts by interested parties</w:t>
            </w:r>
            <w:r w:rsidRPr="00B7794E">
              <w:rPr>
                <w:rFonts w:ascii="Arial" w:hAnsi="Arial" w:cs="Arial"/>
              </w:rPr>
              <w:t xml:space="preserve"> </w:t>
            </w:r>
            <w:r w:rsidRPr="00B7794E">
              <w:rPr>
                <w:rFonts w:ascii="Arial" w:hAnsi="Arial" w:cs="Arial"/>
                <w:strike/>
              </w:rPr>
              <w:t>appropriate stakeholders</w:t>
            </w:r>
            <w:r w:rsidRPr="00B7794E">
              <w:rPr>
                <w:rFonts w:ascii="Arial" w:hAnsi="Arial" w:cs="Arial"/>
              </w:rPr>
              <w:t xml:space="preserve"> </w:t>
            </w:r>
            <w:r w:rsidRPr="00B7794E">
              <w:rPr>
                <w:rFonts w:ascii="Arial" w:hAnsi="Arial" w:cs="Arial"/>
                <w:strike/>
              </w:rPr>
              <w:t xml:space="preserve">to investigate means </w:t>
            </w:r>
            <w:r w:rsidRPr="00B7794E">
              <w:rPr>
                <w:rFonts w:ascii="Arial" w:hAnsi="Arial" w:cs="Arial"/>
              </w:rPr>
              <w:t xml:space="preserve">to increase </w:t>
            </w:r>
            <w:r w:rsidRPr="00B7794E">
              <w:rPr>
                <w:rFonts w:ascii="Arial" w:hAnsi="Arial" w:cs="Arial"/>
                <w:u w:val="single"/>
              </w:rPr>
              <w:t xml:space="preserve">HPV vaccine availability, and </w:t>
            </w:r>
            <w:r w:rsidRPr="00B7794E">
              <w:rPr>
                <w:rFonts w:ascii="Arial" w:hAnsi="Arial" w:cs="Arial"/>
              </w:rPr>
              <w:t xml:space="preserve">HPV vaccination rates by facilitating administration of HPV vaccinations in community-based settings </w:t>
            </w:r>
            <w:r w:rsidRPr="00B7794E">
              <w:rPr>
                <w:rFonts w:ascii="Arial" w:hAnsi="Arial" w:cs="Arial"/>
                <w:strike/>
              </w:rPr>
              <w:t>including school settings</w:t>
            </w:r>
            <w:r w:rsidRPr="00B7794E">
              <w:rPr>
                <w:rFonts w:ascii="Arial" w:hAnsi="Arial" w:cs="Arial"/>
              </w:rPr>
              <w:t xml:space="preserve"> </w:t>
            </w:r>
            <w:r w:rsidRPr="00B7794E">
              <w:rPr>
                <w:rFonts w:ascii="Arial" w:hAnsi="Arial" w:cs="Arial"/>
                <w:u w:val="single"/>
              </w:rPr>
              <w:t xml:space="preserve">such as local health departments, schools, and organized childcare centers. </w:t>
            </w:r>
          </w:p>
          <w:p w14:paraId="27056CCE" w14:textId="77777777" w:rsidR="00664529" w:rsidRPr="00B7794E" w:rsidRDefault="00664529" w:rsidP="0013645C">
            <w:pPr>
              <w:ind w:left="720"/>
              <w:rPr>
                <w:rFonts w:ascii="Arial" w:hAnsi="Arial" w:cs="Arial"/>
                <w:strike/>
                <w:u w:val="single"/>
              </w:rPr>
            </w:pPr>
            <w:r w:rsidRPr="00B7794E">
              <w:rPr>
                <w:rFonts w:ascii="Arial" w:hAnsi="Arial" w:cs="Arial"/>
                <w:strike/>
              </w:rPr>
              <w:t>6. Our AMA will study requiring HPV vaccination for school attendance.</w:t>
            </w:r>
          </w:p>
          <w:p w14:paraId="162BE791" w14:textId="77777777" w:rsidR="00664529" w:rsidRPr="00B7794E" w:rsidRDefault="00664529" w:rsidP="0013645C">
            <w:pPr>
              <w:ind w:left="720"/>
              <w:rPr>
                <w:rFonts w:ascii="Arial" w:hAnsi="Arial" w:cs="Arial"/>
              </w:rPr>
            </w:pPr>
            <w:r w:rsidRPr="00B7794E">
              <w:rPr>
                <w:rFonts w:ascii="Arial" w:hAnsi="Arial" w:cs="Arial"/>
                <w:u w:val="single"/>
              </w:rPr>
              <w:t>6</w:t>
            </w:r>
            <w:r w:rsidRPr="00B7794E">
              <w:rPr>
                <w:rFonts w:ascii="Arial" w:hAnsi="Arial" w:cs="Arial"/>
                <w:strike/>
              </w:rPr>
              <w:t>7</w:t>
            </w:r>
            <w:r w:rsidRPr="00B7794E">
              <w:rPr>
                <w:rFonts w:ascii="Arial" w:hAnsi="Arial" w:cs="Arial"/>
              </w:rPr>
              <w:t>. Our AMA encourages collaboration with interested parties to make available human papillomavirus vaccination to people who are incarcerated for the prevention of HPV-associated cancers.</w:t>
            </w:r>
          </w:p>
          <w:p w14:paraId="2D5F5927" w14:textId="77777777" w:rsidR="00664529" w:rsidRPr="00B7794E" w:rsidRDefault="00664529" w:rsidP="0013645C">
            <w:pPr>
              <w:ind w:left="720"/>
              <w:rPr>
                <w:rFonts w:ascii="Arial" w:hAnsi="Arial" w:cs="Arial"/>
              </w:rPr>
            </w:pPr>
            <w:r w:rsidRPr="00B7794E">
              <w:rPr>
                <w:rFonts w:ascii="Arial" w:hAnsi="Arial" w:cs="Arial"/>
                <w:u w:val="single"/>
              </w:rPr>
              <w:t>8. Our AMA will encourage continued research into (a) interventions that equitably increase initiation of HPV vaccination and completion of the HPV vaccine series; and (b) the impact of broad opt-out provisions on HPV vaccine uptake.</w:t>
            </w:r>
            <w:r w:rsidRPr="00B7794E">
              <w:rPr>
                <w:rFonts w:ascii="Arial" w:hAnsi="Arial" w:cs="Arial"/>
              </w:rPr>
              <w:t xml:space="preserve"> (Amend Current HOD Policy)</w:t>
            </w:r>
          </w:p>
          <w:p w14:paraId="3DEBFED7" w14:textId="77777777" w:rsidR="00664529" w:rsidRPr="00B7794E" w:rsidRDefault="00664529" w:rsidP="0013645C">
            <w:pPr>
              <w:rPr>
                <w:rFonts w:ascii="Arial" w:hAnsi="Arial" w:cs="Arial"/>
                <w:strike/>
              </w:rPr>
            </w:pPr>
          </w:p>
          <w:p w14:paraId="219C577F" w14:textId="77777777" w:rsidR="00664529" w:rsidRPr="00B7794E" w:rsidRDefault="00664529" w:rsidP="0013645C">
            <w:pPr>
              <w:keepNext/>
              <w:outlineLvl w:val="1"/>
              <w:rPr>
                <w:rFonts w:ascii="Arial" w:hAnsi="Arial" w:cs="Arial"/>
                <w:bCs/>
                <w:szCs w:val="28"/>
              </w:rPr>
            </w:pPr>
            <w:r w:rsidRPr="00B7794E">
              <w:rPr>
                <w:rFonts w:ascii="Arial" w:hAnsi="Arial" w:cs="Arial"/>
                <w:bCs/>
                <w:szCs w:val="28"/>
              </w:rPr>
              <w:t>2.</w:t>
            </w:r>
            <w:r w:rsidRPr="00B7794E">
              <w:rPr>
                <w:rFonts w:ascii="Arial" w:hAnsi="Arial" w:cs="Arial"/>
                <w:bCs/>
                <w:i/>
                <w:iCs/>
                <w:szCs w:val="28"/>
              </w:rPr>
              <w:t xml:space="preserve"> </w:t>
            </w:r>
            <w:r w:rsidRPr="00B7794E">
              <w:rPr>
                <w:rFonts w:ascii="Arial" w:hAnsi="Arial" w:cs="Arial"/>
                <w:bCs/>
                <w:szCs w:val="28"/>
              </w:rPr>
              <w:t>That our AMA reaffirm Policy H-440.970, “Nonmedical Exemptions from Immunizations.”</w:t>
            </w:r>
          </w:p>
          <w:p w14:paraId="05D5715E" w14:textId="77777777" w:rsidR="00664529" w:rsidRPr="00B7794E" w:rsidRDefault="00664529" w:rsidP="006D082F">
            <w:pPr>
              <w:rPr>
                <w:rFonts w:ascii="Arial" w:hAnsi="Arial" w:cs="Arial"/>
              </w:rPr>
            </w:pPr>
            <w:r w:rsidRPr="00B7794E">
              <w:rPr>
                <w:rFonts w:ascii="Arial" w:hAnsi="Arial" w:cs="Arial"/>
              </w:rPr>
              <w:t xml:space="preserve">     (Reaffirm HOD Policy)</w:t>
            </w:r>
          </w:p>
        </w:tc>
      </w:tr>
      <w:tr w:rsidR="00664529" w:rsidRPr="00B7794E" w14:paraId="4CE0C2F5" w14:textId="77777777" w:rsidTr="00175DF6">
        <w:tc>
          <w:tcPr>
            <w:tcW w:w="719" w:type="dxa"/>
            <w:shd w:val="clear" w:color="auto" w:fill="auto"/>
          </w:tcPr>
          <w:p w14:paraId="639C221C"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77D56D0D" w14:textId="77777777" w:rsidR="00664529" w:rsidRPr="00B7794E" w:rsidRDefault="00664529" w:rsidP="00E152B5">
            <w:pPr>
              <w:rPr>
                <w:rFonts w:ascii="Arial" w:hAnsi="Arial" w:cs="Arial"/>
                <w:szCs w:val="22"/>
              </w:rPr>
            </w:pPr>
            <w:r w:rsidRPr="00B7794E">
              <w:rPr>
                <w:rFonts w:ascii="Arial" w:hAnsi="Arial" w:cs="Arial"/>
                <w:szCs w:val="22"/>
              </w:rPr>
              <w:t>CSAPH 4</w:t>
            </w:r>
          </w:p>
        </w:tc>
        <w:tc>
          <w:tcPr>
            <w:tcW w:w="2158" w:type="dxa"/>
            <w:shd w:val="clear" w:color="auto" w:fill="auto"/>
          </w:tcPr>
          <w:p w14:paraId="51C5869B"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21C9BDF4" w14:textId="77777777" w:rsidR="00664529" w:rsidRPr="00B7794E" w:rsidRDefault="00664529" w:rsidP="00E43023">
            <w:pPr>
              <w:rPr>
                <w:rFonts w:ascii="Arial" w:hAnsi="Arial" w:cs="Arial"/>
                <w:color w:val="000000"/>
                <w:szCs w:val="22"/>
              </w:rPr>
            </w:pPr>
            <w:r w:rsidRPr="00B7794E">
              <w:rPr>
                <w:rFonts w:ascii="Arial" w:hAnsi="Arial" w:cs="Arial"/>
              </w:rPr>
              <w:t>Supporting and Funding Sobering Centers</w:t>
            </w:r>
          </w:p>
        </w:tc>
        <w:tc>
          <w:tcPr>
            <w:tcW w:w="7746" w:type="dxa"/>
            <w:shd w:val="clear" w:color="auto" w:fill="auto"/>
          </w:tcPr>
          <w:p w14:paraId="538904B8" w14:textId="77777777" w:rsidR="00664529" w:rsidRPr="00B7794E" w:rsidRDefault="00664529" w:rsidP="0013645C">
            <w:pPr>
              <w:keepNext/>
              <w:outlineLvl w:val="0"/>
              <w:rPr>
                <w:rFonts w:ascii="Arial" w:eastAsia="Calibri" w:hAnsi="Arial" w:cs="Arial"/>
                <w:bCs/>
                <w:caps/>
                <w:kern w:val="32"/>
                <w:szCs w:val="22"/>
              </w:rPr>
            </w:pPr>
            <w:r w:rsidRPr="00B7794E">
              <w:rPr>
                <w:rFonts w:ascii="Arial" w:eastAsia="Calibri" w:hAnsi="Arial" w:cs="Arial"/>
                <w:bCs/>
                <w:caps/>
                <w:kern w:val="32"/>
                <w:szCs w:val="22"/>
              </w:rPr>
              <w:t>RECOMMENDATIONS</w:t>
            </w:r>
          </w:p>
          <w:p w14:paraId="4A86E0D5" w14:textId="77777777" w:rsidR="00664529" w:rsidRPr="00B7794E" w:rsidRDefault="00664529" w:rsidP="0013645C">
            <w:pPr>
              <w:rPr>
                <w:rFonts w:ascii="Arial" w:eastAsia="Calibri" w:hAnsi="Arial" w:cs="Arial"/>
                <w:kern w:val="2"/>
                <w:szCs w:val="22"/>
                <w14:ligatures w14:val="standardContextual"/>
              </w:rPr>
            </w:pPr>
          </w:p>
          <w:p w14:paraId="336C2AFD" w14:textId="77777777" w:rsidR="00664529" w:rsidRPr="00B7794E" w:rsidRDefault="00664529" w:rsidP="0013645C">
            <w:pPr>
              <w:rPr>
                <w:rFonts w:ascii="Arial" w:eastAsia="Calibri" w:hAnsi="Arial" w:cs="Arial"/>
                <w:kern w:val="2"/>
                <w:szCs w:val="22"/>
                <w14:ligatures w14:val="standardContextual"/>
              </w:rPr>
            </w:pPr>
            <w:r w:rsidRPr="00B7794E">
              <w:rPr>
                <w:rFonts w:ascii="Arial" w:eastAsia="Calibri" w:hAnsi="Arial" w:cs="Arial"/>
                <w:kern w:val="2"/>
                <w:szCs w:val="22"/>
                <w14:ligatures w14:val="standardContextual"/>
              </w:rPr>
              <w:t>The Council on Science and Public Health recommends that the following be adopted in lieu of Resolution 913-I-22, and the remainder of the report be filed:</w:t>
            </w:r>
            <w:r w:rsidRPr="00B7794E">
              <w:rPr>
                <w:rFonts w:ascii="Arial" w:hAnsi="Arial" w:cs="Arial"/>
                <w:szCs w:val="22"/>
              </w:rPr>
              <w:t> </w:t>
            </w:r>
          </w:p>
          <w:p w14:paraId="57B9FD0E" w14:textId="77777777" w:rsidR="00664529" w:rsidRPr="00B7794E" w:rsidRDefault="00664529" w:rsidP="0013645C">
            <w:pPr>
              <w:textAlignment w:val="baseline"/>
              <w:rPr>
                <w:rFonts w:ascii="Arial" w:hAnsi="Arial" w:cs="Arial"/>
                <w:szCs w:val="22"/>
              </w:rPr>
            </w:pPr>
          </w:p>
          <w:p w14:paraId="152DF76D" w14:textId="77777777" w:rsidR="00664529" w:rsidRPr="00B7794E" w:rsidRDefault="00664529" w:rsidP="0013645C">
            <w:pPr>
              <w:textAlignment w:val="baseline"/>
              <w:rPr>
                <w:rFonts w:ascii="Arial" w:hAnsi="Arial" w:cs="Arial"/>
                <w:szCs w:val="22"/>
              </w:rPr>
            </w:pPr>
            <w:r w:rsidRPr="00B7794E">
              <w:rPr>
                <w:rFonts w:ascii="Arial" w:hAnsi="Arial" w:cs="Arial"/>
                <w:szCs w:val="22"/>
              </w:rPr>
              <w:t>1. That our AMA will: </w:t>
            </w:r>
          </w:p>
          <w:p w14:paraId="1F79D54F" w14:textId="77777777" w:rsidR="00664529" w:rsidRPr="00B7794E" w:rsidRDefault="00664529" w:rsidP="0013645C">
            <w:pPr>
              <w:numPr>
                <w:ilvl w:val="2"/>
                <w:numId w:val="21"/>
              </w:numPr>
              <w:ind w:left="630" w:hanging="270"/>
              <w:textAlignment w:val="baseline"/>
              <w:rPr>
                <w:rFonts w:ascii="Arial" w:hAnsi="Arial" w:cs="Arial"/>
                <w:szCs w:val="22"/>
              </w:rPr>
            </w:pPr>
            <w:r w:rsidRPr="00B7794E">
              <w:rPr>
                <w:rFonts w:ascii="Arial" w:hAnsi="Arial" w:cs="Arial"/>
                <w:szCs w:val="22"/>
              </w:rPr>
              <w:t>Monitor the scientific evidence and encourage further research of sobering centers and similar entities for best practices including: </w:t>
            </w:r>
          </w:p>
          <w:p w14:paraId="1FF900D5" w14:textId="77777777" w:rsidR="00664529" w:rsidRPr="00B7794E" w:rsidRDefault="00664529" w:rsidP="0013645C">
            <w:pPr>
              <w:ind w:left="630"/>
              <w:textAlignment w:val="baseline"/>
              <w:rPr>
                <w:rFonts w:ascii="Arial" w:hAnsi="Arial" w:cs="Arial"/>
                <w:szCs w:val="22"/>
              </w:rPr>
            </w:pPr>
            <w:r w:rsidRPr="00B7794E">
              <w:rPr>
                <w:rFonts w:ascii="Arial" w:hAnsi="Arial" w:cs="Arial"/>
                <w:szCs w:val="22"/>
              </w:rPr>
              <w:t xml:space="preserve">(1) Health outcomes from sobering center </w:t>
            </w:r>
            <w:proofErr w:type="gramStart"/>
            <w:r w:rsidRPr="00B7794E">
              <w:rPr>
                <w:rFonts w:ascii="Arial" w:hAnsi="Arial" w:cs="Arial"/>
                <w:szCs w:val="22"/>
              </w:rPr>
              <w:t>utilization;</w:t>
            </w:r>
            <w:proofErr w:type="gramEnd"/>
            <w:r w:rsidRPr="00B7794E">
              <w:rPr>
                <w:rFonts w:ascii="Arial" w:hAnsi="Arial" w:cs="Arial"/>
                <w:szCs w:val="22"/>
              </w:rPr>
              <w:t xml:space="preserve"> </w:t>
            </w:r>
          </w:p>
          <w:p w14:paraId="2EA1A9A5" w14:textId="77777777" w:rsidR="00664529" w:rsidRPr="00B7794E" w:rsidRDefault="00664529" w:rsidP="0013645C">
            <w:pPr>
              <w:ind w:left="630"/>
              <w:textAlignment w:val="baseline"/>
              <w:rPr>
                <w:rFonts w:ascii="Arial" w:hAnsi="Arial" w:cs="Arial"/>
                <w:szCs w:val="22"/>
              </w:rPr>
            </w:pPr>
            <w:r w:rsidRPr="00B7794E">
              <w:rPr>
                <w:rFonts w:ascii="Arial" w:hAnsi="Arial" w:cs="Arial"/>
                <w:szCs w:val="22"/>
              </w:rPr>
              <w:t xml:space="preserve">(2) Partnerships with medical personnel and health care entities for policies, protocols and procedures that improve patient outcomes, such as transitions of care and safety measures; (3) The appropriate level of medical collaboration, evaluation, support, and training of staff in sobering </w:t>
            </w:r>
            <w:proofErr w:type="gramStart"/>
            <w:r w:rsidRPr="00B7794E">
              <w:rPr>
                <w:rFonts w:ascii="Arial" w:hAnsi="Arial" w:cs="Arial"/>
                <w:szCs w:val="22"/>
              </w:rPr>
              <w:t>centers;</w:t>
            </w:r>
            <w:proofErr w:type="gramEnd"/>
            <w:r w:rsidRPr="00B7794E">
              <w:rPr>
                <w:rFonts w:ascii="Arial" w:hAnsi="Arial" w:cs="Arial"/>
                <w:szCs w:val="22"/>
              </w:rPr>
              <w:t xml:space="preserve"> </w:t>
            </w:r>
          </w:p>
          <w:p w14:paraId="0AF5F69C" w14:textId="77777777" w:rsidR="00664529" w:rsidRPr="00B7794E" w:rsidRDefault="00664529" w:rsidP="0013645C">
            <w:pPr>
              <w:ind w:left="630"/>
              <w:textAlignment w:val="baseline"/>
              <w:rPr>
                <w:rFonts w:ascii="Arial" w:hAnsi="Arial" w:cs="Arial"/>
                <w:szCs w:val="22"/>
              </w:rPr>
            </w:pPr>
            <w:r w:rsidRPr="00B7794E">
              <w:rPr>
                <w:rFonts w:ascii="Arial" w:hAnsi="Arial" w:cs="Arial"/>
                <w:szCs w:val="22"/>
              </w:rPr>
              <w:t>(4) Health economic analyses for sobering care models in comparison to existing health care, criminal-legal, and community-based systems; and</w:t>
            </w:r>
          </w:p>
          <w:p w14:paraId="19028615" w14:textId="77777777" w:rsidR="00664529" w:rsidRPr="00B7794E" w:rsidRDefault="00664529" w:rsidP="0013645C">
            <w:pPr>
              <w:ind w:left="630"/>
              <w:textAlignment w:val="baseline"/>
              <w:rPr>
                <w:rFonts w:ascii="Arial" w:hAnsi="Arial" w:cs="Arial"/>
                <w:szCs w:val="22"/>
              </w:rPr>
            </w:pPr>
            <w:r w:rsidRPr="00B7794E">
              <w:rPr>
                <w:rFonts w:ascii="Arial" w:hAnsi="Arial" w:cs="Arial"/>
                <w:szCs w:val="22"/>
              </w:rPr>
              <w:lastRenderedPageBreak/>
              <w:t>(5) Best practices for sobering centers based on location (e.g., urban, suburban, and rural). </w:t>
            </w:r>
          </w:p>
          <w:p w14:paraId="10DE8B14" w14:textId="77777777" w:rsidR="00664529" w:rsidRPr="00B7794E" w:rsidRDefault="00664529" w:rsidP="0013645C">
            <w:pPr>
              <w:ind w:left="630" w:hanging="270"/>
              <w:textAlignment w:val="baseline"/>
              <w:rPr>
                <w:rFonts w:ascii="Arial" w:hAnsi="Arial" w:cs="Arial"/>
                <w:sz w:val="24"/>
                <w:szCs w:val="24"/>
              </w:rPr>
            </w:pPr>
          </w:p>
          <w:p w14:paraId="448A41A0" w14:textId="77777777" w:rsidR="00664529" w:rsidRPr="00B7794E" w:rsidRDefault="00664529" w:rsidP="0013645C">
            <w:pPr>
              <w:numPr>
                <w:ilvl w:val="2"/>
                <w:numId w:val="21"/>
              </w:numPr>
              <w:ind w:left="630" w:hanging="270"/>
              <w:textAlignment w:val="baseline"/>
              <w:rPr>
                <w:rFonts w:ascii="Arial" w:hAnsi="Arial" w:cs="Arial"/>
                <w:sz w:val="24"/>
                <w:szCs w:val="24"/>
              </w:rPr>
            </w:pPr>
            <w:r w:rsidRPr="00B7794E">
              <w:rPr>
                <w:rFonts w:ascii="Arial" w:hAnsi="Arial" w:cs="Arial"/>
                <w:szCs w:val="22"/>
              </w:rPr>
              <w:t>Support state and local efforts to decriminalize public intoxication.  </w:t>
            </w:r>
          </w:p>
          <w:p w14:paraId="07047C48" w14:textId="77777777" w:rsidR="00664529" w:rsidRPr="00B7794E" w:rsidRDefault="00664529" w:rsidP="0013645C">
            <w:pPr>
              <w:ind w:left="630" w:hanging="270"/>
              <w:textAlignment w:val="baseline"/>
              <w:rPr>
                <w:rFonts w:ascii="Arial" w:hAnsi="Arial" w:cs="Arial"/>
                <w:sz w:val="24"/>
                <w:szCs w:val="24"/>
              </w:rPr>
            </w:pPr>
          </w:p>
          <w:p w14:paraId="522091E0" w14:textId="77777777" w:rsidR="00664529" w:rsidRPr="00B7794E" w:rsidRDefault="00664529" w:rsidP="0013645C">
            <w:pPr>
              <w:numPr>
                <w:ilvl w:val="2"/>
                <w:numId w:val="21"/>
              </w:numPr>
              <w:ind w:left="630" w:hanging="270"/>
              <w:textAlignment w:val="baseline"/>
              <w:rPr>
                <w:rFonts w:ascii="Arial" w:hAnsi="Arial" w:cs="Arial"/>
                <w:sz w:val="24"/>
                <w:szCs w:val="24"/>
              </w:rPr>
            </w:pPr>
            <w:r w:rsidRPr="00B7794E">
              <w:rPr>
                <w:rFonts w:ascii="Arial" w:hAnsi="Arial" w:cs="Arial"/>
                <w:szCs w:val="22"/>
              </w:rPr>
              <w:t>Support federal and state-based regulation of sobering centers.  </w:t>
            </w:r>
          </w:p>
          <w:p w14:paraId="46890F4C" w14:textId="77777777" w:rsidR="00664529" w:rsidRPr="00B7794E" w:rsidRDefault="00664529" w:rsidP="0013645C">
            <w:pPr>
              <w:ind w:left="630" w:hanging="270"/>
              <w:textAlignment w:val="baseline"/>
              <w:rPr>
                <w:rFonts w:ascii="Arial" w:hAnsi="Arial" w:cs="Arial"/>
                <w:sz w:val="24"/>
                <w:szCs w:val="24"/>
              </w:rPr>
            </w:pPr>
          </w:p>
          <w:p w14:paraId="131CB70C" w14:textId="77777777" w:rsidR="00664529" w:rsidRPr="00B7794E" w:rsidRDefault="00664529" w:rsidP="0013645C">
            <w:pPr>
              <w:numPr>
                <w:ilvl w:val="2"/>
                <w:numId w:val="21"/>
              </w:numPr>
              <w:ind w:left="630" w:hanging="270"/>
              <w:textAlignment w:val="baseline"/>
              <w:rPr>
                <w:rFonts w:ascii="Arial" w:hAnsi="Arial" w:cs="Arial"/>
                <w:szCs w:val="22"/>
              </w:rPr>
            </w:pPr>
            <w:r w:rsidRPr="00B7794E">
              <w:rPr>
                <w:rFonts w:ascii="Arial" w:hAnsi="Arial" w:cs="Arial"/>
                <w:szCs w:val="22"/>
              </w:rPr>
              <w:t>Encourage and support local, state, and federal efforts (e.g., funding, policy, regulations) to establish safe havens for sobering care, as an alternative to criminalization, with harm reduction services and linkage to evidence-based treatment in place of EDs or jails/prisons for medically uncomplicated intoxicated persons. (New HOD Policy)   </w:t>
            </w:r>
          </w:p>
          <w:p w14:paraId="4FA6F211" w14:textId="77777777" w:rsidR="00664529" w:rsidRPr="00B7794E" w:rsidRDefault="00664529" w:rsidP="0013645C">
            <w:pPr>
              <w:textAlignment w:val="baseline"/>
              <w:rPr>
                <w:rFonts w:ascii="Arial" w:hAnsi="Arial" w:cs="Arial"/>
                <w:sz w:val="18"/>
                <w:szCs w:val="18"/>
              </w:rPr>
            </w:pPr>
            <w:r w:rsidRPr="00B7794E">
              <w:rPr>
                <w:rFonts w:ascii="Arial" w:hAnsi="Arial" w:cs="Arial"/>
                <w:szCs w:val="22"/>
              </w:rPr>
              <w:t> </w:t>
            </w:r>
          </w:p>
          <w:p w14:paraId="52A1648B" w14:textId="77777777" w:rsidR="00664529" w:rsidRPr="00B7794E" w:rsidRDefault="00664529" w:rsidP="0013645C">
            <w:pPr>
              <w:numPr>
                <w:ilvl w:val="0"/>
                <w:numId w:val="22"/>
              </w:numPr>
              <w:ind w:left="270" w:hanging="270"/>
              <w:textAlignment w:val="baseline"/>
              <w:rPr>
                <w:rFonts w:ascii="Arial" w:hAnsi="Arial" w:cs="Arial"/>
                <w:szCs w:val="22"/>
              </w:rPr>
            </w:pPr>
            <w:r w:rsidRPr="00B7794E">
              <w:rPr>
                <w:rFonts w:ascii="Arial" w:hAnsi="Arial" w:cs="Arial"/>
                <w:szCs w:val="22"/>
              </w:rPr>
              <w:t>That our AMA reaffirm the following policies HOD policies:</w:t>
            </w:r>
          </w:p>
          <w:p w14:paraId="149B17B1" w14:textId="77777777" w:rsidR="00664529" w:rsidRPr="00B7794E" w:rsidRDefault="00664529" w:rsidP="0013645C">
            <w:pPr>
              <w:numPr>
                <w:ilvl w:val="0"/>
                <w:numId w:val="23"/>
              </w:numPr>
              <w:textAlignment w:val="baseline"/>
              <w:rPr>
                <w:rFonts w:ascii="Arial" w:hAnsi="Arial" w:cs="Arial"/>
                <w:szCs w:val="22"/>
              </w:rPr>
            </w:pPr>
            <w:r w:rsidRPr="00B7794E">
              <w:rPr>
                <w:rFonts w:ascii="Arial" w:hAnsi="Arial" w:cs="Arial"/>
                <w:szCs w:val="22"/>
              </w:rPr>
              <w:t xml:space="preserve">H-345.995, “Prevention of Unnecessary Hospitalization and Jail Confinement of the Mentally Ill,” </w:t>
            </w:r>
          </w:p>
          <w:p w14:paraId="1CE8AA0F" w14:textId="77777777" w:rsidR="00664529" w:rsidRPr="00B7794E" w:rsidRDefault="00664529" w:rsidP="0013645C">
            <w:pPr>
              <w:numPr>
                <w:ilvl w:val="0"/>
                <w:numId w:val="23"/>
              </w:numPr>
              <w:textAlignment w:val="baseline"/>
              <w:rPr>
                <w:rFonts w:ascii="Arial" w:hAnsi="Arial" w:cs="Arial"/>
                <w:szCs w:val="22"/>
              </w:rPr>
            </w:pPr>
            <w:r w:rsidRPr="00B7794E">
              <w:rPr>
                <w:rFonts w:ascii="Arial" w:hAnsi="Arial" w:cs="Arial"/>
                <w:szCs w:val="22"/>
              </w:rPr>
              <w:t xml:space="preserve">H-95.912, “Involuntary Civic Commitment for Substance Use Disorder,” </w:t>
            </w:r>
          </w:p>
          <w:p w14:paraId="24D0C33D" w14:textId="77777777" w:rsidR="00664529" w:rsidRPr="00B7794E" w:rsidRDefault="00664529" w:rsidP="0013645C">
            <w:pPr>
              <w:numPr>
                <w:ilvl w:val="0"/>
                <w:numId w:val="23"/>
              </w:numPr>
              <w:textAlignment w:val="baseline"/>
              <w:rPr>
                <w:rFonts w:ascii="Arial" w:hAnsi="Arial" w:cs="Arial"/>
                <w:szCs w:val="22"/>
              </w:rPr>
            </w:pPr>
            <w:r w:rsidRPr="00B7794E">
              <w:rPr>
                <w:rFonts w:ascii="Arial" w:hAnsi="Arial" w:cs="Arial"/>
                <w:szCs w:val="22"/>
              </w:rPr>
              <w:t xml:space="preserve">H-95.931, “AMA Support for Justice Reinvestment Initiatives,” </w:t>
            </w:r>
          </w:p>
          <w:p w14:paraId="77DEC111" w14:textId="77777777" w:rsidR="00664529" w:rsidRPr="00B7794E" w:rsidRDefault="00664529" w:rsidP="0013645C">
            <w:pPr>
              <w:numPr>
                <w:ilvl w:val="0"/>
                <w:numId w:val="23"/>
              </w:numPr>
              <w:textAlignment w:val="baseline"/>
              <w:rPr>
                <w:rFonts w:ascii="Arial" w:hAnsi="Arial" w:cs="Arial"/>
                <w:szCs w:val="22"/>
              </w:rPr>
            </w:pPr>
            <w:r w:rsidRPr="00B7794E">
              <w:rPr>
                <w:rFonts w:ascii="Arial" w:hAnsi="Arial" w:cs="Arial"/>
                <w:szCs w:val="22"/>
              </w:rPr>
              <w:t>H-515.955, “Research the Effects of Physical or Verbal Violence Between Law Enforcement Officers and Public Citizens on Public Health Outcomes,” and</w:t>
            </w:r>
          </w:p>
          <w:p w14:paraId="37A19513" w14:textId="77777777" w:rsidR="00664529" w:rsidRPr="00B7794E" w:rsidRDefault="00664529" w:rsidP="0013645C">
            <w:pPr>
              <w:numPr>
                <w:ilvl w:val="0"/>
                <w:numId w:val="23"/>
              </w:numPr>
              <w:textAlignment w:val="baseline"/>
              <w:rPr>
                <w:rFonts w:ascii="Arial" w:hAnsi="Arial" w:cs="Arial"/>
                <w:szCs w:val="22"/>
              </w:rPr>
            </w:pPr>
            <w:r w:rsidRPr="00B7794E">
              <w:rPr>
                <w:rFonts w:ascii="Arial" w:hAnsi="Arial" w:cs="Arial"/>
                <w:szCs w:val="22"/>
              </w:rPr>
              <w:t>D-430.993, “Study of Best Practices for Acute Care of Patients in the Custody of Law Enforcement or Corrections.” (Reaffirm HOD Policies) </w:t>
            </w:r>
          </w:p>
        </w:tc>
      </w:tr>
      <w:tr w:rsidR="00664529" w:rsidRPr="00B7794E" w14:paraId="79CB77BB" w14:textId="77777777" w:rsidTr="00175DF6">
        <w:tc>
          <w:tcPr>
            <w:tcW w:w="719" w:type="dxa"/>
            <w:shd w:val="clear" w:color="auto" w:fill="auto"/>
          </w:tcPr>
          <w:p w14:paraId="65A40EAA"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61D36B8B" w14:textId="77777777" w:rsidR="00664529" w:rsidRPr="00B7794E" w:rsidRDefault="00664529" w:rsidP="00E152B5">
            <w:pPr>
              <w:rPr>
                <w:rFonts w:ascii="Arial" w:hAnsi="Arial" w:cs="Arial"/>
                <w:szCs w:val="22"/>
              </w:rPr>
            </w:pPr>
            <w:r w:rsidRPr="00B7794E">
              <w:rPr>
                <w:rFonts w:ascii="Arial" w:hAnsi="Arial" w:cs="Arial"/>
                <w:szCs w:val="22"/>
              </w:rPr>
              <w:t>CSAPH 5</w:t>
            </w:r>
          </w:p>
        </w:tc>
        <w:tc>
          <w:tcPr>
            <w:tcW w:w="2158" w:type="dxa"/>
            <w:shd w:val="clear" w:color="auto" w:fill="auto"/>
          </w:tcPr>
          <w:p w14:paraId="06D1A0E5"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33162C29" w14:textId="77777777" w:rsidR="00664529" w:rsidRPr="00B7794E" w:rsidRDefault="00664529" w:rsidP="0013645C">
            <w:pPr>
              <w:suppressLineNumbers/>
              <w:rPr>
                <w:rFonts w:ascii="Arial" w:hAnsi="Arial" w:cs="Arial"/>
              </w:rPr>
            </w:pPr>
            <w:r w:rsidRPr="00B7794E">
              <w:rPr>
                <w:rFonts w:ascii="Arial" w:hAnsi="Arial" w:cs="Arial"/>
              </w:rPr>
              <w:t>Promoting the Use of Multi-Use Devices and Sustainable Practices in the Operating Room</w:t>
            </w:r>
          </w:p>
        </w:tc>
        <w:tc>
          <w:tcPr>
            <w:tcW w:w="7746" w:type="dxa"/>
            <w:shd w:val="clear" w:color="auto" w:fill="auto"/>
          </w:tcPr>
          <w:p w14:paraId="74A8F8DC" w14:textId="77777777" w:rsidR="00664529" w:rsidRPr="00B7794E" w:rsidRDefault="00664529" w:rsidP="0013645C">
            <w:pPr>
              <w:rPr>
                <w:rFonts w:ascii="Arial" w:hAnsi="Arial" w:cs="Arial"/>
              </w:rPr>
            </w:pPr>
            <w:r w:rsidRPr="00B7794E">
              <w:rPr>
                <w:rFonts w:ascii="Arial" w:hAnsi="Arial" w:cs="Arial"/>
              </w:rPr>
              <w:t>RECOMMENDATIONS</w:t>
            </w:r>
          </w:p>
          <w:p w14:paraId="115FF334" w14:textId="77777777" w:rsidR="00664529" w:rsidRPr="00B7794E" w:rsidRDefault="00664529" w:rsidP="0013645C">
            <w:pPr>
              <w:rPr>
                <w:rFonts w:ascii="Arial" w:hAnsi="Arial" w:cs="Arial"/>
              </w:rPr>
            </w:pPr>
          </w:p>
          <w:p w14:paraId="2901DF4B" w14:textId="77777777" w:rsidR="00664529" w:rsidRPr="00B7794E" w:rsidRDefault="00664529" w:rsidP="0013645C">
            <w:pPr>
              <w:rPr>
                <w:rFonts w:ascii="Arial" w:hAnsi="Arial" w:cs="Arial"/>
              </w:rPr>
            </w:pPr>
            <w:r w:rsidRPr="00B7794E">
              <w:rPr>
                <w:rFonts w:ascii="Arial" w:hAnsi="Arial" w:cs="Arial"/>
              </w:rPr>
              <w:t xml:space="preserve">The Council on Science and Public Health recommends that the following recommendations be </w:t>
            </w:r>
            <w:proofErr w:type="gramStart"/>
            <w:r w:rsidRPr="00B7794E">
              <w:rPr>
                <w:rFonts w:ascii="Arial" w:hAnsi="Arial" w:cs="Arial"/>
              </w:rPr>
              <w:t>adopted</w:t>
            </w:r>
            <w:proofErr w:type="gramEnd"/>
            <w:r w:rsidRPr="00B7794E">
              <w:rPr>
                <w:rFonts w:ascii="Arial" w:hAnsi="Arial" w:cs="Arial"/>
              </w:rPr>
              <w:t xml:space="preserve"> and the remainder of this report be filed:</w:t>
            </w:r>
          </w:p>
          <w:p w14:paraId="47E00C13" w14:textId="77777777" w:rsidR="00664529" w:rsidRPr="00B7794E" w:rsidRDefault="00664529" w:rsidP="0013645C">
            <w:pPr>
              <w:rPr>
                <w:rFonts w:ascii="Arial" w:hAnsi="Arial" w:cs="Arial"/>
              </w:rPr>
            </w:pPr>
          </w:p>
          <w:p w14:paraId="793C07D8" w14:textId="77777777" w:rsidR="00664529" w:rsidRPr="00B7794E" w:rsidRDefault="00664529" w:rsidP="0013645C">
            <w:pPr>
              <w:ind w:left="720"/>
              <w:rPr>
                <w:rFonts w:ascii="Arial" w:hAnsi="Arial" w:cs="Arial"/>
              </w:rPr>
            </w:pPr>
            <w:r w:rsidRPr="00B7794E">
              <w:rPr>
                <w:rFonts w:ascii="Arial" w:hAnsi="Arial" w:cs="Arial"/>
              </w:rPr>
              <w:t>1. That Resolution 936-I-22, which asks for our AMA to advocate for research into and development of intended multi-use operating room equipment and attire over devices, equipment and attire labeled for “single-use” with verified similar safety and efficacy profiles be adopted. (New HOD Policy)</w:t>
            </w:r>
          </w:p>
          <w:p w14:paraId="0F05EC99" w14:textId="77777777" w:rsidR="00664529" w:rsidRPr="00B7794E" w:rsidRDefault="00664529" w:rsidP="0013645C">
            <w:pPr>
              <w:ind w:left="720"/>
              <w:rPr>
                <w:rFonts w:ascii="Arial" w:hAnsi="Arial" w:cs="Arial"/>
              </w:rPr>
            </w:pPr>
          </w:p>
          <w:p w14:paraId="71525842" w14:textId="77777777" w:rsidR="00664529" w:rsidRPr="00B7794E" w:rsidRDefault="00664529" w:rsidP="0013645C">
            <w:pPr>
              <w:ind w:left="720"/>
              <w:rPr>
                <w:rFonts w:ascii="Arial" w:hAnsi="Arial" w:cs="Arial"/>
              </w:rPr>
            </w:pPr>
            <w:r w:rsidRPr="00B7794E">
              <w:rPr>
                <w:rFonts w:ascii="Arial" w:hAnsi="Arial" w:cs="Arial"/>
              </w:rPr>
              <w:t xml:space="preserve">2. That Policy H-480.959, “Reprocessing of Single-Use Medical Devices,” be reaffirmed. (Reaffirm Existing Policy) </w:t>
            </w:r>
          </w:p>
          <w:p w14:paraId="7F10E265" w14:textId="77777777" w:rsidR="00664529" w:rsidRPr="00B7794E" w:rsidRDefault="00664529" w:rsidP="0013645C">
            <w:pPr>
              <w:ind w:left="720"/>
              <w:rPr>
                <w:rFonts w:ascii="Arial" w:hAnsi="Arial" w:cs="Arial"/>
              </w:rPr>
            </w:pPr>
          </w:p>
          <w:p w14:paraId="45CA37CC" w14:textId="77777777" w:rsidR="00664529" w:rsidRPr="00B7794E" w:rsidRDefault="00664529" w:rsidP="0013645C">
            <w:pPr>
              <w:ind w:left="720"/>
              <w:rPr>
                <w:rFonts w:ascii="Arial" w:hAnsi="Arial" w:cs="Arial"/>
              </w:rPr>
            </w:pPr>
            <w:r w:rsidRPr="00B7794E">
              <w:rPr>
                <w:rFonts w:ascii="Arial" w:hAnsi="Arial" w:cs="Arial"/>
              </w:rPr>
              <w:t>3.That our AMA work with interested parties to establish best practices for safe reuse of equipment and improved surgical kits used in the operating room, and to disseminate best practices for reducing waste in the operating room as well as guides for implementing more sustainable purchasing processes in health care. (New HOD Policy)</w:t>
            </w:r>
          </w:p>
        </w:tc>
      </w:tr>
      <w:tr w:rsidR="00664529" w:rsidRPr="00B7794E" w14:paraId="1EF34A6A" w14:textId="77777777" w:rsidTr="00175DF6">
        <w:tc>
          <w:tcPr>
            <w:tcW w:w="719" w:type="dxa"/>
            <w:shd w:val="clear" w:color="auto" w:fill="auto"/>
          </w:tcPr>
          <w:p w14:paraId="0DBD2CFC"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2D737054" w14:textId="77777777" w:rsidR="00664529" w:rsidRPr="00B7794E" w:rsidRDefault="00664529" w:rsidP="00E152B5">
            <w:pPr>
              <w:rPr>
                <w:rFonts w:ascii="Arial" w:hAnsi="Arial" w:cs="Arial"/>
                <w:szCs w:val="22"/>
              </w:rPr>
            </w:pPr>
            <w:r w:rsidRPr="00B7794E">
              <w:rPr>
                <w:rFonts w:ascii="Arial" w:hAnsi="Arial" w:cs="Arial"/>
                <w:szCs w:val="22"/>
              </w:rPr>
              <w:t>CSAPH 6</w:t>
            </w:r>
          </w:p>
        </w:tc>
        <w:tc>
          <w:tcPr>
            <w:tcW w:w="2158" w:type="dxa"/>
            <w:shd w:val="clear" w:color="auto" w:fill="auto"/>
          </w:tcPr>
          <w:p w14:paraId="40A90382"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2EF86686" w14:textId="77777777" w:rsidR="00664529" w:rsidRPr="00B7794E" w:rsidRDefault="00664529" w:rsidP="00E43023">
            <w:pPr>
              <w:rPr>
                <w:rFonts w:ascii="Arial" w:hAnsi="Arial" w:cs="Arial"/>
                <w:color w:val="000000"/>
                <w:szCs w:val="22"/>
              </w:rPr>
            </w:pPr>
            <w:r w:rsidRPr="00B7794E">
              <w:rPr>
                <w:rFonts w:ascii="Arial" w:hAnsi="Arial" w:cs="Arial"/>
              </w:rPr>
              <w:t>Marketing Guardrails for the "Over-Medicalization" of Cannabis Use</w:t>
            </w:r>
          </w:p>
        </w:tc>
        <w:tc>
          <w:tcPr>
            <w:tcW w:w="7746" w:type="dxa"/>
            <w:shd w:val="clear" w:color="auto" w:fill="auto"/>
          </w:tcPr>
          <w:p w14:paraId="0A81E36C" w14:textId="77777777" w:rsidR="00664529" w:rsidRPr="00B7794E" w:rsidRDefault="00664529" w:rsidP="0013645C">
            <w:pPr>
              <w:rPr>
                <w:rFonts w:ascii="Arial" w:hAnsi="Arial" w:cs="Arial"/>
              </w:rPr>
            </w:pPr>
            <w:r w:rsidRPr="00B7794E">
              <w:rPr>
                <w:rFonts w:ascii="Arial" w:hAnsi="Arial" w:cs="Arial"/>
              </w:rPr>
              <w:t>RECOMMENDATIONS</w:t>
            </w:r>
          </w:p>
          <w:p w14:paraId="33FE5750" w14:textId="77777777" w:rsidR="00664529" w:rsidRPr="00B7794E" w:rsidRDefault="00664529" w:rsidP="0013645C">
            <w:pPr>
              <w:rPr>
                <w:rFonts w:ascii="Arial" w:hAnsi="Arial" w:cs="Arial"/>
                <w:szCs w:val="22"/>
              </w:rPr>
            </w:pPr>
          </w:p>
          <w:p w14:paraId="3F6870EE" w14:textId="77777777" w:rsidR="00664529" w:rsidRPr="00B7794E" w:rsidRDefault="00664529" w:rsidP="0013645C">
            <w:pPr>
              <w:tabs>
                <w:tab w:val="left" w:pos="2610"/>
              </w:tabs>
              <w:rPr>
                <w:rFonts w:ascii="Arial" w:hAnsi="Arial" w:cs="Arial"/>
                <w:szCs w:val="22"/>
              </w:rPr>
            </w:pPr>
            <w:r w:rsidRPr="00B7794E">
              <w:rPr>
                <w:rFonts w:ascii="Arial" w:hAnsi="Arial" w:cs="Arial"/>
                <w:szCs w:val="22"/>
              </w:rPr>
              <w:t xml:space="preserve">The Council on Science and Public Health recommends that the following recommendations be </w:t>
            </w:r>
            <w:proofErr w:type="gramStart"/>
            <w:r w:rsidRPr="00B7794E">
              <w:rPr>
                <w:rFonts w:ascii="Arial" w:hAnsi="Arial" w:cs="Arial"/>
                <w:szCs w:val="22"/>
              </w:rPr>
              <w:t>adopted</w:t>
            </w:r>
            <w:proofErr w:type="gramEnd"/>
            <w:r w:rsidRPr="00B7794E">
              <w:rPr>
                <w:rFonts w:ascii="Arial" w:hAnsi="Arial" w:cs="Arial"/>
                <w:szCs w:val="22"/>
              </w:rPr>
              <w:t xml:space="preserve"> and the remainder of the report be filed.</w:t>
            </w:r>
          </w:p>
          <w:p w14:paraId="24C11E46" w14:textId="77777777" w:rsidR="00664529" w:rsidRPr="00B7794E" w:rsidRDefault="00664529" w:rsidP="0013645C">
            <w:pPr>
              <w:tabs>
                <w:tab w:val="left" w:pos="2610"/>
              </w:tabs>
              <w:rPr>
                <w:rFonts w:ascii="Arial" w:hAnsi="Arial" w:cs="Arial"/>
                <w:szCs w:val="22"/>
              </w:rPr>
            </w:pPr>
          </w:p>
          <w:p w14:paraId="1FB325AB" w14:textId="77777777" w:rsidR="00664529" w:rsidRPr="00B7794E" w:rsidRDefault="00664529" w:rsidP="0013645C">
            <w:pPr>
              <w:tabs>
                <w:tab w:val="left" w:pos="2610"/>
              </w:tabs>
              <w:rPr>
                <w:rFonts w:ascii="Arial" w:hAnsi="Arial" w:cs="Arial"/>
              </w:rPr>
            </w:pPr>
            <w:r w:rsidRPr="00B7794E">
              <w:rPr>
                <w:rFonts w:ascii="Arial" w:hAnsi="Arial" w:cs="Arial"/>
              </w:rPr>
              <w:t xml:space="preserve">A. Our AMA supports and encourages: </w:t>
            </w:r>
          </w:p>
          <w:p w14:paraId="36B8DA7A" w14:textId="77777777" w:rsidR="00664529" w:rsidRPr="00B7794E" w:rsidRDefault="00664529" w:rsidP="0013645C">
            <w:pPr>
              <w:numPr>
                <w:ilvl w:val="0"/>
                <w:numId w:val="24"/>
              </w:numPr>
              <w:tabs>
                <w:tab w:val="left" w:pos="2610"/>
              </w:tabs>
              <w:contextualSpacing/>
              <w:rPr>
                <w:rFonts w:ascii="Arial" w:hAnsi="Arial" w:cs="Arial"/>
              </w:rPr>
            </w:pPr>
            <w:r w:rsidRPr="00B7794E">
              <w:rPr>
                <w:rFonts w:ascii="Arial" w:hAnsi="Arial" w:cs="Arial"/>
              </w:rPr>
              <w:t xml:space="preserve">research on the effects of cannabis marketing to identify best practices in protecting vulnerable populations, as well as the benefits of public health campaigns such as preventing impaired driving or dangerous use. </w:t>
            </w:r>
          </w:p>
          <w:p w14:paraId="6CA24D7D" w14:textId="77777777" w:rsidR="00664529" w:rsidRPr="00B7794E" w:rsidRDefault="00664529" w:rsidP="0013645C">
            <w:pPr>
              <w:numPr>
                <w:ilvl w:val="0"/>
                <w:numId w:val="24"/>
              </w:numPr>
              <w:tabs>
                <w:tab w:val="left" w:pos="2610"/>
              </w:tabs>
              <w:contextualSpacing/>
              <w:rPr>
                <w:rFonts w:ascii="Arial" w:hAnsi="Arial" w:cs="Arial"/>
              </w:rPr>
            </w:pPr>
            <w:r w:rsidRPr="00B7794E">
              <w:rPr>
                <w:rFonts w:ascii="Arial" w:hAnsi="Arial" w:cs="Arial"/>
              </w:rPr>
              <w:t xml:space="preserve">state regulatory bodies to enforce cannabis-related marketing laws and to publicize and make publicly available the results of such enforcement activities. </w:t>
            </w:r>
          </w:p>
          <w:p w14:paraId="2983A614" w14:textId="77777777" w:rsidR="00664529" w:rsidRPr="00B7794E" w:rsidRDefault="00664529" w:rsidP="0013645C">
            <w:pPr>
              <w:numPr>
                <w:ilvl w:val="0"/>
                <w:numId w:val="24"/>
              </w:numPr>
              <w:tabs>
                <w:tab w:val="left" w:pos="2610"/>
              </w:tabs>
              <w:contextualSpacing/>
              <w:rPr>
                <w:rFonts w:ascii="Arial" w:hAnsi="Arial" w:cs="Arial"/>
              </w:rPr>
            </w:pPr>
            <w:r w:rsidRPr="00B7794E">
              <w:rPr>
                <w:rFonts w:ascii="Arial" w:hAnsi="Arial" w:cs="Arial"/>
              </w:rPr>
              <w:t>social media platforms to set a threshold age of 21 years for exposure to cannabis advertising and marketing and improve age verification practices on social media platforms.</w:t>
            </w:r>
          </w:p>
          <w:p w14:paraId="3A8715DF" w14:textId="77777777" w:rsidR="00664529" w:rsidRPr="00B7794E" w:rsidRDefault="00664529" w:rsidP="0013645C">
            <w:pPr>
              <w:numPr>
                <w:ilvl w:val="0"/>
                <w:numId w:val="24"/>
              </w:numPr>
              <w:tabs>
                <w:tab w:val="left" w:pos="2610"/>
              </w:tabs>
              <w:contextualSpacing/>
              <w:rPr>
                <w:rFonts w:ascii="Arial" w:hAnsi="Arial" w:cs="Arial"/>
                <w:szCs w:val="22"/>
              </w:rPr>
            </w:pPr>
            <w:r w:rsidRPr="00B7794E">
              <w:rPr>
                <w:rFonts w:ascii="Arial" w:hAnsi="Arial" w:cs="Arial"/>
                <w:szCs w:val="22"/>
              </w:rPr>
              <w:t>regulatory agencies to research how marketing best practices learned from tobacco and alcohol policies can be adopted or applied to cannabis marketing. (New HOD Policy)</w:t>
            </w:r>
          </w:p>
          <w:p w14:paraId="6B5EE639" w14:textId="77777777" w:rsidR="00664529" w:rsidRPr="00B7794E" w:rsidRDefault="00664529" w:rsidP="0013645C">
            <w:pPr>
              <w:tabs>
                <w:tab w:val="left" w:pos="2610"/>
              </w:tabs>
              <w:ind w:left="720"/>
              <w:contextualSpacing/>
              <w:rPr>
                <w:rFonts w:ascii="Arial" w:hAnsi="Arial" w:cs="Arial"/>
                <w:szCs w:val="22"/>
              </w:rPr>
            </w:pPr>
          </w:p>
          <w:p w14:paraId="32B30D39" w14:textId="77777777" w:rsidR="00664529" w:rsidRPr="00B7794E" w:rsidRDefault="00664529" w:rsidP="0013645C">
            <w:pPr>
              <w:tabs>
                <w:tab w:val="left" w:pos="2610"/>
              </w:tabs>
              <w:rPr>
                <w:rFonts w:ascii="Arial" w:hAnsi="Arial" w:cs="Arial"/>
                <w:szCs w:val="22"/>
              </w:rPr>
            </w:pPr>
            <w:r w:rsidRPr="00B7794E">
              <w:rPr>
                <w:rFonts w:ascii="Arial" w:hAnsi="Arial" w:cs="Arial"/>
                <w:szCs w:val="22"/>
              </w:rPr>
              <w:t xml:space="preserve">B. That our AMA reaffirm policies: </w:t>
            </w:r>
          </w:p>
          <w:p w14:paraId="1A0F0892" w14:textId="77777777" w:rsidR="00664529" w:rsidRPr="00B7794E" w:rsidRDefault="00664529" w:rsidP="0013645C">
            <w:pPr>
              <w:numPr>
                <w:ilvl w:val="0"/>
                <w:numId w:val="25"/>
              </w:numPr>
              <w:tabs>
                <w:tab w:val="left" w:pos="2610"/>
              </w:tabs>
              <w:contextualSpacing/>
              <w:rPr>
                <w:rFonts w:ascii="Arial" w:hAnsi="Arial" w:cs="Arial"/>
                <w:szCs w:val="22"/>
              </w:rPr>
            </w:pPr>
            <w:r w:rsidRPr="00B7794E">
              <w:rPr>
                <w:rFonts w:ascii="Arial" w:hAnsi="Arial" w:cs="Arial"/>
                <w:szCs w:val="22"/>
              </w:rPr>
              <w:t xml:space="preserve">H-95.952, “Cannabis and Cannabinoid Research,” that calls for further funding for adequate and well-controlled studies of cannabis and cannabis derived products and support of the rescheduling of cannabis, and </w:t>
            </w:r>
          </w:p>
          <w:p w14:paraId="4DC879BE" w14:textId="77777777" w:rsidR="00664529" w:rsidRPr="00B7794E" w:rsidRDefault="00664529" w:rsidP="0013645C">
            <w:pPr>
              <w:numPr>
                <w:ilvl w:val="0"/>
                <w:numId w:val="25"/>
              </w:numPr>
              <w:tabs>
                <w:tab w:val="left" w:pos="2610"/>
              </w:tabs>
              <w:contextualSpacing/>
              <w:rPr>
                <w:rFonts w:ascii="Arial" w:hAnsi="Arial" w:cs="Arial"/>
                <w:szCs w:val="22"/>
              </w:rPr>
            </w:pPr>
            <w:r w:rsidRPr="00B7794E">
              <w:rPr>
                <w:rFonts w:ascii="Arial" w:hAnsi="Arial" w:cs="Arial"/>
                <w:szCs w:val="22"/>
              </w:rPr>
              <w:t xml:space="preserve">H-95.923, “Taxes on Cannabis Products,” that notes our AMA’s encouragement of states and territories to allocate a substantial portion </w:t>
            </w:r>
            <w:r w:rsidRPr="00B7794E">
              <w:rPr>
                <w:rFonts w:ascii="Arial" w:hAnsi="Arial" w:cs="Arial"/>
                <w:szCs w:val="22"/>
              </w:rPr>
              <w:lastRenderedPageBreak/>
              <w:t>of their cannabis tax revenue for public health purposes, including substance [use] prevention and treatment programs, cannabis-related educational campaigns, scientifically rigorous research on the health effects of cannabis, and public health surveillance efforts. (Reaffirm HOD Policy)</w:t>
            </w:r>
          </w:p>
        </w:tc>
      </w:tr>
      <w:tr w:rsidR="00664529" w:rsidRPr="00B7794E" w14:paraId="1770993C" w14:textId="77777777" w:rsidTr="00175DF6">
        <w:tc>
          <w:tcPr>
            <w:tcW w:w="719" w:type="dxa"/>
            <w:shd w:val="clear" w:color="auto" w:fill="auto"/>
          </w:tcPr>
          <w:p w14:paraId="767A768F"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532332AD" w14:textId="77777777" w:rsidR="00664529" w:rsidRPr="00B7794E" w:rsidRDefault="00664529" w:rsidP="00E152B5">
            <w:pPr>
              <w:rPr>
                <w:rFonts w:ascii="Arial" w:hAnsi="Arial" w:cs="Arial"/>
                <w:szCs w:val="22"/>
              </w:rPr>
            </w:pPr>
            <w:r w:rsidRPr="00B7794E">
              <w:rPr>
                <w:rFonts w:ascii="Arial" w:hAnsi="Arial" w:cs="Arial"/>
                <w:szCs w:val="22"/>
              </w:rPr>
              <w:t>CSAPH 7</w:t>
            </w:r>
          </w:p>
        </w:tc>
        <w:tc>
          <w:tcPr>
            <w:tcW w:w="2158" w:type="dxa"/>
            <w:shd w:val="clear" w:color="auto" w:fill="auto"/>
          </w:tcPr>
          <w:p w14:paraId="085BF1E4" w14:textId="77777777" w:rsidR="00664529" w:rsidRPr="00B7794E" w:rsidRDefault="00664529" w:rsidP="00E152B5">
            <w:pPr>
              <w:rPr>
                <w:rFonts w:ascii="Arial" w:hAnsi="Arial" w:cs="Arial"/>
              </w:rPr>
            </w:pPr>
            <w:r w:rsidRPr="00B7794E">
              <w:rPr>
                <w:rFonts w:ascii="Arial" w:hAnsi="Arial" w:cs="Arial"/>
              </w:rPr>
              <w:t>n/a</w:t>
            </w:r>
          </w:p>
        </w:tc>
        <w:tc>
          <w:tcPr>
            <w:tcW w:w="2520" w:type="dxa"/>
            <w:shd w:val="clear" w:color="auto" w:fill="auto"/>
          </w:tcPr>
          <w:p w14:paraId="4A5B5F8A" w14:textId="77777777" w:rsidR="00664529" w:rsidRPr="00B7794E" w:rsidRDefault="00664529" w:rsidP="00E43023">
            <w:pPr>
              <w:rPr>
                <w:rFonts w:ascii="Arial" w:hAnsi="Arial" w:cs="Arial"/>
                <w:color w:val="000000"/>
                <w:szCs w:val="22"/>
              </w:rPr>
            </w:pPr>
            <w:r w:rsidRPr="00B7794E">
              <w:rPr>
                <w:rFonts w:ascii="Arial" w:hAnsi="Arial" w:cs="Arial"/>
              </w:rPr>
              <w:t>Efficacy of Requirements for Metal Detection/Weapons Interdiction Systems in Health Care Facilities</w:t>
            </w:r>
          </w:p>
        </w:tc>
        <w:tc>
          <w:tcPr>
            <w:tcW w:w="7746" w:type="dxa"/>
            <w:shd w:val="clear" w:color="auto" w:fill="auto"/>
          </w:tcPr>
          <w:p w14:paraId="2E6D1550" w14:textId="77777777" w:rsidR="00664529" w:rsidRPr="00B7794E" w:rsidRDefault="00664529" w:rsidP="0013645C">
            <w:pPr>
              <w:rPr>
                <w:rFonts w:ascii="Arial" w:hAnsi="Arial" w:cs="Arial"/>
              </w:rPr>
            </w:pPr>
            <w:r w:rsidRPr="00B7794E">
              <w:rPr>
                <w:rFonts w:ascii="Arial" w:hAnsi="Arial" w:cs="Arial"/>
              </w:rPr>
              <w:t>RECOMMENDATIONS</w:t>
            </w:r>
          </w:p>
          <w:p w14:paraId="29D77249" w14:textId="77777777" w:rsidR="00664529" w:rsidRPr="00B7794E" w:rsidRDefault="00664529" w:rsidP="0013645C">
            <w:pPr>
              <w:rPr>
                <w:rFonts w:ascii="Arial" w:hAnsi="Arial" w:cs="Arial"/>
              </w:rPr>
            </w:pPr>
          </w:p>
          <w:p w14:paraId="4948144A" w14:textId="77777777" w:rsidR="00664529" w:rsidRPr="00B7794E" w:rsidRDefault="00664529" w:rsidP="0013645C">
            <w:pPr>
              <w:rPr>
                <w:rFonts w:ascii="Arial" w:hAnsi="Arial" w:cs="Arial"/>
              </w:rPr>
            </w:pPr>
            <w:r w:rsidRPr="00B7794E">
              <w:rPr>
                <w:rFonts w:ascii="Arial" w:hAnsi="Arial" w:cs="Arial"/>
              </w:rPr>
              <w:t xml:space="preserve">The Council on Science and Public Health recommends that the following recommendations be adopted, and the remainder of the report be filed. </w:t>
            </w:r>
          </w:p>
          <w:p w14:paraId="6D3F3671" w14:textId="77777777" w:rsidR="00664529" w:rsidRPr="00B7794E" w:rsidRDefault="00664529" w:rsidP="0013645C">
            <w:pPr>
              <w:rPr>
                <w:rFonts w:ascii="Arial" w:hAnsi="Arial" w:cs="Arial"/>
              </w:rPr>
            </w:pPr>
          </w:p>
          <w:p w14:paraId="2D188BE8" w14:textId="77777777" w:rsidR="00664529" w:rsidRPr="00B7794E" w:rsidRDefault="00664529" w:rsidP="0013645C">
            <w:pPr>
              <w:numPr>
                <w:ilvl w:val="0"/>
                <w:numId w:val="26"/>
              </w:numPr>
              <w:contextualSpacing/>
              <w:rPr>
                <w:rFonts w:ascii="Arial" w:hAnsi="Arial" w:cs="Arial"/>
                <w:szCs w:val="22"/>
              </w:rPr>
            </w:pPr>
            <w:r w:rsidRPr="00B7794E">
              <w:rPr>
                <w:rFonts w:ascii="Arial" w:hAnsi="Arial" w:cs="Arial"/>
              </w:rPr>
              <w:t>That existing AMA policies on preventing violence against health care professionals be reaffirmed:</w:t>
            </w:r>
          </w:p>
          <w:p w14:paraId="21BC0AB1" w14:textId="77777777" w:rsidR="00664529" w:rsidRPr="00B7794E" w:rsidRDefault="00664529" w:rsidP="0013645C">
            <w:pPr>
              <w:rPr>
                <w:rFonts w:ascii="Arial" w:hAnsi="Arial" w:cs="Arial"/>
              </w:rPr>
            </w:pPr>
          </w:p>
          <w:p w14:paraId="45F2DFBF" w14:textId="77777777" w:rsidR="00664529" w:rsidRPr="00B7794E" w:rsidRDefault="00664529" w:rsidP="0013645C">
            <w:pPr>
              <w:ind w:left="720"/>
              <w:rPr>
                <w:rFonts w:ascii="Arial" w:hAnsi="Arial" w:cs="Arial"/>
              </w:rPr>
            </w:pPr>
            <w:r w:rsidRPr="00B7794E">
              <w:rPr>
                <w:rFonts w:ascii="Arial" w:hAnsi="Arial" w:cs="Arial"/>
              </w:rPr>
              <w:t>D-515.983, “Preventing Violent Acts Against Health Care Providers,” H-515.966, “Violence and Abuse Prevention in the Health Care Workplace,” H-515.957, “Preventing Violent Acts Against Health Care Providers,” H-215.977, “Guns in Hospitals,” and H-515.950, “Protecting Physicians and Other Healthcare Workers in Society.”  (Reaffirm Existing Policy)</w:t>
            </w:r>
          </w:p>
          <w:p w14:paraId="117E8C1D" w14:textId="77777777" w:rsidR="00664529" w:rsidRPr="00B7794E" w:rsidRDefault="00664529" w:rsidP="0013645C">
            <w:pPr>
              <w:rPr>
                <w:rFonts w:ascii="Arial" w:hAnsi="Arial" w:cs="Arial"/>
              </w:rPr>
            </w:pPr>
          </w:p>
          <w:p w14:paraId="3ED1F353" w14:textId="77777777" w:rsidR="00664529" w:rsidRPr="00B7794E" w:rsidRDefault="00664529" w:rsidP="0013645C">
            <w:pPr>
              <w:numPr>
                <w:ilvl w:val="0"/>
                <w:numId w:val="26"/>
              </w:numPr>
              <w:contextualSpacing/>
              <w:rPr>
                <w:rFonts w:ascii="Arial" w:hAnsi="Arial" w:cs="Arial"/>
              </w:rPr>
            </w:pPr>
            <w:r w:rsidRPr="00B7794E">
              <w:rPr>
                <w:rFonts w:ascii="Arial" w:hAnsi="Arial" w:cs="Arial"/>
              </w:rPr>
              <w:t xml:space="preserve">That our AMA encourages: (1) additional funding and research to evaluate effective interventions to prevent workplace violence against physicians and other health care professionals, including the effectiveness of magnetometers and other weapons interdiction systems in health care facilities; (2) health care facilities that have implemented magnetometers and other weapons interdiction systems to evaluate the impact on workplace violence and share best practices, including equity considerations; (3) the dissemination and awareness of guidance by OSHA and other organizations on the prevention of violence in health care facilities, including hospitals, ambulatory centers, and other clinical settings. (New HOD Policy) </w:t>
            </w:r>
          </w:p>
        </w:tc>
      </w:tr>
      <w:tr w:rsidR="00664529" w:rsidRPr="00B7794E" w14:paraId="5053335B" w14:textId="77777777" w:rsidTr="00175DF6">
        <w:tc>
          <w:tcPr>
            <w:tcW w:w="719" w:type="dxa"/>
            <w:shd w:val="clear" w:color="auto" w:fill="auto"/>
          </w:tcPr>
          <w:p w14:paraId="55B363B8" w14:textId="77777777" w:rsidR="00664529" w:rsidRPr="00B7794E" w:rsidRDefault="00664529" w:rsidP="00DD3C48">
            <w:pPr>
              <w:rPr>
                <w:rFonts w:ascii="Arial" w:hAnsi="Arial" w:cs="Arial"/>
                <w:szCs w:val="22"/>
              </w:rPr>
            </w:pPr>
            <w:r w:rsidRPr="00B7794E">
              <w:rPr>
                <w:rFonts w:ascii="Arial" w:hAnsi="Arial" w:cs="Arial"/>
                <w:szCs w:val="22"/>
              </w:rPr>
              <w:t>K</w:t>
            </w:r>
          </w:p>
        </w:tc>
        <w:tc>
          <w:tcPr>
            <w:tcW w:w="1083" w:type="dxa"/>
            <w:shd w:val="clear" w:color="auto" w:fill="auto"/>
          </w:tcPr>
          <w:p w14:paraId="5E056A46" w14:textId="77777777" w:rsidR="00664529" w:rsidRPr="00B7794E" w:rsidRDefault="00664529" w:rsidP="00DD3C48">
            <w:pPr>
              <w:rPr>
                <w:rFonts w:ascii="Arial" w:hAnsi="Arial" w:cs="Arial"/>
                <w:szCs w:val="22"/>
              </w:rPr>
            </w:pPr>
            <w:r w:rsidRPr="00B7794E">
              <w:rPr>
                <w:rFonts w:ascii="Arial" w:hAnsi="Arial" w:cs="Arial"/>
              </w:rPr>
              <w:t>Res. 901</w:t>
            </w:r>
          </w:p>
        </w:tc>
        <w:tc>
          <w:tcPr>
            <w:tcW w:w="2158" w:type="dxa"/>
            <w:shd w:val="clear" w:color="auto" w:fill="auto"/>
          </w:tcPr>
          <w:p w14:paraId="10CAF6DE" w14:textId="77777777" w:rsidR="00664529" w:rsidRPr="00B7794E" w:rsidRDefault="00664529" w:rsidP="00DD3C48">
            <w:pPr>
              <w:rPr>
                <w:rFonts w:ascii="Arial" w:hAnsi="Arial" w:cs="Arial"/>
                <w:szCs w:val="22"/>
              </w:rPr>
            </w:pPr>
            <w:r w:rsidRPr="00B7794E">
              <w:rPr>
                <w:rFonts w:ascii="Arial" w:hAnsi="Arial" w:cs="Arial"/>
                <w:color w:val="000000"/>
                <w:szCs w:val="22"/>
              </w:rPr>
              <w:t>Arizona</w:t>
            </w:r>
          </w:p>
        </w:tc>
        <w:tc>
          <w:tcPr>
            <w:tcW w:w="2520" w:type="dxa"/>
            <w:shd w:val="clear" w:color="auto" w:fill="auto"/>
          </w:tcPr>
          <w:p w14:paraId="556D6AA7" w14:textId="77777777" w:rsidR="00664529" w:rsidRPr="00B7794E" w:rsidRDefault="00664529" w:rsidP="00DD3C48">
            <w:pPr>
              <w:rPr>
                <w:rFonts w:ascii="Arial" w:hAnsi="Arial" w:cs="Arial"/>
                <w:szCs w:val="22"/>
              </w:rPr>
            </w:pPr>
            <w:r w:rsidRPr="00B7794E">
              <w:rPr>
                <w:rFonts w:ascii="Arial" w:hAnsi="Arial" w:cs="Arial"/>
                <w:color w:val="000000"/>
                <w:szCs w:val="22"/>
              </w:rPr>
              <w:t>Silicosis from Work with Engineered Stone</w:t>
            </w:r>
          </w:p>
        </w:tc>
        <w:tc>
          <w:tcPr>
            <w:tcW w:w="7746" w:type="dxa"/>
            <w:shd w:val="clear" w:color="auto" w:fill="auto"/>
          </w:tcPr>
          <w:p w14:paraId="61A177DC" w14:textId="77777777" w:rsidR="00664529" w:rsidRPr="00B7794E" w:rsidRDefault="00664529" w:rsidP="00DD3C48">
            <w:pPr>
              <w:shd w:val="clear" w:color="auto" w:fill="FFFFFF"/>
              <w:rPr>
                <w:rFonts w:ascii="Arial" w:hAnsi="Arial" w:cs="Arial"/>
                <w:szCs w:val="22"/>
              </w:rPr>
            </w:pPr>
            <w:r w:rsidRPr="00B7794E">
              <w:rPr>
                <w:rFonts w:ascii="Arial" w:hAnsi="Arial" w:cs="Arial"/>
                <w:szCs w:val="22"/>
              </w:rPr>
              <w:t xml:space="preserve">RESOLVED, That our American Medical Association should encourage physicians, including occupational health physicians, pulmonologists, radiologists, pathologists, and other health-care professionals, to report all diagnosed or suspected cases of silicosis in accordance with National Institute </w:t>
            </w:r>
            <w:r w:rsidRPr="00B7794E">
              <w:rPr>
                <w:rFonts w:ascii="Arial" w:hAnsi="Arial" w:cs="Arial"/>
                <w:szCs w:val="22"/>
              </w:rPr>
              <w:lastRenderedPageBreak/>
              <w:t>for Occupational Safety and Health (NIOSH) guidance (New HOD Policy)</w:t>
            </w:r>
            <w:hyperlink r:id="rId15" w:tgtFrame="_blank" w:history="1"/>
            <w:r w:rsidRPr="00B7794E">
              <w:rPr>
                <w:rFonts w:ascii="Arial" w:hAnsi="Arial" w:cs="Arial"/>
                <w:szCs w:val="22"/>
              </w:rPr>
              <w:br/>
            </w:r>
          </w:p>
          <w:p w14:paraId="0A80220B" w14:textId="77777777" w:rsidR="00664529" w:rsidRPr="00B7794E" w:rsidRDefault="00664529" w:rsidP="00DD3C48">
            <w:pPr>
              <w:shd w:val="clear" w:color="auto" w:fill="FFFFFF"/>
              <w:rPr>
                <w:rFonts w:ascii="Arial" w:hAnsi="Arial" w:cs="Arial"/>
                <w:szCs w:val="22"/>
              </w:rPr>
            </w:pPr>
            <w:r w:rsidRPr="00B7794E">
              <w:rPr>
                <w:rFonts w:ascii="Arial" w:hAnsi="Arial" w:cs="Arial"/>
                <w:szCs w:val="22"/>
              </w:rPr>
              <w:t>RESOLVED, That our AMA should advocate for the establishment of preventive measures to reduce exposure of workers to silica levels above the OSHA permissible exposure level (PEL) for respirable crystalline silica, which is a time-weighted average (TWA) of 50 micrograms per cubic meter (µg/m</w:t>
            </w:r>
            <w:r w:rsidRPr="00B7794E">
              <w:rPr>
                <w:rFonts w:ascii="Arial" w:hAnsi="Arial" w:cs="Arial"/>
                <w:szCs w:val="22"/>
                <w:vertAlign w:val="superscript"/>
              </w:rPr>
              <w:t>3</w:t>
            </w:r>
            <w:r w:rsidRPr="00B7794E">
              <w:rPr>
                <w:rFonts w:ascii="Arial" w:hAnsi="Arial" w:cs="Arial"/>
                <w:szCs w:val="22"/>
              </w:rPr>
              <w:t>) of air (Directive to Take Action)</w:t>
            </w:r>
          </w:p>
          <w:p w14:paraId="70A6C1C8" w14:textId="77777777" w:rsidR="00664529" w:rsidRPr="00B7794E" w:rsidRDefault="00664529" w:rsidP="00DD3C48">
            <w:pPr>
              <w:shd w:val="clear" w:color="auto" w:fill="FFFFFF"/>
              <w:rPr>
                <w:rFonts w:ascii="Arial" w:hAnsi="Arial" w:cs="Arial"/>
                <w:szCs w:val="22"/>
              </w:rPr>
            </w:pPr>
          </w:p>
          <w:p w14:paraId="486501ED" w14:textId="77777777" w:rsidR="00664529" w:rsidRPr="00B7794E" w:rsidRDefault="00664529" w:rsidP="00DD3C48">
            <w:pPr>
              <w:shd w:val="clear" w:color="auto" w:fill="FFFFFF"/>
              <w:rPr>
                <w:rFonts w:ascii="Arial" w:hAnsi="Arial" w:cs="Arial"/>
                <w:szCs w:val="22"/>
              </w:rPr>
            </w:pPr>
            <w:r w:rsidRPr="00B7794E">
              <w:rPr>
                <w:rFonts w:ascii="Arial" w:hAnsi="Arial" w:cs="Arial"/>
                <w:szCs w:val="22"/>
              </w:rPr>
              <w:t>RESOLVED, That our AMA should advocate for the establishment of a registry of cases of silicosis to be maintained for workers diagnosed with silicosis resulting from engineered stonework or from other causes, either by state Departments of Public Health or their Division of Occupational Safety and Health (Directive to Take Action)</w:t>
            </w:r>
          </w:p>
          <w:p w14:paraId="6607CD11" w14:textId="77777777" w:rsidR="00664529" w:rsidRPr="00B7794E" w:rsidRDefault="00664529" w:rsidP="00DD3C48">
            <w:pPr>
              <w:shd w:val="clear" w:color="auto" w:fill="FFFFFF"/>
              <w:rPr>
                <w:rFonts w:ascii="Arial" w:hAnsi="Arial" w:cs="Arial"/>
                <w:szCs w:val="22"/>
              </w:rPr>
            </w:pPr>
            <w:r w:rsidRPr="00B7794E">
              <w:rPr>
                <w:rFonts w:ascii="Arial" w:hAnsi="Arial" w:cs="Arial"/>
                <w:szCs w:val="22"/>
              </w:rPr>
              <w:t>RESOLVED, That our AMA should advocate for the establishment of state funds to compensate workers who have been diagnosed with silicosis resulting from their work with silica, to recognize the progression and the need for increasing levels of compensation over time (Directive to Take Action)</w:t>
            </w:r>
          </w:p>
          <w:p w14:paraId="5452FB90" w14:textId="77777777" w:rsidR="00664529" w:rsidRPr="00B7794E" w:rsidRDefault="00664529" w:rsidP="00DD3C48">
            <w:pPr>
              <w:shd w:val="clear" w:color="auto" w:fill="FFFFFF"/>
              <w:rPr>
                <w:rFonts w:ascii="Arial" w:hAnsi="Arial" w:cs="Arial"/>
                <w:b/>
                <w:bCs/>
                <w:szCs w:val="22"/>
              </w:rPr>
            </w:pPr>
          </w:p>
          <w:p w14:paraId="0E899CDB" w14:textId="77777777" w:rsidR="00664529" w:rsidRPr="00B7794E" w:rsidRDefault="00664529" w:rsidP="00DD3C48">
            <w:pPr>
              <w:rPr>
                <w:rFonts w:ascii="Arial" w:hAnsi="Arial" w:cs="Arial"/>
                <w:szCs w:val="22"/>
              </w:rPr>
            </w:pPr>
            <w:r w:rsidRPr="00B7794E">
              <w:rPr>
                <w:rFonts w:ascii="Arial" w:hAnsi="Arial" w:cs="Arial"/>
                <w:szCs w:val="22"/>
              </w:rPr>
              <w:t>RESOLVED, That our AMA recommends that State Medical Associations should take action with respect to the prevention of silicosis and to the recognition and compensation of affected workers in their states. (New HOD Policy)</w:t>
            </w:r>
          </w:p>
        </w:tc>
      </w:tr>
      <w:tr w:rsidR="00664529" w:rsidRPr="00B7794E" w14:paraId="1A34289D" w14:textId="77777777" w:rsidTr="00175DF6">
        <w:tc>
          <w:tcPr>
            <w:tcW w:w="719" w:type="dxa"/>
            <w:shd w:val="clear" w:color="auto" w:fill="auto"/>
          </w:tcPr>
          <w:p w14:paraId="22E613EF" w14:textId="77777777" w:rsidR="00664529" w:rsidRPr="00B7794E" w:rsidRDefault="00664529" w:rsidP="00DD3C48">
            <w:pPr>
              <w:jc w:val="both"/>
              <w:rPr>
                <w:rFonts w:ascii="Arial" w:hAnsi="Arial" w:cs="Arial"/>
                <w:szCs w:val="22"/>
              </w:rPr>
            </w:pPr>
            <w:r w:rsidRPr="00B7794E">
              <w:rPr>
                <w:rFonts w:ascii="Arial" w:hAnsi="Arial" w:cs="Arial"/>
                <w:szCs w:val="22"/>
              </w:rPr>
              <w:lastRenderedPageBreak/>
              <w:t>K</w:t>
            </w:r>
          </w:p>
        </w:tc>
        <w:tc>
          <w:tcPr>
            <w:tcW w:w="1083" w:type="dxa"/>
            <w:shd w:val="clear" w:color="auto" w:fill="auto"/>
          </w:tcPr>
          <w:p w14:paraId="6F97848C" w14:textId="77777777" w:rsidR="00664529" w:rsidRPr="00B7794E" w:rsidRDefault="00664529" w:rsidP="00DD3C48">
            <w:pPr>
              <w:rPr>
                <w:rFonts w:ascii="Arial" w:hAnsi="Arial" w:cs="Arial"/>
                <w:szCs w:val="22"/>
              </w:rPr>
            </w:pPr>
            <w:r w:rsidRPr="00B7794E">
              <w:rPr>
                <w:rFonts w:ascii="Arial" w:hAnsi="Arial" w:cs="Arial"/>
              </w:rPr>
              <w:t>Res. 902</w:t>
            </w:r>
          </w:p>
        </w:tc>
        <w:tc>
          <w:tcPr>
            <w:tcW w:w="2158" w:type="dxa"/>
            <w:shd w:val="clear" w:color="auto" w:fill="auto"/>
          </w:tcPr>
          <w:p w14:paraId="22C4EF10" w14:textId="77777777" w:rsidR="00664529" w:rsidRPr="00B7794E" w:rsidRDefault="00664529" w:rsidP="00DD3C48">
            <w:pPr>
              <w:rPr>
                <w:rFonts w:ascii="Arial" w:hAnsi="Arial" w:cs="Arial"/>
                <w:szCs w:val="22"/>
              </w:rPr>
            </w:pPr>
            <w:r w:rsidRPr="00B7794E">
              <w:rPr>
                <w:rFonts w:ascii="Arial" w:hAnsi="Arial" w:cs="Arial"/>
                <w:color w:val="000000"/>
                <w:szCs w:val="22"/>
              </w:rPr>
              <w:t>Integrated Physician Practice Section</w:t>
            </w:r>
          </w:p>
        </w:tc>
        <w:tc>
          <w:tcPr>
            <w:tcW w:w="2520" w:type="dxa"/>
            <w:shd w:val="clear" w:color="auto" w:fill="auto"/>
          </w:tcPr>
          <w:p w14:paraId="78140A8E" w14:textId="77777777" w:rsidR="00664529" w:rsidRPr="00B7794E" w:rsidRDefault="00664529" w:rsidP="00DD3C48">
            <w:pPr>
              <w:rPr>
                <w:rFonts w:ascii="Arial" w:hAnsi="Arial" w:cs="Arial"/>
                <w:szCs w:val="22"/>
              </w:rPr>
            </w:pPr>
            <w:r w:rsidRPr="00B7794E">
              <w:rPr>
                <w:rFonts w:ascii="Arial" w:hAnsi="Arial" w:cs="Arial"/>
                <w:color w:val="000000"/>
                <w:szCs w:val="22"/>
              </w:rPr>
              <w:t>Post Market Research Trials</w:t>
            </w:r>
          </w:p>
        </w:tc>
        <w:tc>
          <w:tcPr>
            <w:tcW w:w="7746" w:type="dxa"/>
            <w:shd w:val="clear" w:color="auto" w:fill="auto"/>
          </w:tcPr>
          <w:p w14:paraId="33E5F04F" w14:textId="77777777" w:rsidR="00664529" w:rsidRPr="00B7794E" w:rsidRDefault="00664529" w:rsidP="00DD3C48">
            <w:pPr>
              <w:rPr>
                <w:rFonts w:ascii="Arial" w:hAnsi="Arial" w:cs="Arial"/>
                <w:szCs w:val="22"/>
              </w:rPr>
            </w:pPr>
            <w:r w:rsidRPr="00B7794E">
              <w:rPr>
                <w:rFonts w:ascii="Arial" w:hAnsi="Arial" w:cs="Arial"/>
                <w:szCs w:val="22"/>
              </w:rPr>
              <w:t>RESOLVED, that our American Medical Association advocate that the Food and Drug Administration use its authority to require and enforce timely completion of post-marketing trials or studies whenever sponsors rely on surrogate endpoints to support approval</w:t>
            </w:r>
            <w:r w:rsidRPr="00B7794E">
              <w:rPr>
                <w:rFonts w:ascii="Arial" w:hAnsi="Arial" w:cs="Arial"/>
              </w:rPr>
              <w:t xml:space="preserve"> </w:t>
            </w:r>
            <w:r w:rsidRPr="00B7794E">
              <w:rPr>
                <w:rFonts w:ascii="Arial" w:hAnsi="Arial" w:cs="Arial"/>
                <w:szCs w:val="22"/>
              </w:rPr>
              <w:t>(Directive to Take Action)</w:t>
            </w:r>
          </w:p>
          <w:p w14:paraId="1740D0F5" w14:textId="77777777" w:rsidR="00664529" w:rsidRPr="00B7794E" w:rsidRDefault="00664529" w:rsidP="00DD3C48">
            <w:pPr>
              <w:rPr>
                <w:rFonts w:ascii="Arial" w:hAnsi="Arial" w:cs="Arial"/>
                <w:szCs w:val="22"/>
              </w:rPr>
            </w:pPr>
          </w:p>
          <w:p w14:paraId="2C9CFAB5" w14:textId="77777777" w:rsidR="00664529" w:rsidRPr="00B7794E" w:rsidRDefault="00664529" w:rsidP="00DD3C48">
            <w:pPr>
              <w:rPr>
                <w:rFonts w:ascii="Arial" w:hAnsi="Arial" w:cs="Arial"/>
                <w:szCs w:val="22"/>
              </w:rPr>
            </w:pPr>
            <w:r w:rsidRPr="00B7794E">
              <w:rPr>
                <w:rFonts w:ascii="Arial" w:hAnsi="Arial" w:cs="Arial"/>
                <w:szCs w:val="22"/>
              </w:rPr>
              <w:t>RESOLVED, that our AMA advocate that the Food and Drug Administration use its authority to require that pharmaceuticals that received approval using surrogate endpoints demonstrate direct clinical benefit in post-market trials as a condition of continued approval (Directive to Take Action)</w:t>
            </w:r>
          </w:p>
          <w:p w14:paraId="1D4AB1F8" w14:textId="77777777" w:rsidR="00664529" w:rsidRPr="00B7794E" w:rsidRDefault="00664529" w:rsidP="00DD3C48">
            <w:pPr>
              <w:rPr>
                <w:rFonts w:ascii="Arial" w:hAnsi="Arial" w:cs="Arial"/>
                <w:szCs w:val="22"/>
              </w:rPr>
            </w:pPr>
          </w:p>
          <w:p w14:paraId="559A441E" w14:textId="77777777" w:rsidR="00664529" w:rsidRPr="00B7794E" w:rsidRDefault="00664529" w:rsidP="00DD3C48">
            <w:pPr>
              <w:rPr>
                <w:rFonts w:ascii="Arial" w:hAnsi="Arial" w:cs="Arial"/>
                <w:color w:val="000000"/>
                <w:szCs w:val="22"/>
              </w:rPr>
            </w:pPr>
            <w:r w:rsidRPr="00B7794E">
              <w:rPr>
                <w:rFonts w:ascii="Arial" w:hAnsi="Arial" w:cs="Arial"/>
                <w:szCs w:val="22"/>
              </w:rPr>
              <w:t>RESOLVED, that our AMA advocate that the Food and Drug Administration require drug manufacturers to make the findings of their post-market trials publicly available. (Directive to Take Action)</w:t>
            </w:r>
          </w:p>
        </w:tc>
      </w:tr>
      <w:tr w:rsidR="00664529" w:rsidRPr="00B7794E" w14:paraId="0B392C15" w14:textId="77777777" w:rsidTr="00175DF6">
        <w:tc>
          <w:tcPr>
            <w:tcW w:w="719" w:type="dxa"/>
            <w:shd w:val="clear" w:color="auto" w:fill="auto"/>
          </w:tcPr>
          <w:p w14:paraId="5E06D039" w14:textId="77777777" w:rsidR="00664529" w:rsidRPr="00B7794E" w:rsidRDefault="00664529" w:rsidP="00DD3C48">
            <w:pPr>
              <w:jc w:val="both"/>
              <w:rPr>
                <w:rFonts w:ascii="Arial" w:hAnsi="Arial" w:cs="Arial"/>
                <w:szCs w:val="22"/>
              </w:rPr>
            </w:pPr>
            <w:r w:rsidRPr="00B7794E">
              <w:rPr>
                <w:rFonts w:ascii="Arial" w:hAnsi="Arial" w:cs="Arial"/>
                <w:szCs w:val="22"/>
              </w:rPr>
              <w:lastRenderedPageBreak/>
              <w:t>K</w:t>
            </w:r>
          </w:p>
        </w:tc>
        <w:tc>
          <w:tcPr>
            <w:tcW w:w="1083" w:type="dxa"/>
            <w:shd w:val="clear" w:color="auto" w:fill="auto"/>
          </w:tcPr>
          <w:p w14:paraId="466EF598" w14:textId="77777777" w:rsidR="00664529" w:rsidRPr="00B7794E" w:rsidRDefault="00664529" w:rsidP="00DD3C48">
            <w:pPr>
              <w:rPr>
                <w:rFonts w:ascii="Arial" w:hAnsi="Arial" w:cs="Arial"/>
                <w:szCs w:val="22"/>
              </w:rPr>
            </w:pPr>
            <w:r w:rsidRPr="00B7794E">
              <w:rPr>
                <w:rFonts w:ascii="Arial" w:hAnsi="Arial" w:cs="Arial"/>
              </w:rPr>
              <w:t>Res. 903</w:t>
            </w:r>
          </w:p>
        </w:tc>
        <w:tc>
          <w:tcPr>
            <w:tcW w:w="2158" w:type="dxa"/>
            <w:shd w:val="clear" w:color="auto" w:fill="auto"/>
          </w:tcPr>
          <w:p w14:paraId="29D0AEB9" w14:textId="77777777" w:rsidR="00664529" w:rsidRPr="00B7794E" w:rsidRDefault="00664529" w:rsidP="00DD3C48">
            <w:pPr>
              <w:rPr>
                <w:rFonts w:ascii="Arial" w:hAnsi="Arial" w:cs="Arial"/>
                <w:szCs w:val="22"/>
              </w:rPr>
            </w:pPr>
            <w:r w:rsidRPr="00B7794E">
              <w:rPr>
                <w:rFonts w:ascii="Arial" w:hAnsi="Arial" w:cs="Arial"/>
                <w:color w:val="000000"/>
                <w:szCs w:val="22"/>
              </w:rPr>
              <w:t>Medical Student Section</w:t>
            </w:r>
          </w:p>
        </w:tc>
        <w:tc>
          <w:tcPr>
            <w:tcW w:w="2520" w:type="dxa"/>
            <w:shd w:val="clear" w:color="auto" w:fill="auto"/>
          </w:tcPr>
          <w:p w14:paraId="45CBB544" w14:textId="77777777" w:rsidR="00664529" w:rsidRPr="00B7794E" w:rsidRDefault="00664529" w:rsidP="00DD3C48">
            <w:pPr>
              <w:rPr>
                <w:rFonts w:ascii="Arial" w:hAnsi="Arial" w:cs="Arial"/>
                <w:szCs w:val="22"/>
              </w:rPr>
            </w:pPr>
            <w:r w:rsidRPr="00B7794E">
              <w:rPr>
                <w:rFonts w:ascii="Arial" w:hAnsi="Arial" w:cs="Arial"/>
                <w:color w:val="000000"/>
                <w:szCs w:val="22"/>
              </w:rPr>
              <w:t>Supporting Emergency Anti-Seizure Interventions</w:t>
            </w:r>
          </w:p>
        </w:tc>
        <w:tc>
          <w:tcPr>
            <w:tcW w:w="7746" w:type="dxa"/>
            <w:shd w:val="clear" w:color="auto" w:fill="auto"/>
          </w:tcPr>
          <w:p w14:paraId="32F5C52D" w14:textId="77777777" w:rsidR="00664529" w:rsidRPr="00B7794E" w:rsidRDefault="00664529" w:rsidP="00911766">
            <w:pPr>
              <w:rPr>
                <w:rFonts w:ascii="Arial" w:hAnsi="Arial" w:cs="Arial"/>
              </w:rPr>
            </w:pPr>
            <w:r w:rsidRPr="00B7794E">
              <w:rPr>
                <w:rFonts w:ascii="Arial" w:hAnsi="Arial" w:cs="Arial"/>
              </w:rPr>
              <w:t>RESOLVED, that our American Medical Association support efforts in the recognition of status epilepticus and bystander intervention trainings (New HOD Policy)</w:t>
            </w:r>
          </w:p>
          <w:p w14:paraId="199A102A" w14:textId="77777777" w:rsidR="00664529" w:rsidRPr="00B7794E" w:rsidRDefault="00664529" w:rsidP="00911766">
            <w:pPr>
              <w:rPr>
                <w:rFonts w:ascii="Arial" w:hAnsi="Arial" w:cs="Arial"/>
              </w:rPr>
            </w:pPr>
          </w:p>
          <w:p w14:paraId="466AD34E" w14:textId="77777777" w:rsidR="00664529" w:rsidRPr="00B7794E" w:rsidRDefault="00664529" w:rsidP="00911766">
            <w:pPr>
              <w:rPr>
                <w:rFonts w:ascii="Arial" w:hAnsi="Arial" w:cs="Arial"/>
                <w:color w:val="000000"/>
                <w:szCs w:val="22"/>
              </w:rPr>
            </w:pPr>
            <w:r w:rsidRPr="00B7794E">
              <w:rPr>
                <w:rFonts w:ascii="Arial" w:hAnsi="Arial" w:cs="Arial"/>
              </w:rPr>
              <w:t>RESOLVED, that our AMA encourage physicians to educate patients and families affected by epilepsy on status epilepticus and work with patients and families to develop an individualized action plan for possible status epilepticus, which may include distribution of home pharmacotherapy for status epilepticus, in accordance with the physician's best clinical judgment.  (New HOD Policy)</w:t>
            </w:r>
          </w:p>
        </w:tc>
      </w:tr>
      <w:tr w:rsidR="00664529" w:rsidRPr="00B7794E" w14:paraId="733B66AC" w14:textId="77777777" w:rsidTr="00175DF6">
        <w:tc>
          <w:tcPr>
            <w:tcW w:w="719" w:type="dxa"/>
            <w:shd w:val="clear" w:color="auto" w:fill="auto"/>
          </w:tcPr>
          <w:p w14:paraId="2B5CE5D1" w14:textId="77777777" w:rsidR="00664529" w:rsidRPr="00B7794E" w:rsidRDefault="00664529" w:rsidP="00224BDE">
            <w:pPr>
              <w:jc w:val="both"/>
              <w:rPr>
                <w:rFonts w:ascii="Arial" w:hAnsi="Arial" w:cs="Arial"/>
                <w:szCs w:val="22"/>
              </w:rPr>
            </w:pPr>
            <w:r w:rsidRPr="00B7794E">
              <w:rPr>
                <w:rFonts w:ascii="Arial" w:hAnsi="Arial" w:cs="Arial"/>
                <w:color w:val="000000"/>
                <w:szCs w:val="22"/>
              </w:rPr>
              <w:t>K</w:t>
            </w:r>
          </w:p>
        </w:tc>
        <w:tc>
          <w:tcPr>
            <w:tcW w:w="1083" w:type="dxa"/>
            <w:shd w:val="clear" w:color="auto" w:fill="auto"/>
          </w:tcPr>
          <w:p w14:paraId="25E941A5"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904</w:t>
            </w:r>
          </w:p>
        </w:tc>
        <w:tc>
          <w:tcPr>
            <w:tcW w:w="2158" w:type="dxa"/>
            <w:shd w:val="clear" w:color="auto" w:fill="auto"/>
          </w:tcPr>
          <w:p w14:paraId="00880BB2"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7E355A57"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Universal Return-to-Play Protocols</w:t>
            </w:r>
          </w:p>
        </w:tc>
        <w:tc>
          <w:tcPr>
            <w:tcW w:w="7746" w:type="dxa"/>
            <w:shd w:val="clear" w:color="auto" w:fill="auto"/>
          </w:tcPr>
          <w:p w14:paraId="5FD7C207" w14:textId="77777777" w:rsidR="00664529" w:rsidRPr="00B7794E" w:rsidRDefault="00664529" w:rsidP="00224BDE">
            <w:pPr>
              <w:rPr>
                <w:rFonts w:ascii="Arial" w:hAnsi="Arial" w:cs="Arial"/>
                <w:szCs w:val="22"/>
              </w:rPr>
            </w:pPr>
            <w:r w:rsidRPr="00B7794E">
              <w:rPr>
                <w:rFonts w:ascii="Arial" w:hAnsi="Arial" w:cs="Arial"/>
              </w:rPr>
              <w:t>RESOLVED, that our American Medical Association encourage interested parties to: (a) establish a standard, universal protocol for return-to-play recovery for collegiate and professional athletes; (b) promote additional evidence-based studies on the effectiveness of a universal protocol for evaluation and post-injury management course at the collegiate and professional level; (c) support national and state efforts to minimize the consequences of inadequate recovery windows for collegiate and professional athletes. (New HOD Policy)</w:t>
            </w:r>
          </w:p>
        </w:tc>
      </w:tr>
      <w:tr w:rsidR="00664529" w:rsidRPr="00B7794E" w14:paraId="357E96CD" w14:textId="77777777" w:rsidTr="00175DF6">
        <w:tc>
          <w:tcPr>
            <w:tcW w:w="719" w:type="dxa"/>
            <w:shd w:val="clear" w:color="auto" w:fill="auto"/>
          </w:tcPr>
          <w:p w14:paraId="48DED669" w14:textId="77777777" w:rsidR="00664529" w:rsidRPr="00B7794E" w:rsidRDefault="00664529" w:rsidP="00224BDE">
            <w:pPr>
              <w:jc w:val="both"/>
              <w:rPr>
                <w:rFonts w:ascii="Arial" w:hAnsi="Arial" w:cs="Arial"/>
                <w:szCs w:val="22"/>
              </w:rPr>
            </w:pPr>
            <w:r w:rsidRPr="00B7794E">
              <w:rPr>
                <w:rFonts w:ascii="Arial" w:hAnsi="Arial" w:cs="Arial"/>
                <w:color w:val="000000"/>
                <w:szCs w:val="22"/>
              </w:rPr>
              <w:t>K</w:t>
            </w:r>
          </w:p>
        </w:tc>
        <w:tc>
          <w:tcPr>
            <w:tcW w:w="1083" w:type="dxa"/>
            <w:shd w:val="clear" w:color="auto" w:fill="auto"/>
          </w:tcPr>
          <w:p w14:paraId="27D452C9"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905</w:t>
            </w:r>
          </w:p>
        </w:tc>
        <w:tc>
          <w:tcPr>
            <w:tcW w:w="2158" w:type="dxa"/>
            <w:shd w:val="clear" w:color="auto" w:fill="auto"/>
          </w:tcPr>
          <w:p w14:paraId="1778BE4A"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0E28EB7C"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Support for Research on the Relationship Between Estrogen and Migraine</w:t>
            </w:r>
          </w:p>
        </w:tc>
        <w:tc>
          <w:tcPr>
            <w:tcW w:w="7746" w:type="dxa"/>
            <w:shd w:val="clear" w:color="auto" w:fill="auto"/>
          </w:tcPr>
          <w:p w14:paraId="52DEBC47" w14:textId="77777777" w:rsidR="00664529" w:rsidRPr="00B7794E" w:rsidRDefault="00664529" w:rsidP="001735D5">
            <w:pPr>
              <w:rPr>
                <w:rFonts w:ascii="Arial" w:hAnsi="Arial" w:cs="Arial"/>
              </w:rPr>
            </w:pPr>
            <w:r w:rsidRPr="00B7794E">
              <w:rPr>
                <w:rFonts w:ascii="Arial" w:hAnsi="Arial" w:cs="Arial"/>
              </w:rPr>
              <w:t>RESOLVED, that our American Medical Association support further research regarding the role of estrogen as a risk factor for stroke and cardiovascular events at the dosages and routes found in, inclusive of but not limited to combined oral contraceptive pills, vaginal rings, transdermal patches, hormone replacement therapy, and gender affirming hormone therapy in individuals with migraine and migraine with aura (New HOD Policy)</w:t>
            </w:r>
          </w:p>
          <w:p w14:paraId="45E9CD87" w14:textId="77777777" w:rsidR="00664529" w:rsidRPr="00B7794E" w:rsidRDefault="00664529" w:rsidP="001735D5">
            <w:pPr>
              <w:rPr>
                <w:rFonts w:ascii="Arial" w:hAnsi="Arial" w:cs="Arial"/>
                <w:szCs w:val="22"/>
              </w:rPr>
            </w:pPr>
            <w:r w:rsidRPr="00B7794E">
              <w:rPr>
                <w:rFonts w:ascii="Arial" w:hAnsi="Arial" w:cs="Arial"/>
              </w:rPr>
              <w:br/>
              <w:t>RESOLVED, that our AMA work with relevant stakeholders to advocate for increased resources to allow for appropriate education and assessment, when indicated, of migraine and migraine with aura consistent with current diagnostic guidelines in medical practice sites inclusive of but not limited to primary care, obstetrics and gynecology, endocrinology, neurology, and cardiology clinics. (Directive to Take Action)</w:t>
            </w:r>
          </w:p>
        </w:tc>
      </w:tr>
      <w:tr w:rsidR="00664529" w:rsidRPr="00B7794E" w14:paraId="5F19817F" w14:textId="77777777" w:rsidTr="00175DF6">
        <w:tc>
          <w:tcPr>
            <w:tcW w:w="719" w:type="dxa"/>
            <w:shd w:val="clear" w:color="auto" w:fill="auto"/>
          </w:tcPr>
          <w:p w14:paraId="546BF962" w14:textId="77777777" w:rsidR="00664529" w:rsidRPr="00B7794E" w:rsidRDefault="00664529" w:rsidP="00224BDE">
            <w:pPr>
              <w:jc w:val="both"/>
              <w:rPr>
                <w:rFonts w:ascii="Arial" w:hAnsi="Arial" w:cs="Arial"/>
                <w:szCs w:val="22"/>
              </w:rPr>
            </w:pPr>
            <w:r w:rsidRPr="00B7794E">
              <w:rPr>
                <w:rFonts w:ascii="Arial" w:hAnsi="Arial" w:cs="Arial"/>
                <w:color w:val="000000"/>
                <w:szCs w:val="22"/>
              </w:rPr>
              <w:t>K</w:t>
            </w:r>
          </w:p>
        </w:tc>
        <w:tc>
          <w:tcPr>
            <w:tcW w:w="1083" w:type="dxa"/>
            <w:shd w:val="clear" w:color="auto" w:fill="auto"/>
          </w:tcPr>
          <w:p w14:paraId="4D4B064F"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906</w:t>
            </w:r>
          </w:p>
        </w:tc>
        <w:tc>
          <w:tcPr>
            <w:tcW w:w="2158" w:type="dxa"/>
            <w:shd w:val="clear" w:color="auto" w:fill="auto"/>
          </w:tcPr>
          <w:p w14:paraId="523DD925"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29C02F1E"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Online Content Promoting LGBTQ+ Inclusive Safe Sex Practices</w:t>
            </w:r>
          </w:p>
        </w:tc>
        <w:tc>
          <w:tcPr>
            <w:tcW w:w="7746" w:type="dxa"/>
            <w:shd w:val="clear" w:color="auto" w:fill="auto"/>
          </w:tcPr>
          <w:p w14:paraId="4CDC6119" w14:textId="77777777" w:rsidR="00664529" w:rsidRPr="00B7794E" w:rsidRDefault="00664529" w:rsidP="00D456CC">
            <w:pPr>
              <w:rPr>
                <w:rFonts w:ascii="Arial" w:hAnsi="Arial" w:cs="Arial"/>
              </w:rPr>
            </w:pPr>
            <w:r w:rsidRPr="00B7794E">
              <w:rPr>
                <w:rFonts w:ascii="Arial" w:hAnsi="Arial" w:cs="Arial"/>
              </w:rPr>
              <w:t>RESOLVED, that our American Medical Association amend policy H-485.994, “Television Broadcast of Sexual Encounters and Public Health Awareness” by addition and deletion, to read as follows:</w:t>
            </w:r>
          </w:p>
          <w:p w14:paraId="3D85D5B2" w14:textId="77777777" w:rsidR="00664529" w:rsidRPr="00B7794E" w:rsidRDefault="00664529" w:rsidP="00D456CC">
            <w:pPr>
              <w:rPr>
                <w:rFonts w:ascii="Arial" w:hAnsi="Arial" w:cs="Arial"/>
              </w:rPr>
            </w:pPr>
            <w:r w:rsidRPr="00B7794E">
              <w:rPr>
                <w:rFonts w:ascii="Arial" w:hAnsi="Arial" w:cs="Arial"/>
              </w:rPr>
              <w:lastRenderedPageBreak/>
              <w:t xml:space="preserve">Television Broadcast </w:t>
            </w:r>
            <w:r w:rsidRPr="00B7794E">
              <w:rPr>
                <w:rFonts w:ascii="Arial" w:hAnsi="Arial" w:cs="Arial"/>
                <w:u w:val="single"/>
              </w:rPr>
              <w:t>and Online Streaming</w:t>
            </w:r>
            <w:r w:rsidRPr="00B7794E">
              <w:rPr>
                <w:rFonts w:ascii="Arial" w:hAnsi="Arial" w:cs="Arial"/>
              </w:rPr>
              <w:t xml:space="preserve"> of Sexual Encounters and Public Health Awareness </w:t>
            </w:r>
            <w:r w:rsidRPr="00B7794E">
              <w:rPr>
                <w:rFonts w:ascii="Arial" w:hAnsi="Arial" w:cs="Arial"/>
                <w:u w:val="single"/>
              </w:rPr>
              <w:t>on Social Media Platforms</w:t>
            </w:r>
            <w:r w:rsidRPr="00B7794E">
              <w:rPr>
                <w:rFonts w:ascii="Arial" w:hAnsi="Arial" w:cs="Arial"/>
              </w:rPr>
              <w:t>, H-485.994</w:t>
            </w:r>
          </w:p>
          <w:p w14:paraId="5263F0CB" w14:textId="77777777" w:rsidR="00664529" w:rsidRPr="00B7794E" w:rsidRDefault="00664529" w:rsidP="00D456CC">
            <w:pPr>
              <w:rPr>
                <w:rFonts w:ascii="Arial" w:hAnsi="Arial" w:cs="Arial"/>
                <w:szCs w:val="22"/>
              </w:rPr>
            </w:pPr>
            <w:r w:rsidRPr="00B7794E">
              <w:rPr>
                <w:rFonts w:ascii="Arial" w:hAnsi="Arial" w:cs="Arial"/>
              </w:rPr>
              <w:t xml:space="preserve">The AMA urges television broadcasters </w:t>
            </w:r>
            <w:r w:rsidRPr="00B7794E">
              <w:rPr>
                <w:rFonts w:ascii="Arial" w:hAnsi="Arial" w:cs="Arial"/>
                <w:u w:val="single"/>
              </w:rPr>
              <w:t>and online streaming services</w:t>
            </w:r>
            <w:r w:rsidRPr="00B7794E">
              <w:rPr>
                <w:rFonts w:ascii="Arial" w:hAnsi="Arial" w:cs="Arial"/>
              </w:rPr>
              <w:t xml:space="preserve">, producers, </w:t>
            </w:r>
            <w:r w:rsidRPr="00B7794E">
              <w:rPr>
                <w:rFonts w:ascii="Arial" w:hAnsi="Arial" w:cs="Arial"/>
                <w:strike/>
              </w:rPr>
              <w:t>and</w:t>
            </w:r>
            <w:r w:rsidRPr="00B7794E">
              <w:rPr>
                <w:rFonts w:ascii="Arial" w:hAnsi="Arial" w:cs="Arial"/>
              </w:rPr>
              <w:t xml:space="preserve"> sponsors, </w:t>
            </w:r>
            <w:r w:rsidRPr="00B7794E">
              <w:rPr>
                <w:rFonts w:ascii="Arial" w:hAnsi="Arial" w:cs="Arial"/>
                <w:u w:val="single"/>
              </w:rPr>
              <w:t>and any associated social media outlets</w:t>
            </w:r>
            <w:r w:rsidRPr="00B7794E">
              <w:rPr>
                <w:rFonts w:ascii="Arial" w:hAnsi="Arial" w:cs="Arial"/>
              </w:rPr>
              <w:t xml:space="preserve"> to encourage education about </w:t>
            </w:r>
            <w:r w:rsidRPr="00B7794E">
              <w:rPr>
                <w:rFonts w:ascii="Arial" w:hAnsi="Arial" w:cs="Arial"/>
                <w:u w:val="single"/>
              </w:rPr>
              <w:t>heterosexual and LGBTQ+ inclusive</w:t>
            </w:r>
            <w:r w:rsidRPr="00B7794E">
              <w:rPr>
                <w:rFonts w:ascii="Arial" w:hAnsi="Arial" w:cs="Arial"/>
              </w:rPr>
              <w:t xml:space="preserve"> safe sexual practices, including but not limited to condom use and abstinence, in television </w:t>
            </w:r>
            <w:r w:rsidRPr="00B7794E">
              <w:rPr>
                <w:rFonts w:ascii="Arial" w:hAnsi="Arial" w:cs="Arial"/>
                <w:u w:val="single"/>
              </w:rPr>
              <w:t>or online</w:t>
            </w:r>
            <w:r w:rsidRPr="00B7794E">
              <w:rPr>
                <w:rFonts w:ascii="Arial" w:hAnsi="Arial" w:cs="Arial"/>
              </w:rPr>
              <w:t xml:space="preserve"> programming of sexual encounters, and to accurately represent the consequences of unsafe sex.  (Modify Current HOD Policy)</w:t>
            </w:r>
          </w:p>
        </w:tc>
      </w:tr>
      <w:tr w:rsidR="00664529" w:rsidRPr="00B7794E" w14:paraId="6BBDD8FB" w14:textId="77777777" w:rsidTr="00175DF6">
        <w:tc>
          <w:tcPr>
            <w:tcW w:w="719" w:type="dxa"/>
            <w:shd w:val="clear" w:color="auto" w:fill="auto"/>
          </w:tcPr>
          <w:p w14:paraId="7089D899" w14:textId="77777777" w:rsidR="00664529" w:rsidRPr="00B7794E" w:rsidRDefault="00664529" w:rsidP="00224BDE">
            <w:pPr>
              <w:jc w:val="both"/>
              <w:rPr>
                <w:rFonts w:ascii="Arial" w:hAnsi="Arial" w:cs="Arial"/>
                <w:szCs w:val="22"/>
              </w:rPr>
            </w:pPr>
            <w:r w:rsidRPr="00B7794E">
              <w:rPr>
                <w:rFonts w:ascii="Arial" w:hAnsi="Arial" w:cs="Arial"/>
                <w:color w:val="000000"/>
                <w:szCs w:val="22"/>
              </w:rPr>
              <w:lastRenderedPageBreak/>
              <w:t>K</w:t>
            </w:r>
          </w:p>
        </w:tc>
        <w:tc>
          <w:tcPr>
            <w:tcW w:w="1083" w:type="dxa"/>
            <w:shd w:val="clear" w:color="auto" w:fill="auto"/>
          </w:tcPr>
          <w:p w14:paraId="73476243" w14:textId="77777777" w:rsidR="00664529" w:rsidRPr="00B7794E" w:rsidRDefault="00664529" w:rsidP="00224BDE">
            <w:pPr>
              <w:rPr>
                <w:rFonts w:ascii="Arial" w:hAnsi="Arial" w:cs="Arial"/>
                <w:szCs w:val="22"/>
              </w:rPr>
            </w:pPr>
            <w:r w:rsidRPr="00B7794E">
              <w:rPr>
                <w:rFonts w:ascii="Arial" w:hAnsi="Arial" w:cs="Arial"/>
              </w:rPr>
              <w:t xml:space="preserve">Res. </w:t>
            </w:r>
            <w:r w:rsidRPr="00B7794E">
              <w:rPr>
                <w:rFonts w:ascii="Arial" w:hAnsi="Arial" w:cs="Arial"/>
                <w:color w:val="000000"/>
                <w:szCs w:val="22"/>
              </w:rPr>
              <w:t>907</w:t>
            </w:r>
          </w:p>
        </w:tc>
        <w:tc>
          <w:tcPr>
            <w:tcW w:w="2158" w:type="dxa"/>
            <w:shd w:val="clear" w:color="auto" w:fill="auto"/>
          </w:tcPr>
          <w:p w14:paraId="149187C6"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Medical Student Section</w:t>
            </w:r>
          </w:p>
        </w:tc>
        <w:tc>
          <w:tcPr>
            <w:tcW w:w="2520" w:type="dxa"/>
            <w:shd w:val="clear" w:color="auto" w:fill="auto"/>
          </w:tcPr>
          <w:p w14:paraId="2E126BE8" w14:textId="77777777" w:rsidR="00664529" w:rsidRPr="00B7794E" w:rsidRDefault="00664529" w:rsidP="00224BDE">
            <w:pPr>
              <w:rPr>
                <w:rFonts w:ascii="Arial" w:hAnsi="Arial" w:cs="Arial"/>
                <w:color w:val="000000"/>
                <w:szCs w:val="22"/>
              </w:rPr>
            </w:pPr>
            <w:r w:rsidRPr="00B7794E">
              <w:rPr>
                <w:rFonts w:ascii="Arial" w:hAnsi="Arial" w:cs="Arial"/>
                <w:color w:val="000000"/>
                <w:szCs w:val="22"/>
              </w:rPr>
              <w:t>Occupational Screenings for Lung Disease</w:t>
            </w:r>
          </w:p>
        </w:tc>
        <w:tc>
          <w:tcPr>
            <w:tcW w:w="7746" w:type="dxa"/>
            <w:shd w:val="clear" w:color="auto" w:fill="auto"/>
          </w:tcPr>
          <w:p w14:paraId="13C266DF" w14:textId="77777777" w:rsidR="00664529" w:rsidRPr="00B7794E" w:rsidRDefault="00664529" w:rsidP="00AB4A63">
            <w:pPr>
              <w:pBdr>
                <w:top w:val="nil"/>
                <w:left w:val="nil"/>
                <w:bottom w:val="nil"/>
                <w:right w:val="nil"/>
                <w:between w:val="nil"/>
              </w:pBdr>
              <w:rPr>
                <w:rFonts w:ascii="Arial" w:hAnsi="Arial" w:cs="Arial"/>
                <w:color w:val="000000"/>
              </w:rPr>
            </w:pPr>
            <w:r w:rsidRPr="00B7794E">
              <w:rPr>
                <w:rFonts w:ascii="Arial" w:hAnsi="Arial" w:cs="Arial"/>
                <w:color w:val="000000"/>
              </w:rPr>
              <w:t xml:space="preserve">RESOLVED, that our American Medical Association amend Policy </w:t>
            </w:r>
            <w:r w:rsidRPr="00B7794E">
              <w:rPr>
                <w:rFonts w:ascii="Arial" w:hAnsi="Arial" w:cs="Arial"/>
              </w:rPr>
              <w:t>H-365.988,</w:t>
            </w:r>
            <w:r w:rsidRPr="00B7794E">
              <w:rPr>
                <w:rFonts w:ascii="Arial" w:hAnsi="Arial" w:cs="Arial"/>
                <w:color w:val="000000"/>
              </w:rPr>
              <w:t xml:space="preserve"> “Integration of Occupational Medicine, Environmental Health, and Injury Prevention Programs into Public Health Agencies” by </w:t>
            </w:r>
            <w:r w:rsidRPr="00B7794E">
              <w:rPr>
                <w:rFonts w:ascii="Arial" w:hAnsi="Arial" w:cs="Arial"/>
              </w:rPr>
              <w:t xml:space="preserve">addition and deletion </w:t>
            </w:r>
            <w:r w:rsidRPr="00B7794E">
              <w:rPr>
                <w:rFonts w:ascii="Arial" w:hAnsi="Arial" w:cs="Arial"/>
                <w:color w:val="000000"/>
              </w:rPr>
              <w:t>as follows:</w:t>
            </w:r>
          </w:p>
          <w:p w14:paraId="23F12658" w14:textId="77777777" w:rsidR="00664529" w:rsidRPr="00B7794E" w:rsidRDefault="00664529" w:rsidP="00AB4A63">
            <w:pPr>
              <w:pBdr>
                <w:top w:val="nil"/>
                <w:left w:val="nil"/>
                <w:bottom w:val="nil"/>
                <w:right w:val="nil"/>
                <w:between w:val="nil"/>
              </w:pBdr>
              <w:ind w:right="2160"/>
              <w:jc w:val="both"/>
              <w:rPr>
                <w:rFonts w:ascii="Arial" w:hAnsi="Arial" w:cs="Arial"/>
              </w:rPr>
            </w:pPr>
            <w:r w:rsidRPr="00B7794E">
              <w:rPr>
                <w:rFonts w:ascii="Arial" w:hAnsi="Arial" w:cs="Arial"/>
                <w:color w:val="000000"/>
              </w:rPr>
              <w:t xml:space="preserve">Integration of Occupational Medicine, Environmental Health, and </w:t>
            </w:r>
            <w:r w:rsidRPr="00B7794E">
              <w:rPr>
                <w:rFonts w:ascii="Arial" w:hAnsi="Arial" w:cs="Arial"/>
              </w:rPr>
              <w:t>I</w:t>
            </w:r>
            <w:r w:rsidRPr="00B7794E">
              <w:rPr>
                <w:rFonts w:ascii="Arial" w:hAnsi="Arial" w:cs="Arial"/>
                <w:color w:val="000000"/>
              </w:rPr>
              <w:t>njury Prevention Programs into Public Health Agencies, H-365.98</w:t>
            </w:r>
            <w:r w:rsidRPr="00B7794E">
              <w:rPr>
                <w:rFonts w:ascii="Arial" w:hAnsi="Arial" w:cs="Arial"/>
              </w:rPr>
              <w:t>8</w:t>
            </w:r>
          </w:p>
          <w:p w14:paraId="7558D3AF" w14:textId="77777777" w:rsidR="00664529" w:rsidRPr="00B7794E" w:rsidRDefault="00664529" w:rsidP="00AB4A63">
            <w:pPr>
              <w:rPr>
                <w:rFonts w:ascii="Arial" w:hAnsi="Arial" w:cs="Arial"/>
                <w:szCs w:val="22"/>
              </w:rPr>
            </w:pPr>
            <w:r w:rsidRPr="00B7794E">
              <w:rPr>
                <w:rFonts w:ascii="Arial" w:hAnsi="Arial" w:cs="Arial"/>
                <w:color w:val="000000"/>
              </w:rPr>
              <w:t xml:space="preserve">Our AMA </w:t>
            </w:r>
            <w:r w:rsidRPr="00B7794E">
              <w:rPr>
                <w:rFonts w:ascii="Arial" w:hAnsi="Arial" w:cs="Arial"/>
                <w:strike/>
                <w:color w:val="000000"/>
              </w:rPr>
              <w:t>supports</w:t>
            </w:r>
            <w:r w:rsidRPr="00B7794E">
              <w:rPr>
                <w:rFonts w:ascii="Arial" w:hAnsi="Arial" w:cs="Arial"/>
                <w:color w:val="000000"/>
              </w:rPr>
              <w:t xml:space="preserve">: (1) </w:t>
            </w:r>
            <w:r w:rsidRPr="00B7794E">
              <w:rPr>
                <w:rFonts w:ascii="Arial" w:hAnsi="Arial" w:cs="Arial"/>
                <w:color w:val="000000"/>
                <w:u w:val="single"/>
              </w:rPr>
              <w:t>supports</w:t>
            </w:r>
            <w:r w:rsidRPr="00B7794E">
              <w:rPr>
                <w:rFonts w:ascii="Arial" w:hAnsi="Arial" w:cs="Arial"/>
                <w:color w:val="000000"/>
              </w:rPr>
              <w:t xml:space="preserve"> the integration of occupational health and environmental health and injury prevention programs within existing health departments at the state and local level; (2) </w:t>
            </w:r>
            <w:r w:rsidRPr="00B7794E">
              <w:rPr>
                <w:rFonts w:ascii="Arial" w:hAnsi="Arial" w:cs="Arial"/>
                <w:color w:val="000000"/>
                <w:u w:val="single"/>
              </w:rPr>
              <w:t>supports</w:t>
            </w:r>
            <w:r w:rsidRPr="00B7794E">
              <w:rPr>
                <w:rFonts w:ascii="Arial" w:hAnsi="Arial" w:cs="Arial"/>
                <w:color w:val="000000"/>
              </w:rPr>
              <w:t xml:space="preserve"> taking a leadership role in assisting state medical societies in implementation of such programs; </w:t>
            </w:r>
            <w:r w:rsidRPr="00B7794E">
              <w:rPr>
                <w:rFonts w:ascii="Arial" w:hAnsi="Arial" w:cs="Arial"/>
                <w:strike/>
                <w:color w:val="000000"/>
              </w:rPr>
              <w:t>and</w:t>
            </w:r>
            <w:r w:rsidRPr="00B7794E">
              <w:rPr>
                <w:rFonts w:ascii="Arial" w:hAnsi="Arial" w:cs="Arial"/>
                <w:color w:val="000000"/>
              </w:rPr>
              <w:t xml:space="preserve"> (3) </w:t>
            </w:r>
            <w:r w:rsidRPr="00B7794E">
              <w:rPr>
                <w:rFonts w:ascii="Arial" w:hAnsi="Arial" w:cs="Arial"/>
                <w:color w:val="000000"/>
                <w:u w:val="single"/>
              </w:rPr>
              <w:t>supports</w:t>
            </w:r>
            <w:r w:rsidRPr="00B7794E">
              <w:rPr>
                <w:rFonts w:ascii="Arial" w:hAnsi="Arial" w:cs="Arial"/>
                <w:color w:val="000000"/>
              </w:rPr>
              <w:t xml:space="preserve"> working with federal agencies to ensure that "health" is the primary determinant in establishing environmental and occupational health policy; </w:t>
            </w:r>
            <w:r w:rsidRPr="00B7794E">
              <w:rPr>
                <w:rFonts w:ascii="Arial" w:hAnsi="Arial" w:cs="Arial"/>
                <w:color w:val="000000"/>
                <w:u w:val="single"/>
              </w:rPr>
              <w:t>(4) recognizes barriers to accessibility and utilization of such programs; (5) recognizes inequities in occupational health screenings for pulmonary lung disease and supports efforts to increase accessibility of these screenings in marginalized communities; and (6) encourages utilization of accessible screenings, such as those used in the NIOSH Coal Workers Health Surveillance Program, for other at risk occupational groups and utilization of these free screenings</w:t>
            </w:r>
            <w:r w:rsidRPr="00B7794E">
              <w:rPr>
                <w:rFonts w:ascii="Arial" w:hAnsi="Arial" w:cs="Arial"/>
                <w:color w:val="000000"/>
              </w:rPr>
              <w:t>.</w:t>
            </w:r>
            <w:r w:rsidRPr="00B7794E">
              <w:rPr>
                <w:rFonts w:ascii="Arial" w:hAnsi="Arial" w:cs="Arial"/>
              </w:rPr>
              <w:t xml:space="preserve">  (Modify Current HOD Policy)</w:t>
            </w:r>
          </w:p>
        </w:tc>
      </w:tr>
      <w:tr w:rsidR="00664529" w:rsidRPr="00B7794E" w14:paraId="254DC5D6" w14:textId="77777777" w:rsidTr="00175DF6">
        <w:tc>
          <w:tcPr>
            <w:tcW w:w="719" w:type="dxa"/>
            <w:shd w:val="clear" w:color="auto" w:fill="auto"/>
          </w:tcPr>
          <w:p w14:paraId="6D3A117D" w14:textId="77777777" w:rsidR="00664529" w:rsidRPr="00B7794E" w:rsidRDefault="00664529" w:rsidP="00AA30B2">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67BDCF6F" w14:textId="77777777" w:rsidR="00664529" w:rsidRPr="00B7794E" w:rsidRDefault="00664529" w:rsidP="00AA30B2">
            <w:pPr>
              <w:rPr>
                <w:rFonts w:ascii="Arial" w:hAnsi="Arial" w:cs="Arial"/>
                <w:szCs w:val="22"/>
              </w:rPr>
            </w:pPr>
            <w:r w:rsidRPr="00B7794E">
              <w:rPr>
                <w:rFonts w:ascii="Arial" w:hAnsi="Arial" w:cs="Arial"/>
                <w:szCs w:val="22"/>
              </w:rPr>
              <w:t>Res. 908</w:t>
            </w:r>
          </w:p>
        </w:tc>
        <w:tc>
          <w:tcPr>
            <w:tcW w:w="2158" w:type="dxa"/>
            <w:shd w:val="clear" w:color="auto" w:fill="auto"/>
          </w:tcPr>
          <w:p w14:paraId="77CBCC3B" w14:textId="77777777" w:rsidR="00664529" w:rsidRPr="00B7794E" w:rsidRDefault="00664529" w:rsidP="00AA30B2">
            <w:pPr>
              <w:rPr>
                <w:rFonts w:ascii="Arial" w:hAnsi="Arial" w:cs="Arial"/>
              </w:rPr>
            </w:pPr>
            <w:r w:rsidRPr="00B7794E">
              <w:rPr>
                <w:rFonts w:ascii="Arial" w:hAnsi="Arial" w:cs="Arial"/>
              </w:rPr>
              <w:t>Michigan</w:t>
            </w:r>
          </w:p>
        </w:tc>
        <w:tc>
          <w:tcPr>
            <w:tcW w:w="2520" w:type="dxa"/>
            <w:shd w:val="clear" w:color="auto" w:fill="auto"/>
          </w:tcPr>
          <w:p w14:paraId="6066FDC0" w14:textId="77777777" w:rsidR="00664529" w:rsidRPr="00B7794E" w:rsidRDefault="00664529" w:rsidP="00AA30B2">
            <w:pPr>
              <w:rPr>
                <w:rFonts w:ascii="Arial" w:hAnsi="Arial" w:cs="Arial"/>
              </w:rPr>
            </w:pPr>
            <w:r w:rsidRPr="00B7794E">
              <w:rPr>
                <w:rFonts w:ascii="Arial" w:hAnsi="Arial" w:cs="Arial"/>
              </w:rPr>
              <w:t>Sexuality and Reproductive Health Education</w:t>
            </w:r>
          </w:p>
        </w:tc>
        <w:tc>
          <w:tcPr>
            <w:tcW w:w="7746" w:type="dxa"/>
            <w:shd w:val="clear" w:color="auto" w:fill="auto"/>
          </w:tcPr>
          <w:p w14:paraId="6A219493" w14:textId="77777777" w:rsidR="00664529" w:rsidRPr="00B7794E" w:rsidRDefault="00664529" w:rsidP="00057E72">
            <w:pPr>
              <w:rPr>
                <w:rFonts w:ascii="Arial" w:hAnsi="Arial" w:cs="Arial"/>
              </w:rPr>
            </w:pPr>
            <w:r w:rsidRPr="00B7794E">
              <w:rPr>
                <w:rFonts w:ascii="Arial" w:hAnsi="Arial" w:cs="Arial"/>
              </w:rPr>
              <w:t>RESOLVED, that our American Medical Association reaffirm AMA Policy H-170.968, “Sexuality Education, Sexual Violence Prevention, Abstinence, and Distribution of Condoms in Schools,” and continue to advocate for the adoption of developmentally appropriate, culturally competent, comprehensive sexuality and reproductive health education and reproductive rights curriculum. (Reaffirm HOD Policy)</w:t>
            </w:r>
          </w:p>
        </w:tc>
      </w:tr>
      <w:tr w:rsidR="00664529" w:rsidRPr="00B7794E" w14:paraId="30F19753" w14:textId="77777777" w:rsidTr="00175DF6">
        <w:tc>
          <w:tcPr>
            <w:tcW w:w="719" w:type="dxa"/>
            <w:shd w:val="clear" w:color="auto" w:fill="auto"/>
          </w:tcPr>
          <w:p w14:paraId="33AB74F1"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53B1FEFE" w14:textId="77777777" w:rsidR="00664529" w:rsidRPr="00B7794E" w:rsidRDefault="00664529" w:rsidP="00E152B5">
            <w:pPr>
              <w:rPr>
                <w:rFonts w:ascii="Arial" w:hAnsi="Arial" w:cs="Arial"/>
                <w:szCs w:val="22"/>
              </w:rPr>
            </w:pPr>
            <w:r w:rsidRPr="00B7794E">
              <w:rPr>
                <w:rFonts w:ascii="Arial" w:hAnsi="Arial" w:cs="Arial"/>
                <w:szCs w:val="22"/>
              </w:rPr>
              <w:t>Res. 909</w:t>
            </w:r>
          </w:p>
        </w:tc>
        <w:tc>
          <w:tcPr>
            <w:tcW w:w="2158" w:type="dxa"/>
            <w:shd w:val="clear" w:color="auto" w:fill="auto"/>
          </w:tcPr>
          <w:p w14:paraId="6E902E03" w14:textId="77777777" w:rsidR="00664529" w:rsidRPr="00B7794E" w:rsidRDefault="00664529" w:rsidP="00E152B5">
            <w:pPr>
              <w:rPr>
                <w:rFonts w:ascii="Arial" w:hAnsi="Arial" w:cs="Arial"/>
              </w:rPr>
            </w:pPr>
            <w:r w:rsidRPr="00B7794E">
              <w:rPr>
                <w:rFonts w:ascii="Arial" w:hAnsi="Arial" w:cs="Arial"/>
              </w:rPr>
              <w:t>Medical Student Section</w:t>
            </w:r>
          </w:p>
        </w:tc>
        <w:tc>
          <w:tcPr>
            <w:tcW w:w="2520" w:type="dxa"/>
            <w:shd w:val="clear" w:color="auto" w:fill="auto"/>
          </w:tcPr>
          <w:p w14:paraId="2C421DD4"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High Risk HPV Subtypes in Minoritized Populations</w:t>
            </w:r>
          </w:p>
        </w:tc>
        <w:tc>
          <w:tcPr>
            <w:tcW w:w="7746" w:type="dxa"/>
            <w:shd w:val="clear" w:color="auto" w:fill="auto"/>
          </w:tcPr>
          <w:p w14:paraId="7F7F27DA" w14:textId="77777777" w:rsidR="00664529" w:rsidRPr="00B7794E" w:rsidRDefault="00664529" w:rsidP="00FC3E23">
            <w:pPr>
              <w:rPr>
                <w:rFonts w:ascii="Arial" w:hAnsi="Arial" w:cs="Arial"/>
                <w:szCs w:val="22"/>
              </w:rPr>
            </w:pPr>
            <w:r w:rsidRPr="00B7794E">
              <w:rPr>
                <w:rFonts w:ascii="Arial" w:hAnsi="Arial" w:cs="Arial"/>
                <w:szCs w:val="22"/>
              </w:rPr>
              <w:t xml:space="preserve">RESOLVED, that our American Medical Association amend H-440.872, “HPV Vaccine and Cervical and Oropharyngeal Cancer Prevention Worldwide,” by addition as follows: </w:t>
            </w:r>
          </w:p>
          <w:p w14:paraId="4C28CE3B" w14:textId="77777777" w:rsidR="00664529" w:rsidRPr="00B7794E" w:rsidRDefault="00664529" w:rsidP="00FC3E23">
            <w:pPr>
              <w:rPr>
                <w:rFonts w:ascii="Arial" w:hAnsi="Arial" w:cs="Arial"/>
                <w:szCs w:val="22"/>
              </w:rPr>
            </w:pPr>
          </w:p>
          <w:p w14:paraId="547C86F9" w14:textId="77777777" w:rsidR="00664529" w:rsidRPr="00B7794E" w:rsidRDefault="00664529" w:rsidP="00FC3E23">
            <w:pPr>
              <w:rPr>
                <w:rFonts w:ascii="Arial" w:hAnsi="Arial" w:cs="Arial"/>
                <w:szCs w:val="22"/>
              </w:rPr>
            </w:pPr>
            <w:r w:rsidRPr="00B7794E">
              <w:rPr>
                <w:rFonts w:ascii="Arial" w:hAnsi="Arial" w:cs="Arial"/>
                <w:szCs w:val="22"/>
              </w:rPr>
              <w:t>HPV Vaccine and Cervical and Oropharyngeal Cancer Prevention Worldwide H-440.872</w:t>
            </w:r>
          </w:p>
          <w:p w14:paraId="4852DA9E" w14:textId="77777777" w:rsidR="00664529" w:rsidRPr="00B7794E" w:rsidRDefault="00664529" w:rsidP="00FC3E23">
            <w:pPr>
              <w:rPr>
                <w:rFonts w:ascii="Arial" w:hAnsi="Arial" w:cs="Arial"/>
                <w:szCs w:val="22"/>
              </w:rPr>
            </w:pPr>
            <w:r w:rsidRPr="00B7794E">
              <w:rPr>
                <w:rFonts w:ascii="Arial" w:hAnsi="Arial" w:cs="Arial"/>
                <w:szCs w:val="22"/>
              </w:rPr>
              <w:t>1. Our AMA (a) urges physicians and other health care professionals to educate themselves and their patients about HPV and associated diseases, HPV vaccination, as well as routine HPV related cancer screening; and (b) encourages the development and funding of programs targeted at HPV vaccine introduction and HPV related cancer screening in countries without organized HPV related cancer screening programs.</w:t>
            </w:r>
          </w:p>
          <w:p w14:paraId="2D99C946" w14:textId="77777777" w:rsidR="00664529" w:rsidRPr="00B7794E" w:rsidRDefault="00664529" w:rsidP="00FC3E23">
            <w:pPr>
              <w:rPr>
                <w:rFonts w:ascii="Arial" w:hAnsi="Arial" w:cs="Arial"/>
                <w:szCs w:val="22"/>
              </w:rPr>
            </w:pPr>
            <w:r w:rsidRPr="00B7794E">
              <w:rPr>
                <w:rFonts w:ascii="Arial" w:hAnsi="Arial" w:cs="Arial"/>
                <w:szCs w:val="22"/>
              </w:rPr>
              <w:t>2. Our AMA will intensify efforts to improve awareness and understanding about HPV and associated diseases in all individuals, regardless of sex, such as, but not limited to, cervical cancer, head and neck cancer, anal cancer, and genital cancer, the availability and efficacy of HPV vaccinations, and the need for routine HPV related cancer screening in the general public.</w:t>
            </w:r>
          </w:p>
          <w:p w14:paraId="7FCB4F27" w14:textId="77777777" w:rsidR="00664529" w:rsidRPr="00B7794E" w:rsidRDefault="00664529" w:rsidP="00FC3E23">
            <w:pPr>
              <w:rPr>
                <w:rFonts w:ascii="Arial" w:hAnsi="Arial" w:cs="Arial"/>
                <w:szCs w:val="22"/>
              </w:rPr>
            </w:pPr>
            <w:r w:rsidRPr="00B7794E">
              <w:rPr>
                <w:rFonts w:ascii="Arial" w:hAnsi="Arial" w:cs="Arial"/>
                <w:szCs w:val="22"/>
              </w:rPr>
              <w:t>3. Our AMA (a) encourages the integration of HPV vaccination and routine cervical cancer screening into all appropriate health care settings and visits; (b) supports the availability of the HPV vaccine and routine cervical cancer screening to appropriate patient groups that benefit most from preventive measures, including but not limited to low-income and pre-sexually active populations; and (c) recommends HPV vaccination for all groups for whom the federal Advisory Committee on Immunization Practices recommends HPV vaccination.</w:t>
            </w:r>
          </w:p>
          <w:p w14:paraId="35A88B5F" w14:textId="77777777" w:rsidR="00664529" w:rsidRPr="00B7794E" w:rsidRDefault="00664529" w:rsidP="00FC3E23">
            <w:pPr>
              <w:rPr>
                <w:rFonts w:ascii="Arial" w:hAnsi="Arial" w:cs="Arial"/>
                <w:szCs w:val="22"/>
              </w:rPr>
            </w:pPr>
            <w:r w:rsidRPr="00B7794E">
              <w:rPr>
                <w:rFonts w:ascii="Arial" w:hAnsi="Arial" w:cs="Arial"/>
                <w:szCs w:val="22"/>
              </w:rPr>
              <w:t>4. Our AMA encourages appropriate parties to investigate means to increase HPV vaccination rates by facilitating administration of HPV vaccinations in community-based settings including school settings.</w:t>
            </w:r>
          </w:p>
          <w:p w14:paraId="1DF78D43" w14:textId="77777777" w:rsidR="00664529" w:rsidRPr="00B7794E" w:rsidRDefault="00664529" w:rsidP="00FC3E23">
            <w:pPr>
              <w:rPr>
                <w:rFonts w:ascii="Arial" w:hAnsi="Arial" w:cs="Arial"/>
                <w:szCs w:val="22"/>
              </w:rPr>
            </w:pPr>
            <w:r w:rsidRPr="00B7794E">
              <w:rPr>
                <w:rFonts w:ascii="Arial" w:hAnsi="Arial" w:cs="Arial"/>
                <w:szCs w:val="22"/>
              </w:rPr>
              <w:t>5. Our AMA will study requiring HPV vaccination for school attendance.</w:t>
            </w:r>
          </w:p>
          <w:p w14:paraId="3CF2FD56" w14:textId="77777777" w:rsidR="00664529" w:rsidRPr="00B7794E" w:rsidRDefault="00664529" w:rsidP="00FC3E23">
            <w:pPr>
              <w:rPr>
                <w:rFonts w:ascii="Arial" w:hAnsi="Arial" w:cs="Arial"/>
                <w:szCs w:val="22"/>
              </w:rPr>
            </w:pPr>
            <w:r w:rsidRPr="00B7794E">
              <w:rPr>
                <w:rFonts w:ascii="Arial" w:hAnsi="Arial" w:cs="Arial"/>
                <w:szCs w:val="22"/>
              </w:rPr>
              <w:t>6. Our AMA encourages collaboration with interested parties to make available human papillomavirus vaccination to people who are incarcerated for the prevention of HPV-associated cancers.</w:t>
            </w:r>
          </w:p>
          <w:p w14:paraId="50ED9658" w14:textId="77777777" w:rsidR="00664529" w:rsidRPr="00B7794E" w:rsidRDefault="00664529" w:rsidP="00FC3E23">
            <w:pPr>
              <w:rPr>
                <w:rFonts w:ascii="Arial" w:hAnsi="Arial" w:cs="Arial"/>
                <w:szCs w:val="22"/>
              </w:rPr>
            </w:pPr>
            <w:r w:rsidRPr="00B7794E">
              <w:rPr>
                <w:rFonts w:ascii="Arial" w:hAnsi="Arial" w:cs="Arial"/>
                <w:szCs w:val="22"/>
              </w:rPr>
              <w:t>7. Our AMA supports further research by relevant parties of HPV self-sampling in the United States to determine whether it can decrease health care disparities in cervical cancer screening.</w:t>
            </w:r>
          </w:p>
          <w:p w14:paraId="45ADA076" w14:textId="77777777" w:rsidR="00664529" w:rsidRPr="00B7794E" w:rsidRDefault="00664529" w:rsidP="00FC3E23">
            <w:pPr>
              <w:rPr>
                <w:rFonts w:ascii="Arial" w:hAnsi="Arial" w:cs="Arial"/>
                <w:szCs w:val="22"/>
              </w:rPr>
            </w:pPr>
            <w:r w:rsidRPr="00B7794E">
              <w:rPr>
                <w:rFonts w:ascii="Arial" w:hAnsi="Arial" w:cs="Arial"/>
                <w:szCs w:val="22"/>
                <w:u w:val="single"/>
              </w:rPr>
              <w:lastRenderedPageBreak/>
              <w:t>8. Our AMA advocate that racial, ethnic, socioeconomic, and geographic differences in high-risk HPV subtype prevalence be taken into account during the development, clinical testing, and strategic distribution of next-generation HPV vaccines.</w:t>
            </w:r>
            <w:r w:rsidRPr="00B7794E">
              <w:rPr>
                <w:rFonts w:ascii="Arial" w:hAnsi="Arial" w:cs="Arial"/>
                <w:szCs w:val="22"/>
              </w:rPr>
              <w:t xml:space="preserve"> (Modify Current HOD Policy)</w:t>
            </w:r>
          </w:p>
        </w:tc>
      </w:tr>
      <w:tr w:rsidR="00664529" w:rsidRPr="00B7794E" w14:paraId="5730FDF1" w14:textId="77777777" w:rsidTr="00FA6713">
        <w:trPr>
          <w:trHeight w:val="976"/>
        </w:trPr>
        <w:tc>
          <w:tcPr>
            <w:tcW w:w="719" w:type="dxa"/>
            <w:shd w:val="clear" w:color="auto" w:fill="auto"/>
          </w:tcPr>
          <w:p w14:paraId="3F47176E"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255AAD5B" w14:textId="77777777" w:rsidR="00664529" w:rsidRPr="00B7794E" w:rsidRDefault="00664529" w:rsidP="00E152B5">
            <w:pPr>
              <w:rPr>
                <w:rFonts w:ascii="Arial" w:hAnsi="Arial" w:cs="Arial"/>
                <w:szCs w:val="22"/>
              </w:rPr>
            </w:pPr>
            <w:r w:rsidRPr="00B7794E">
              <w:rPr>
                <w:rFonts w:ascii="Arial" w:hAnsi="Arial" w:cs="Arial"/>
                <w:szCs w:val="22"/>
              </w:rPr>
              <w:t>Res. 910</w:t>
            </w:r>
          </w:p>
        </w:tc>
        <w:tc>
          <w:tcPr>
            <w:tcW w:w="2158" w:type="dxa"/>
            <w:shd w:val="clear" w:color="auto" w:fill="auto"/>
          </w:tcPr>
          <w:p w14:paraId="22B94018" w14:textId="77777777" w:rsidR="00664529" w:rsidRPr="00B7794E" w:rsidRDefault="00664529" w:rsidP="00E152B5">
            <w:pPr>
              <w:rPr>
                <w:rFonts w:ascii="Arial" w:hAnsi="Arial" w:cs="Arial"/>
              </w:rPr>
            </w:pPr>
            <w:r w:rsidRPr="00B7794E">
              <w:rPr>
                <w:rFonts w:ascii="Arial" w:hAnsi="Arial" w:cs="Arial"/>
              </w:rPr>
              <w:t>Medical Student Section</w:t>
            </w:r>
          </w:p>
        </w:tc>
        <w:tc>
          <w:tcPr>
            <w:tcW w:w="2520" w:type="dxa"/>
            <w:shd w:val="clear" w:color="auto" w:fill="auto"/>
          </w:tcPr>
          <w:p w14:paraId="37DCAFDC"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Sickle Cell Disease Workforce</w:t>
            </w:r>
          </w:p>
        </w:tc>
        <w:tc>
          <w:tcPr>
            <w:tcW w:w="7746" w:type="dxa"/>
            <w:shd w:val="clear" w:color="auto" w:fill="auto"/>
          </w:tcPr>
          <w:p w14:paraId="28536E47" w14:textId="77777777" w:rsidR="00664529" w:rsidRPr="00B7794E" w:rsidRDefault="00664529" w:rsidP="00FC3E23">
            <w:pPr>
              <w:rPr>
                <w:rFonts w:ascii="Arial" w:hAnsi="Arial" w:cs="Arial"/>
                <w:szCs w:val="22"/>
              </w:rPr>
            </w:pPr>
            <w:r w:rsidRPr="00B7794E">
              <w:rPr>
                <w:rFonts w:ascii="Arial" w:hAnsi="Arial" w:cs="Arial"/>
                <w:szCs w:val="22"/>
              </w:rPr>
              <w:t xml:space="preserve">RESOLVED, that our American Medical Association amend H-350.973, “Sickle Cell Disease,” by addition to read as follows: </w:t>
            </w:r>
          </w:p>
          <w:p w14:paraId="23BA6E17" w14:textId="77777777" w:rsidR="00664529" w:rsidRPr="00B7794E" w:rsidRDefault="00664529" w:rsidP="00FC3E23">
            <w:pPr>
              <w:rPr>
                <w:rFonts w:ascii="Arial" w:hAnsi="Arial" w:cs="Arial"/>
                <w:szCs w:val="22"/>
              </w:rPr>
            </w:pPr>
          </w:p>
          <w:p w14:paraId="421E2918" w14:textId="77777777" w:rsidR="00664529" w:rsidRPr="00B7794E" w:rsidRDefault="00664529" w:rsidP="00FC3E23">
            <w:pPr>
              <w:rPr>
                <w:rFonts w:ascii="Arial" w:hAnsi="Arial" w:cs="Arial"/>
                <w:szCs w:val="22"/>
              </w:rPr>
            </w:pPr>
            <w:r w:rsidRPr="00B7794E">
              <w:rPr>
                <w:rFonts w:ascii="Arial" w:hAnsi="Arial" w:cs="Arial"/>
                <w:szCs w:val="22"/>
              </w:rPr>
              <w:t>Sickle Cell Disease H-350.973</w:t>
            </w:r>
          </w:p>
          <w:p w14:paraId="1A1B552A" w14:textId="77777777" w:rsidR="00664529" w:rsidRPr="00B7794E" w:rsidRDefault="00664529" w:rsidP="00FC3E23">
            <w:pPr>
              <w:rPr>
                <w:rFonts w:ascii="Arial" w:hAnsi="Arial" w:cs="Arial"/>
                <w:szCs w:val="22"/>
              </w:rPr>
            </w:pPr>
            <w:r w:rsidRPr="00B7794E">
              <w:rPr>
                <w:rFonts w:ascii="Arial" w:hAnsi="Arial" w:cs="Arial"/>
                <w:szCs w:val="22"/>
              </w:rPr>
              <w:t>Our AMA:</w:t>
            </w:r>
          </w:p>
          <w:p w14:paraId="259EDEC3" w14:textId="77777777" w:rsidR="00664529" w:rsidRPr="00B7794E" w:rsidRDefault="00664529" w:rsidP="00FC3E23">
            <w:pPr>
              <w:rPr>
                <w:rFonts w:ascii="Arial" w:hAnsi="Arial" w:cs="Arial"/>
                <w:szCs w:val="22"/>
              </w:rPr>
            </w:pPr>
            <w:r w:rsidRPr="00B7794E">
              <w:rPr>
                <w:rFonts w:ascii="Arial" w:hAnsi="Arial" w:cs="Arial"/>
                <w:szCs w:val="22"/>
              </w:rPr>
              <w:t xml:space="preserve">(1) recognizes sickle cell disease (SCD) as a chronic </w:t>
            </w:r>
            <w:proofErr w:type="gramStart"/>
            <w:r w:rsidRPr="00B7794E">
              <w:rPr>
                <w:rFonts w:ascii="Arial" w:hAnsi="Arial" w:cs="Arial"/>
                <w:szCs w:val="22"/>
              </w:rPr>
              <w:t>illness;</w:t>
            </w:r>
            <w:proofErr w:type="gramEnd"/>
          </w:p>
          <w:p w14:paraId="5AD4A2A6" w14:textId="77777777" w:rsidR="00664529" w:rsidRPr="00B7794E" w:rsidRDefault="00664529" w:rsidP="00FC3E23">
            <w:pPr>
              <w:rPr>
                <w:rFonts w:ascii="Arial" w:hAnsi="Arial" w:cs="Arial"/>
                <w:szCs w:val="22"/>
              </w:rPr>
            </w:pPr>
            <w:r w:rsidRPr="00B7794E">
              <w:rPr>
                <w:rFonts w:ascii="Arial" w:hAnsi="Arial" w:cs="Arial"/>
                <w:szCs w:val="22"/>
              </w:rPr>
              <w:t xml:space="preserve">(2) encourages educational efforts directed to health care providers and the public regarding the treatment and prevention of </w:t>
            </w:r>
            <w:proofErr w:type="gramStart"/>
            <w:r w:rsidRPr="00B7794E">
              <w:rPr>
                <w:rFonts w:ascii="Arial" w:hAnsi="Arial" w:cs="Arial"/>
                <w:szCs w:val="22"/>
              </w:rPr>
              <w:t>SCD;</w:t>
            </w:r>
            <w:proofErr w:type="gramEnd"/>
          </w:p>
          <w:p w14:paraId="2A70A2E8" w14:textId="77777777" w:rsidR="00664529" w:rsidRPr="00B7794E" w:rsidRDefault="00664529" w:rsidP="00FC3E23">
            <w:pPr>
              <w:rPr>
                <w:rFonts w:ascii="Arial" w:hAnsi="Arial" w:cs="Arial"/>
                <w:szCs w:val="22"/>
              </w:rPr>
            </w:pPr>
            <w:r w:rsidRPr="00B7794E">
              <w:rPr>
                <w:rFonts w:ascii="Arial" w:hAnsi="Arial" w:cs="Arial"/>
                <w:szCs w:val="22"/>
              </w:rPr>
              <w:t xml:space="preserve">(3) supports the inclusion of SCD in newborn screening programs and encourages genetic counseling for parents of SCD patients and for young adults who are affected, carriers, or at risk of being </w:t>
            </w:r>
            <w:proofErr w:type="gramStart"/>
            <w:r w:rsidRPr="00B7794E">
              <w:rPr>
                <w:rFonts w:ascii="Arial" w:hAnsi="Arial" w:cs="Arial"/>
                <w:szCs w:val="22"/>
              </w:rPr>
              <w:t>carriers;</w:t>
            </w:r>
            <w:proofErr w:type="gramEnd"/>
          </w:p>
          <w:p w14:paraId="3E2667A3" w14:textId="77777777" w:rsidR="00664529" w:rsidRPr="00B7794E" w:rsidRDefault="00664529" w:rsidP="00FC3E23">
            <w:pPr>
              <w:rPr>
                <w:rFonts w:ascii="Arial" w:hAnsi="Arial" w:cs="Arial"/>
                <w:szCs w:val="22"/>
              </w:rPr>
            </w:pPr>
            <w:r w:rsidRPr="00B7794E">
              <w:rPr>
                <w:rFonts w:ascii="Arial" w:hAnsi="Arial" w:cs="Arial"/>
                <w:szCs w:val="22"/>
              </w:rPr>
              <w:t xml:space="preserve">(4) supports ongoing and new research designed to speed the clinical implementation of new SCD </w:t>
            </w:r>
            <w:proofErr w:type="gramStart"/>
            <w:r w:rsidRPr="00B7794E">
              <w:rPr>
                <w:rFonts w:ascii="Arial" w:hAnsi="Arial" w:cs="Arial"/>
                <w:szCs w:val="22"/>
              </w:rPr>
              <w:t>treatments;</w:t>
            </w:r>
            <w:proofErr w:type="gramEnd"/>
          </w:p>
          <w:p w14:paraId="6262AB62" w14:textId="77777777" w:rsidR="00664529" w:rsidRPr="00B7794E" w:rsidRDefault="00664529" w:rsidP="00FC3E23">
            <w:pPr>
              <w:rPr>
                <w:rFonts w:ascii="Arial" w:hAnsi="Arial" w:cs="Arial"/>
                <w:szCs w:val="22"/>
              </w:rPr>
            </w:pPr>
            <w:r w:rsidRPr="00B7794E">
              <w:rPr>
                <w:rFonts w:ascii="Arial" w:hAnsi="Arial" w:cs="Arial"/>
                <w:szCs w:val="22"/>
              </w:rPr>
              <w:t xml:space="preserve">(5) recommends that SCD research programs have input in the planning stage from the local African American community, SCD patient advocacy groups, and others affected by </w:t>
            </w:r>
            <w:proofErr w:type="gramStart"/>
            <w:r w:rsidRPr="00B7794E">
              <w:rPr>
                <w:rFonts w:ascii="Arial" w:hAnsi="Arial" w:cs="Arial"/>
                <w:szCs w:val="22"/>
              </w:rPr>
              <w:t>SCD;</w:t>
            </w:r>
            <w:proofErr w:type="gramEnd"/>
            <w:r w:rsidRPr="00B7794E">
              <w:rPr>
                <w:rFonts w:ascii="Arial" w:hAnsi="Arial" w:cs="Arial"/>
                <w:szCs w:val="22"/>
              </w:rPr>
              <w:t xml:space="preserve"> </w:t>
            </w:r>
          </w:p>
          <w:p w14:paraId="7E55C044" w14:textId="77777777" w:rsidR="00664529" w:rsidRPr="00B7794E" w:rsidRDefault="00664529" w:rsidP="00FC3E23">
            <w:pPr>
              <w:rPr>
                <w:rFonts w:ascii="Arial" w:hAnsi="Arial" w:cs="Arial"/>
                <w:szCs w:val="22"/>
              </w:rPr>
            </w:pPr>
            <w:r w:rsidRPr="00B7794E">
              <w:rPr>
                <w:rFonts w:ascii="Arial" w:hAnsi="Arial" w:cs="Arial"/>
                <w:szCs w:val="22"/>
              </w:rPr>
              <w:t xml:space="preserve">(6) supports the development of an individualized sickle cell emergency care plan by physicians for in-school use, especially during sickle cell </w:t>
            </w:r>
            <w:proofErr w:type="gramStart"/>
            <w:r w:rsidRPr="00B7794E">
              <w:rPr>
                <w:rFonts w:ascii="Arial" w:hAnsi="Arial" w:cs="Arial"/>
                <w:szCs w:val="22"/>
              </w:rPr>
              <w:t>crises;</w:t>
            </w:r>
            <w:proofErr w:type="gramEnd"/>
          </w:p>
          <w:p w14:paraId="3ABDDF99" w14:textId="77777777" w:rsidR="00664529" w:rsidRPr="00B7794E" w:rsidRDefault="00664529" w:rsidP="00FC3E23">
            <w:pPr>
              <w:rPr>
                <w:rFonts w:ascii="Arial" w:hAnsi="Arial" w:cs="Arial"/>
                <w:szCs w:val="22"/>
              </w:rPr>
            </w:pPr>
            <w:r w:rsidRPr="00B7794E">
              <w:rPr>
                <w:rFonts w:ascii="Arial" w:hAnsi="Arial" w:cs="Arial"/>
                <w:szCs w:val="22"/>
              </w:rPr>
              <w:t xml:space="preserve">(7) supports the education of teachers and school officials on policies and protocols, encouraging best practices for children with sickle cell disease, such as adequate access to the restroom and water, physical education modifications, seat accommodations during extreme temperature conditions, access to medications, and policies to support continuity of education during prolonged absences from school, in order to ensure that they receive the best in-school care, and are not discriminated against, based on current federal and state protections; </w:t>
            </w:r>
            <w:r w:rsidRPr="00B7794E">
              <w:rPr>
                <w:rFonts w:ascii="Arial" w:hAnsi="Arial" w:cs="Arial"/>
                <w:strike/>
                <w:szCs w:val="22"/>
              </w:rPr>
              <w:t>and</w:t>
            </w:r>
            <w:r w:rsidRPr="00B7794E">
              <w:rPr>
                <w:rFonts w:ascii="Arial" w:hAnsi="Arial" w:cs="Arial"/>
                <w:szCs w:val="22"/>
              </w:rPr>
              <w:t xml:space="preserve"> </w:t>
            </w:r>
          </w:p>
          <w:p w14:paraId="2137C3D4" w14:textId="77777777" w:rsidR="00664529" w:rsidRPr="00B7794E" w:rsidRDefault="00664529" w:rsidP="00FC3E23">
            <w:pPr>
              <w:rPr>
                <w:rFonts w:ascii="Arial" w:hAnsi="Arial" w:cs="Arial"/>
                <w:szCs w:val="22"/>
              </w:rPr>
            </w:pPr>
            <w:r w:rsidRPr="00B7794E">
              <w:rPr>
                <w:rFonts w:ascii="Arial" w:hAnsi="Arial" w:cs="Arial"/>
                <w:szCs w:val="22"/>
              </w:rPr>
              <w:t xml:space="preserve">(8) encourages the development of model school policy for best in-school care for children with sickle cell </w:t>
            </w:r>
            <w:proofErr w:type="gramStart"/>
            <w:r w:rsidRPr="00B7794E">
              <w:rPr>
                <w:rFonts w:ascii="Arial" w:hAnsi="Arial" w:cs="Arial"/>
                <w:szCs w:val="22"/>
              </w:rPr>
              <w:t>disease;</w:t>
            </w:r>
            <w:proofErr w:type="gramEnd"/>
            <w:r w:rsidRPr="00B7794E">
              <w:rPr>
                <w:rFonts w:ascii="Arial" w:hAnsi="Arial" w:cs="Arial"/>
                <w:szCs w:val="22"/>
              </w:rPr>
              <w:t xml:space="preserve"> </w:t>
            </w:r>
          </w:p>
          <w:p w14:paraId="73606E49" w14:textId="77777777" w:rsidR="00664529" w:rsidRPr="00B7794E" w:rsidRDefault="00664529" w:rsidP="00FC3E23">
            <w:pPr>
              <w:rPr>
                <w:rFonts w:ascii="Arial" w:hAnsi="Arial" w:cs="Arial"/>
                <w:szCs w:val="22"/>
                <w:u w:val="single"/>
              </w:rPr>
            </w:pPr>
            <w:r w:rsidRPr="00B7794E">
              <w:rPr>
                <w:rFonts w:ascii="Arial" w:hAnsi="Arial" w:cs="Arial"/>
                <w:szCs w:val="22"/>
                <w:u w:val="single"/>
              </w:rPr>
              <w:t>(9) supports expanding the health care and research workforce taking care of patients with sickle cell disease; and</w:t>
            </w:r>
          </w:p>
          <w:p w14:paraId="5573D14B" w14:textId="77777777" w:rsidR="00664529" w:rsidRPr="00B7794E" w:rsidRDefault="00664529" w:rsidP="00FC3E23">
            <w:pPr>
              <w:rPr>
                <w:rFonts w:ascii="Arial" w:hAnsi="Arial" w:cs="Arial"/>
                <w:szCs w:val="22"/>
              </w:rPr>
            </w:pPr>
            <w:r w:rsidRPr="00B7794E">
              <w:rPr>
                <w:rFonts w:ascii="Arial" w:hAnsi="Arial" w:cs="Arial"/>
                <w:szCs w:val="22"/>
                <w:u w:val="single"/>
              </w:rPr>
              <w:t xml:space="preserve">(10) collaborates with relevant parties to advocate for improving access to comprehensive, quality, and preventive care for individuals with sickle cell </w:t>
            </w:r>
            <w:r w:rsidRPr="00B7794E">
              <w:rPr>
                <w:rFonts w:ascii="Arial" w:hAnsi="Arial" w:cs="Arial"/>
                <w:szCs w:val="22"/>
                <w:u w:val="single"/>
              </w:rPr>
              <w:lastRenderedPageBreak/>
              <w:t>disease, to address crucial care gaps that patients with sickle cell disease face and improve both the quality of care and life for patients affected by sickle cell disease.</w:t>
            </w:r>
            <w:r w:rsidRPr="00B7794E">
              <w:rPr>
                <w:rFonts w:ascii="Arial" w:hAnsi="Arial" w:cs="Arial"/>
                <w:szCs w:val="22"/>
              </w:rPr>
              <w:t xml:space="preserve"> (Modify Current HOD Policy)</w:t>
            </w:r>
          </w:p>
        </w:tc>
      </w:tr>
      <w:tr w:rsidR="00664529" w:rsidRPr="00B7794E" w14:paraId="3DB6C1BB" w14:textId="77777777" w:rsidTr="00175DF6">
        <w:tc>
          <w:tcPr>
            <w:tcW w:w="719" w:type="dxa"/>
            <w:shd w:val="clear" w:color="auto" w:fill="auto"/>
          </w:tcPr>
          <w:p w14:paraId="0D8ADC46"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2331151D" w14:textId="77777777" w:rsidR="00664529" w:rsidRPr="00B7794E" w:rsidRDefault="00664529" w:rsidP="00E152B5">
            <w:pPr>
              <w:rPr>
                <w:rFonts w:ascii="Arial" w:hAnsi="Arial" w:cs="Arial"/>
                <w:szCs w:val="22"/>
              </w:rPr>
            </w:pPr>
            <w:r w:rsidRPr="00B7794E">
              <w:rPr>
                <w:rFonts w:ascii="Arial" w:hAnsi="Arial" w:cs="Arial"/>
                <w:szCs w:val="22"/>
              </w:rPr>
              <w:t>Res. 911</w:t>
            </w:r>
          </w:p>
        </w:tc>
        <w:tc>
          <w:tcPr>
            <w:tcW w:w="2158" w:type="dxa"/>
            <w:shd w:val="clear" w:color="auto" w:fill="auto"/>
          </w:tcPr>
          <w:p w14:paraId="2D03CF68" w14:textId="77777777" w:rsidR="00664529" w:rsidRPr="00B7794E" w:rsidRDefault="00664529" w:rsidP="00E152B5">
            <w:pPr>
              <w:rPr>
                <w:rFonts w:ascii="Arial" w:hAnsi="Arial" w:cs="Arial"/>
              </w:rPr>
            </w:pPr>
            <w:r w:rsidRPr="00B7794E">
              <w:rPr>
                <w:rFonts w:ascii="Arial" w:hAnsi="Arial" w:cs="Arial"/>
              </w:rPr>
              <w:t>Medical Student Section</w:t>
            </w:r>
          </w:p>
        </w:tc>
        <w:tc>
          <w:tcPr>
            <w:tcW w:w="2520" w:type="dxa"/>
            <w:shd w:val="clear" w:color="auto" w:fill="auto"/>
          </w:tcPr>
          <w:p w14:paraId="06388268"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Support for Research on the Nutritional and Other Impacts of Plant-Based Meat</w:t>
            </w:r>
          </w:p>
        </w:tc>
        <w:tc>
          <w:tcPr>
            <w:tcW w:w="7746" w:type="dxa"/>
            <w:shd w:val="clear" w:color="auto" w:fill="auto"/>
          </w:tcPr>
          <w:p w14:paraId="40EF770B" w14:textId="77777777" w:rsidR="00664529" w:rsidRPr="00B7794E" w:rsidRDefault="00664529" w:rsidP="00A95290">
            <w:pPr>
              <w:rPr>
                <w:rFonts w:ascii="Arial" w:hAnsi="Arial" w:cs="Arial"/>
                <w:szCs w:val="22"/>
              </w:rPr>
            </w:pPr>
            <w:r w:rsidRPr="00B7794E">
              <w:rPr>
                <w:rFonts w:ascii="Arial" w:hAnsi="Arial" w:cs="Arial"/>
                <w:szCs w:val="22"/>
              </w:rPr>
              <w:t>RESOLVED, that our American Medical Association work with appropriate parties to support plant-based meat research funding. (Directive to Take Action)</w:t>
            </w:r>
          </w:p>
        </w:tc>
      </w:tr>
      <w:tr w:rsidR="00664529" w:rsidRPr="00B7794E" w14:paraId="61DC6E44" w14:textId="77777777" w:rsidTr="00175DF6">
        <w:tc>
          <w:tcPr>
            <w:tcW w:w="719" w:type="dxa"/>
            <w:shd w:val="clear" w:color="auto" w:fill="auto"/>
          </w:tcPr>
          <w:p w14:paraId="2732E985"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67354AD6" w14:textId="77777777" w:rsidR="00664529" w:rsidRPr="00B7794E" w:rsidRDefault="00664529" w:rsidP="00E152B5">
            <w:pPr>
              <w:rPr>
                <w:rFonts w:ascii="Arial" w:hAnsi="Arial" w:cs="Arial"/>
                <w:szCs w:val="22"/>
              </w:rPr>
            </w:pPr>
            <w:r w:rsidRPr="00B7794E">
              <w:rPr>
                <w:rFonts w:ascii="Arial" w:hAnsi="Arial" w:cs="Arial"/>
                <w:szCs w:val="22"/>
              </w:rPr>
              <w:t xml:space="preserve">Res. 912 </w:t>
            </w:r>
          </w:p>
        </w:tc>
        <w:tc>
          <w:tcPr>
            <w:tcW w:w="2158" w:type="dxa"/>
            <w:shd w:val="clear" w:color="auto" w:fill="auto"/>
          </w:tcPr>
          <w:p w14:paraId="0284E470" w14:textId="77777777" w:rsidR="00664529" w:rsidRPr="00B7794E" w:rsidRDefault="00664529" w:rsidP="00E152B5">
            <w:pPr>
              <w:rPr>
                <w:rFonts w:ascii="Arial" w:hAnsi="Arial" w:cs="Arial"/>
              </w:rPr>
            </w:pPr>
            <w:r w:rsidRPr="00B7794E">
              <w:rPr>
                <w:rFonts w:ascii="Arial" w:hAnsi="Arial" w:cs="Arial"/>
              </w:rPr>
              <w:t>Medical Student Section</w:t>
            </w:r>
          </w:p>
        </w:tc>
        <w:tc>
          <w:tcPr>
            <w:tcW w:w="2520" w:type="dxa"/>
            <w:shd w:val="clear" w:color="auto" w:fill="auto"/>
          </w:tcPr>
          <w:p w14:paraId="3F3C575B"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Fragrance Regulation</w:t>
            </w:r>
          </w:p>
        </w:tc>
        <w:tc>
          <w:tcPr>
            <w:tcW w:w="7746" w:type="dxa"/>
            <w:shd w:val="clear" w:color="auto" w:fill="auto"/>
          </w:tcPr>
          <w:p w14:paraId="08F02085" w14:textId="77777777" w:rsidR="00664529" w:rsidRPr="00B7794E" w:rsidRDefault="00664529" w:rsidP="000A6C99">
            <w:pPr>
              <w:rPr>
                <w:rFonts w:ascii="Arial" w:hAnsi="Arial" w:cs="Arial"/>
                <w:szCs w:val="22"/>
              </w:rPr>
            </w:pPr>
            <w:r w:rsidRPr="00B7794E">
              <w:rPr>
                <w:rFonts w:ascii="Arial" w:hAnsi="Arial" w:cs="Arial"/>
                <w:szCs w:val="22"/>
              </w:rPr>
              <w:t>RESOLVED, that our American Medical Association recognize fragrance sensitivity as a disability where the presence of fragranced products can limit accessibility of healthcare settings (New HOD Policy)</w:t>
            </w:r>
          </w:p>
          <w:p w14:paraId="7F1C4C5A" w14:textId="77777777" w:rsidR="00664529" w:rsidRPr="00B7794E" w:rsidRDefault="00664529" w:rsidP="000A6C99">
            <w:pPr>
              <w:rPr>
                <w:rFonts w:ascii="Arial" w:hAnsi="Arial" w:cs="Arial"/>
                <w:szCs w:val="22"/>
              </w:rPr>
            </w:pPr>
          </w:p>
          <w:p w14:paraId="7BAA282E" w14:textId="77777777" w:rsidR="00664529" w:rsidRPr="00B7794E" w:rsidRDefault="00664529" w:rsidP="000A6C99">
            <w:pPr>
              <w:rPr>
                <w:rFonts w:ascii="Arial" w:hAnsi="Arial" w:cs="Arial"/>
                <w:szCs w:val="22"/>
              </w:rPr>
            </w:pPr>
            <w:r w:rsidRPr="00B7794E">
              <w:rPr>
                <w:rFonts w:ascii="Arial" w:hAnsi="Arial" w:cs="Arial"/>
                <w:szCs w:val="22"/>
              </w:rPr>
              <w:t>RESOLVED, that our AMA encourage all hospitals, outpatient clinics, urgent cares, and other patient care areas inclusive of medical schools to adopt a fragrance-free policy that pertains to employees, patients, and visitors of any kind (New HOD Policy)</w:t>
            </w:r>
          </w:p>
          <w:p w14:paraId="49D466EB" w14:textId="77777777" w:rsidR="00664529" w:rsidRPr="00B7794E" w:rsidRDefault="00664529" w:rsidP="000A6C99">
            <w:pPr>
              <w:rPr>
                <w:rFonts w:ascii="Arial" w:hAnsi="Arial" w:cs="Arial"/>
                <w:szCs w:val="22"/>
              </w:rPr>
            </w:pPr>
          </w:p>
          <w:p w14:paraId="747D2919" w14:textId="77777777" w:rsidR="00664529" w:rsidRPr="00B7794E" w:rsidRDefault="00664529" w:rsidP="000A6C99">
            <w:pPr>
              <w:rPr>
                <w:rFonts w:ascii="Arial" w:hAnsi="Arial" w:cs="Arial"/>
                <w:szCs w:val="22"/>
              </w:rPr>
            </w:pPr>
            <w:r w:rsidRPr="00B7794E">
              <w:rPr>
                <w:rFonts w:ascii="Arial" w:hAnsi="Arial" w:cs="Arial"/>
                <w:szCs w:val="22"/>
              </w:rPr>
              <w:t>RESOLVED, that our AMA work with relevant parties to advocate for governmental regulatory bodies, including but not limited to the Occupational Safety and Health Administration (OSHA), the Centers for Disease Control and Prevention (CDC), and the National Institute for Occupational Safety and Health (NIOSH) to recommend fragrance-free policies in all medical offices, buildings, and places of patient care (Directive to Take Action)</w:t>
            </w:r>
          </w:p>
          <w:p w14:paraId="009E9B39" w14:textId="77777777" w:rsidR="00664529" w:rsidRPr="00B7794E" w:rsidRDefault="00664529" w:rsidP="000A6C99">
            <w:pPr>
              <w:rPr>
                <w:rFonts w:ascii="Arial" w:hAnsi="Arial" w:cs="Arial"/>
                <w:szCs w:val="22"/>
              </w:rPr>
            </w:pPr>
          </w:p>
          <w:p w14:paraId="5FB585FD" w14:textId="77777777" w:rsidR="00664529" w:rsidRPr="00B7794E" w:rsidRDefault="00664529" w:rsidP="000A6C99">
            <w:pPr>
              <w:rPr>
                <w:rFonts w:ascii="Arial" w:hAnsi="Arial" w:cs="Arial"/>
                <w:szCs w:val="22"/>
              </w:rPr>
            </w:pPr>
            <w:r w:rsidRPr="00B7794E">
              <w:rPr>
                <w:rFonts w:ascii="Arial" w:hAnsi="Arial" w:cs="Arial"/>
                <w:szCs w:val="22"/>
              </w:rPr>
              <w:t>RESOLVED, that our AMA work with relevant parties to support the appropriate labeling of fragrance-containing personal care products, cosmetics, and drugs with warnings about possible allergic reactions or adverse events due to the fragrance, and advocates for increased categorization in the use of a “fragrance free” designation (Directive to Take Action)</w:t>
            </w:r>
          </w:p>
          <w:p w14:paraId="51E22229" w14:textId="77777777" w:rsidR="00664529" w:rsidRPr="00B7794E" w:rsidRDefault="00664529" w:rsidP="000A6C99">
            <w:pPr>
              <w:rPr>
                <w:rFonts w:ascii="Arial" w:hAnsi="Arial" w:cs="Arial"/>
                <w:szCs w:val="22"/>
              </w:rPr>
            </w:pPr>
          </w:p>
          <w:p w14:paraId="6B456FBC" w14:textId="77777777" w:rsidR="00664529" w:rsidRPr="00B7794E" w:rsidRDefault="00664529" w:rsidP="000A6C99">
            <w:pPr>
              <w:rPr>
                <w:rFonts w:ascii="Arial" w:hAnsi="Arial" w:cs="Arial"/>
                <w:szCs w:val="22"/>
              </w:rPr>
            </w:pPr>
            <w:r w:rsidRPr="00B7794E">
              <w:rPr>
                <w:rFonts w:ascii="Arial" w:hAnsi="Arial" w:cs="Arial"/>
                <w:szCs w:val="22"/>
              </w:rPr>
              <w:t xml:space="preserve">RESOLVED, that our AMA </w:t>
            </w:r>
            <w:proofErr w:type="gramStart"/>
            <w:r w:rsidRPr="00B7794E">
              <w:rPr>
                <w:rFonts w:ascii="Arial" w:hAnsi="Arial" w:cs="Arial"/>
                <w:szCs w:val="22"/>
              </w:rPr>
              <w:t>support</w:t>
            </w:r>
            <w:proofErr w:type="gramEnd"/>
            <w:r w:rsidRPr="00B7794E">
              <w:rPr>
                <w:rFonts w:ascii="Arial" w:hAnsi="Arial" w:cs="Arial"/>
                <w:szCs w:val="22"/>
              </w:rPr>
              <w:t xml:space="preserve"> increased identification of hazardous chemicals in fragrance compounds, as well as research focused on fragrance sensitivity in order to remove these allergens from products applied to one’s body. (New HOD Policy)</w:t>
            </w:r>
          </w:p>
        </w:tc>
      </w:tr>
      <w:tr w:rsidR="00664529" w:rsidRPr="00B7794E" w14:paraId="2EAA953D" w14:textId="77777777" w:rsidTr="00175DF6">
        <w:tc>
          <w:tcPr>
            <w:tcW w:w="719" w:type="dxa"/>
            <w:shd w:val="clear" w:color="auto" w:fill="auto"/>
          </w:tcPr>
          <w:p w14:paraId="607F00FD"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0355E565" w14:textId="77777777" w:rsidR="00664529" w:rsidRPr="00B7794E" w:rsidRDefault="00664529" w:rsidP="00E152B5">
            <w:pPr>
              <w:rPr>
                <w:rFonts w:ascii="Arial" w:hAnsi="Arial" w:cs="Arial"/>
                <w:szCs w:val="22"/>
              </w:rPr>
            </w:pPr>
            <w:r w:rsidRPr="00B7794E">
              <w:rPr>
                <w:rFonts w:ascii="Arial" w:hAnsi="Arial" w:cs="Arial"/>
                <w:szCs w:val="22"/>
              </w:rPr>
              <w:t xml:space="preserve">Res. 913 </w:t>
            </w:r>
          </w:p>
        </w:tc>
        <w:tc>
          <w:tcPr>
            <w:tcW w:w="2158" w:type="dxa"/>
            <w:shd w:val="clear" w:color="auto" w:fill="auto"/>
          </w:tcPr>
          <w:p w14:paraId="114E145C" w14:textId="77777777" w:rsidR="00664529" w:rsidRPr="00B7794E" w:rsidRDefault="00664529" w:rsidP="00E152B5">
            <w:pPr>
              <w:rPr>
                <w:rFonts w:ascii="Arial" w:hAnsi="Arial" w:cs="Arial"/>
              </w:rPr>
            </w:pPr>
            <w:r w:rsidRPr="00B7794E">
              <w:rPr>
                <w:rFonts w:ascii="Arial" w:hAnsi="Arial" w:cs="Arial"/>
              </w:rPr>
              <w:t>Medical Student Section</w:t>
            </w:r>
          </w:p>
        </w:tc>
        <w:tc>
          <w:tcPr>
            <w:tcW w:w="2520" w:type="dxa"/>
            <w:shd w:val="clear" w:color="auto" w:fill="auto"/>
          </w:tcPr>
          <w:p w14:paraId="7B6FB787"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Public Health Impacts of Industrialized Farms</w:t>
            </w:r>
          </w:p>
        </w:tc>
        <w:tc>
          <w:tcPr>
            <w:tcW w:w="7746" w:type="dxa"/>
            <w:shd w:val="clear" w:color="auto" w:fill="auto"/>
          </w:tcPr>
          <w:p w14:paraId="07E0B965" w14:textId="77777777" w:rsidR="00664529" w:rsidRPr="00B7794E" w:rsidRDefault="00664529" w:rsidP="000A6C99">
            <w:pPr>
              <w:rPr>
                <w:rFonts w:ascii="Arial" w:hAnsi="Arial" w:cs="Arial"/>
                <w:szCs w:val="22"/>
              </w:rPr>
            </w:pPr>
            <w:r w:rsidRPr="00B7794E">
              <w:rPr>
                <w:rFonts w:ascii="Arial" w:hAnsi="Arial" w:cs="Arial"/>
                <w:szCs w:val="22"/>
              </w:rPr>
              <w:t>RESOLVED, that our American Medical Association recognize Concentrated Animal Feeding Operations (CAFOs) as a public health hazard (New HOD Policy)</w:t>
            </w:r>
          </w:p>
          <w:p w14:paraId="53351B33" w14:textId="77777777" w:rsidR="00664529" w:rsidRPr="00B7794E" w:rsidRDefault="00664529" w:rsidP="000A6C99">
            <w:pPr>
              <w:rPr>
                <w:rFonts w:ascii="Arial" w:hAnsi="Arial" w:cs="Arial"/>
                <w:szCs w:val="22"/>
              </w:rPr>
            </w:pPr>
          </w:p>
          <w:p w14:paraId="3761669E" w14:textId="77777777" w:rsidR="00664529" w:rsidRPr="00B7794E" w:rsidRDefault="00664529" w:rsidP="000A6C99">
            <w:pPr>
              <w:rPr>
                <w:rFonts w:ascii="Arial" w:hAnsi="Arial" w:cs="Arial"/>
                <w:szCs w:val="22"/>
              </w:rPr>
            </w:pPr>
            <w:r w:rsidRPr="00B7794E">
              <w:rPr>
                <w:rFonts w:ascii="Arial" w:hAnsi="Arial" w:cs="Arial"/>
                <w:szCs w:val="22"/>
              </w:rPr>
              <w:t>RESOLVED, that our AMA encourage the Environmental Protection Agency and appropriate parties to remove the regulatory exemptions for CAFOs under the Emergency Planning and Community Right-to-Know Act and the Comprehensive Environmental Response, Compensation, and Liability Act and tighten restrictions on pollution from CAFOs. (New HOD Policy)</w:t>
            </w:r>
          </w:p>
        </w:tc>
      </w:tr>
      <w:tr w:rsidR="00664529" w:rsidRPr="00B7794E" w14:paraId="237B6802" w14:textId="77777777" w:rsidTr="00175DF6">
        <w:tc>
          <w:tcPr>
            <w:tcW w:w="719" w:type="dxa"/>
            <w:shd w:val="clear" w:color="auto" w:fill="auto"/>
          </w:tcPr>
          <w:p w14:paraId="612C16D5"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7374C2C4" w14:textId="77777777" w:rsidR="00664529" w:rsidRPr="00B7794E" w:rsidRDefault="00664529" w:rsidP="00E152B5">
            <w:pPr>
              <w:rPr>
                <w:rFonts w:ascii="Arial" w:hAnsi="Arial" w:cs="Arial"/>
                <w:szCs w:val="22"/>
              </w:rPr>
            </w:pPr>
            <w:r w:rsidRPr="00B7794E">
              <w:rPr>
                <w:rFonts w:ascii="Arial" w:hAnsi="Arial" w:cs="Arial"/>
                <w:szCs w:val="22"/>
              </w:rPr>
              <w:t>Res. 914</w:t>
            </w:r>
          </w:p>
        </w:tc>
        <w:tc>
          <w:tcPr>
            <w:tcW w:w="2158" w:type="dxa"/>
            <w:shd w:val="clear" w:color="auto" w:fill="auto"/>
          </w:tcPr>
          <w:p w14:paraId="6160CDCA" w14:textId="77777777" w:rsidR="00664529" w:rsidRPr="00B7794E" w:rsidRDefault="00664529" w:rsidP="00E152B5">
            <w:pPr>
              <w:rPr>
                <w:rFonts w:ascii="Arial" w:hAnsi="Arial" w:cs="Arial"/>
              </w:rPr>
            </w:pPr>
            <w:r w:rsidRPr="00B7794E">
              <w:rPr>
                <w:rFonts w:ascii="Arial" w:hAnsi="Arial" w:cs="Arial"/>
              </w:rPr>
              <w:t>The American Academy of Pediatrics</w:t>
            </w:r>
          </w:p>
        </w:tc>
        <w:tc>
          <w:tcPr>
            <w:tcW w:w="2520" w:type="dxa"/>
            <w:shd w:val="clear" w:color="auto" w:fill="auto"/>
          </w:tcPr>
          <w:p w14:paraId="59C3B07F"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Adverse Childhood Experiences</w:t>
            </w:r>
          </w:p>
        </w:tc>
        <w:tc>
          <w:tcPr>
            <w:tcW w:w="7746" w:type="dxa"/>
            <w:shd w:val="clear" w:color="auto" w:fill="auto"/>
          </w:tcPr>
          <w:p w14:paraId="4356EA7A" w14:textId="77777777" w:rsidR="00664529" w:rsidRPr="00B7794E" w:rsidRDefault="00664529" w:rsidP="00B66F4B">
            <w:pPr>
              <w:rPr>
                <w:rFonts w:ascii="Arial" w:hAnsi="Arial" w:cs="Arial"/>
                <w:szCs w:val="22"/>
              </w:rPr>
            </w:pPr>
            <w:r w:rsidRPr="00B7794E">
              <w:rPr>
                <w:rFonts w:ascii="Arial" w:hAnsi="Arial" w:cs="Arial"/>
                <w:szCs w:val="22"/>
              </w:rPr>
              <w:t>RESOLVED, That our American Medical Association collaborate with the Centers for Disease Control and Prevention (CDC) and other relevant interested parties to advocate for the addition of witnessing violence, experiencing discrimination, living in an unsafe neighborhood, experiencing bullying, placement in foster care, migration-related trauma, and living in poverty, and any additional categories as needed and justified by scientific evidence to the currently existing Adverse Childhood Experiences (ACEs)  categories for the purposes of continuing to improve research into the health impacts of ACEs and how to mitigate them (Directive to Take Action)</w:t>
            </w:r>
          </w:p>
          <w:p w14:paraId="786E2B33" w14:textId="77777777" w:rsidR="00664529" w:rsidRPr="00B7794E" w:rsidRDefault="00664529" w:rsidP="00B66F4B">
            <w:pPr>
              <w:rPr>
                <w:rFonts w:ascii="Arial" w:hAnsi="Arial" w:cs="Arial"/>
                <w:szCs w:val="22"/>
              </w:rPr>
            </w:pPr>
          </w:p>
          <w:p w14:paraId="357C3E69" w14:textId="77777777" w:rsidR="00664529" w:rsidRPr="00B7794E" w:rsidRDefault="00664529" w:rsidP="00B66F4B">
            <w:pPr>
              <w:rPr>
                <w:rFonts w:ascii="Arial" w:hAnsi="Arial" w:cs="Arial"/>
                <w:szCs w:val="22"/>
              </w:rPr>
            </w:pPr>
            <w:r w:rsidRPr="00B7794E">
              <w:rPr>
                <w:rFonts w:ascii="Arial" w:hAnsi="Arial" w:cs="Arial"/>
                <w:szCs w:val="22"/>
              </w:rPr>
              <w:t>RESOLVED, That our AMA work with the CDC and other relevant interested parties to advocate for resources to expand research into ACEs and efforts to operationalize those findings into effective and evidence-based clinical and public health interventions (Directive to Take Action)</w:t>
            </w:r>
          </w:p>
          <w:p w14:paraId="7A7317C9" w14:textId="77777777" w:rsidR="00664529" w:rsidRPr="00B7794E" w:rsidRDefault="00664529" w:rsidP="00B66F4B">
            <w:pPr>
              <w:rPr>
                <w:rFonts w:ascii="Arial" w:hAnsi="Arial" w:cs="Arial"/>
                <w:szCs w:val="22"/>
              </w:rPr>
            </w:pPr>
          </w:p>
          <w:p w14:paraId="2C646B76" w14:textId="77777777" w:rsidR="00664529" w:rsidRPr="00B7794E" w:rsidRDefault="00664529" w:rsidP="00B66F4B">
            <w:pPr>
              <w:rPr>
                <w:rFonts w:ascii="Arial" w:hAnsi="Arial" w:cs="Arial"/>
                <w:szCs w:val="22"/>
              </w:rPr>
            </w:pPr>
            <w:r w:rsidRPr="00B7794E">
              <w:rPr>
                <w:rFonts w:ascii="Arial" w:hAnsi="Arial" w:cs="Arial"/>
                <w:szCs w:val="22"/>
              </w:rPr>
              <w:t>RESOLVED, that our AMA support the establishment of a national ACEs response team grant to dedicate federal resources towards supporting prevention and early intervention efforts aimed at diminishing the impacts ACEs have on the developing child. (New HOD Policy)</w:t>
            </w:r>
          </w:p>
        </w:tc>
      </w:tr>
      <w:tr w:rsidR="00664529" w:rsidRPr="00B7794E" w14:paraId="3E394523" w14:textId="77777777" w:rsidTr="00175DF6">
        <w:tc>
          <w:tcPr>
            <w:tcW w:w="719" w:type="dxa"/>
            <w:shd w:val="clear" w:color="auto" w:fill="auto"/>
          </w:tcPr>
          <w:p w14:paraId="5051DBE8"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6F6E428C" w14:textId="77777777" w:rsidR="00664529" w:rsidRPr="00B7794E" w:rsidRDefault="00664529" w:rsidP="00E152B5">
            <w:pPr>
              <w:rPr>
                <w:rFonts w:ascii="Arial" w:hAnsi="Arial" w:cs="Arial"/>
                <w:szCs w:val="22"/>
              </w:rPr>
            </w:pPr>
            <w:r w:rsidRPr="00B7794E">
              <w:rPr>
                <w:rFonts w:ascii="Arial" w:hAnsi="Arial" w:cs="Arial"/>
                <w:szCs w:val="22"/>
              </w:rPr>
              <w:t>Res. 915</w:t>
            </w:r>
          </w:p>
        </w:tc>
        <w:tc>
          <w:tcPr>
            <w:tcW w:w="2158" w:type="dxa"/>
            <w:shd w:val="clear" w:color="auto" w:fill="auto"/>
          </w:tcPr>
          <w:p w14:paraId="73FBEAF2" w14:textId="77777777" w:rsidR="00664529" w:rsidRPr="00B7794E" w:rsidRDefault="00664529" w:rsidP="00E152B5">
            <w:pPr>
              <w:rPr>
                <w:rFonts w:ascii="Arial" w:hAnsi="Arial" w:cs="Arial"/>
              </w:rPr>
            </w:pPr>
            <w:r w:rsidRPr="00B7794E">
              <w:rPr>
                <w:rFonts w:ascii="Arial" w:hAnsi="Arial" w:cs="Arial"/>
              </w:rPr>
              <w:t>American Academy of Child and Adolescent Psychiatry</w:t>
            </w:r>
          </w:p>
        </w:tc>
        <w:tc>
          <w:tcPr>
            <w:tcW w:w="2520" w:type="dxa"/>
            <w:shd w:val="clear" w:color="auto" w:fill="auto"/>
          </w:tcPr>
          <w:p w14:paraId="227129F2"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Social Media Impact on Youth Mental Health</w:t>
            </w:r>
          </w:p>
        </w:tc>
        <w:tc>
          <w:tcPr>
            <w:tcW w:w="7746" w:type="dxa"/>
            <w:shd w:val="clear" w:color="auto" w:fill="auto"/>
          </w:tcPr>
          <w:p w14:paraId="6A62EF45" w14:textId="77777777" w:rsidR="00664529" w:rsidRPr="00B7794E" w:rsidRDefault="00664529" w:rsidP="00AF63E5">
            <w:pPr>
              <w:rPr>
                <w:rFonts w:ascii="Arial" w:hAnsi="Arial" w:cs="Arial"/>
                <w:szCs w:val="22"/>
              </w:rPr>
            </w:pPr>
            <w:r w:rsidRPr="00B7794E">
              <w:rPr>
                <w:rFonts w:ascii="Arial" w:hAnsi="Arial" w:cs="Arial"/>
                <w:szCs w:val="22"/>
              </w:rPr>
              <w:t>RESOLVED, that our American Medical Association work with relevant parties to develop guidelines for age-appropriate content and access and to develop age-appropriate digital literacy training to precede social media engagement among children and adolescents (Directive to Take Action)</w:t>
            </w:r>
          </w:p>
          <w:p w14:paraId="70821968" w14:textId="77777777" w:rsidR="00664529" w:rsidRPr="00B7794E" w:rsidRDefault="00664529" w:rsidP="00AF63E5">
            <w:pPr>
              <w:rPr>
                <w:rFonts w:ascii="Arial" w:hAnsi="Arial" w:cs="Arial"/>
                <w:szCs w:val="22"/>
              </w:rPr>
            </w:pPr>
          </w:p>
          <w:p w14:paraId="4A15A7D6" w14:textId="77777777" w:rsidR="00664529" w:rsidRPr="00B7794E" w:rsidRDefault="00664529" w:rsidP="00AF63E5">
            <w:pPr>
              <w:rPr>
                <w:rFonts w:ascii="Arial" w:hAnsi="Arial" w:cs="Arial"/>
                <w:szCs w:val="22"/>
              </w:rPr>
            </w:pPr>
            <w:r w:rsidRPr="00B7794E">
              <w:rPr>
                <w:rFonts w:ascii="Arial" w:hAnsi="Arial" w:cs="Arial"/>
                <w:szCs w:val="22"/>
              </w:rPr>
              <w:t xml:space="preserve">RESOLVED, that our AMA amend policy D-478.965 by insertion as follows: </w:t>
            </w:r>
          </w:p>
          <w:p w14:paraId="3BD49CBA" w14:textId="77777777" w:rsidR="00664529" w:rsidRPr="00B7794E" w:rsidRDefault="00664529" w:rsidP="00AF63E5">
            <w:pPr>
              <w:rPr>
                <w:rFonts w:ascii="Arial" w:hAnsi="Arial" w:cs="Arial"/>
                <w:szCs w:val="22"/>
              </w:rPr>
            </w:pPr>
            <w:r w:rsidRPr="00B7794E">
              <w:rPr>
                <w:rFonts w:ascii="Arial" w:hAnsi="Arial" w:cs="Arial"/>
                <w:szCs w:val="22"/>
              </w:rPr>
              <w:lastRenderedPageBreak/>
              <w:t>(4) advocates for and support media and social networking services addressing and developing safeguards for users, including  protections for youth online privacy, effective controls allowing youth and caregivers to manage screentime content and access,  and to develop age-appropriate digital literacy training (Modify Current HOD Policy)</w:t>
            </w:r>
          </w:p>
          <w:p w14:paraId="668D5932" w14:textId="77777777" w:rsidR="00664529" w:rsidRPr="00B7794E" w:rsidRDefault="00664529" w:rsidP="00AF63E5">
            <w:pPr>
              <w:rPr>
                <w:rFonts w:ascii="Arial" w:hAnsi="Arial" w:cs="Arial"/>
                <w:szCs w:val="22"/>
              </w:rPr>
            </w:pPr>
          </w:p>
          <w:p w14:paraId="57A3B3E5" w14:textId="77777777" w:rsidR="00664529" w:rsidRPr="00B7794E" w:rsidRDefault="00664529" w:rsidP="00AF63E5">
            <w:pPr>
              <w:rPr>
                <w:rFonts w:ascii="Arial" w:hAnsi="Arial" w:cs="Arial"/>
                <w:szCs w:val="22"/>
              </w:rPr>
            </w:pPr>
            <w:r w:rsidRPr="00B7794E">
              <w:rPr>
                <w:rFonts w:ascii="Arial" w:hAnsi="Arial" w:cs="Arial"/>
                <w:szCs w:val="22"/>
              </w:rPr>
              <w:t>RESOLVED, that our AMA advocate that the federal government requires social media companies to share relevant data for further independent research on social media’s effect on youth mental health and fund future federal research on the potential benefits and harms of social media use on youth mental health.  (Directive to Take Action)</w:t>
            </w:r>
          </w:p>
        </w:tc>
      </w:tr>
      <w:tr w:rsidR="00664529" w:rsidRPr="00B7794E" w14:paraId="738AE1E6" w14:textId="77777777" w:rsidTr="00175DF6">
        <w:tc>
          <w:tcPr>
            <w:tcW w:w="719" w:type="dxa"/>
            <w:shd w:val="clear" w:color="auto" w:fill="auto"/>
          </w:tcPr>
          <w:p w14:paraId="361E2D9A" w14:textId="77777777" w:rsidR="00664529" w:rsidRPr="00B7794E" w:rsidRDefault="00664529" w:rsidP="00E152B5">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3EC83746" w14:textId="77777777" w:rsidR="00664529" w:rsidRPr="00B7794E" w:rsidRDefault="00664529" w:rsidP="00E152B5">
            <w:pPr>
              <w:rPr>
                <w:rFonts w:ascii="Arial" w:hAnsi="Arial" w:cs="Arial"/>
                <w:szCs w:val="22"/>
              </w:rPr>
            </w:pPr>
            <w:r w:rsidRPr="00B7794E">
              <w:rPr>
                <w:rFonts w:ascii="Arial" w:hAnsi="Arial" w:cs="Arial"/>
                <w:szCs w:val="22"/>
              </w:rPr>
              <w:t>Res. 916</w:t>
            </w:r>
          </w:p>
        </w:tc>
        <w:tc>
          <w:tcPr>
            <w:tcW w:w="2158" w:type="dxa"/>
            <w:shd w:val="clear" w:color="auto" w:fill="auto"/>
          </w:tcPr>
          <w:p w14:paraId="21FD5977" w14:textId="77777777" w:rsidR="00664529" w:rsidRPr="00B7794E" w:rsidRDefault="00664529" w:rsidP="00E152B5">
            <w:pPr>
              <w:rPr>
                <w:rFonts w:ascii="Arial" w:hAnsi="Arial" w:cs="Arial"/>
              </w:rPr>
            </w:pPr>
            <w:r w:rsidRPr="00B7794E">
              <w:rPr>
                <w:rFonts w:ascii="Arial" w:hAnsi="Arial" w:cs="Arial"/>
              </w:rPr>
              <w:t>Washington</w:t>
            </w:r>
          </w:p>
        </w:tc>
        <w:tc>
          <w:tcPr>
            <w:tcW w:w="2520" w:type="dxa"/>
            <w:shd w:val="clear" w:color="auto" w:fill="auto"/>
          </w:tcPr>
          <w:p w14:paraId="0F5DE654" w14:textId="77777777" w:rsidR="00664529" w:rsidRPr="00B7794E" w:rsidRDefault="00664529" w:rsidP="00E152B5">
            <w:pPr>
              <w:rPr>
                <w:rFonts w:ascii="Arial" w:hAnsi="Arial" w:cs="Arial"/>
                <w:color w:val="000000"/>
                <w:szCs w:val="22"/>
              </w:rPr>
            </w:pPr>
            <w:r w:rsidRPr="00B7794E">
              <w:rPr>
                <w:rFonts w:ascii="Arial" w:hAnsi="Arial" w:cs="Arial"/>
                <w:color w:val="000000"/>
                <w:szCs w:val="22"/>
              </w:rPr>
              <w:t>Elimination of Buprenorphine Dose Limits</w:t>
            </w:r>
          </w:p>
        </w:tc>
        <w:tc>
          <w:tcPr>
            <w:tcW w:w="7746" w:type="dxa"/>
            <w:shd w:val="clear" w:color="auto" w:fill="auto"/>
          </w:tcPr>
          <w:p w14:paraId="2059CB8E" w14:textId="77777777" w:rsidR="00664529" w:rsidRPr="00B7794E" w:rsidRDefault="00664529" w:rsidP="00AF63E5">
            <w:pPr>
              <w:rPr>
                <w:rFonts w:ascii="Arial" w:hAnsi="Arial" w:cs="Arial"/>
                <w:szCs w:val="22"/>
              </w:rPr>
            </w:pPr>
            <w:r w:rsidRPr="00B7794E">
              <w:rPr>
                <w:rFonts w:ascii="Arial" w:hAnsi="Arial" w:cs="Arial"/>
                <w:szCs w:val="22"/>
              </w:rPr>
              <w:t xml:space="preserve">RESOLVED, that our American Medical Association support flexibility in dosing of buprenorphine by elimination of non-evidence-based dose limits imposed by clinics, health systems, </w:t>
            </w:r>
            <w:proofErr w:type="gramStart"/>
            <w:r w:rsidRPr="00B7794E">
              <w:rPr>
                <w:rFonts w:ascii="Arial" w:hAnsi="Arial" w:cs="Arial"/>
                <w:szCs w:val="22"/>
              </w:rPr>
              <w:t>pharmacies</w:t>
            </w:r>
            <w:proofErr w:type="gramEnd"/>
            <w:r w:rsidRPr="00B7794E">
              <w:rPr>
                <w:rFonts w:ascii="Arial" w:hAnsi="Arial" w:cs="Arial"/>
                <w:szCs w:val="22"/>
              </w:rPr>
              <w:t xml:space="preserve"> and insurance carriers (New HOD Policy)</w:t>
            </w:r>
          </w:p>
          <w:p w14:paraId="2FE2D26A" w14:textId="77777777" w:rsidR="00664529" w:rsidRPr="00B7794E" w:rsidRDefault="00664529" w:rsidP="00AF63E5">
            <w:pPr>
              <w:rPr>
                <w:rFonts w:ascii="Arial" w:hAnsi="Arial" w:cs="Arial"/>
                <w:szCs w:val="22"/>
              </w:rPr>
            </w:pPr>
          </w:p>
          <w:p w14:paraId="2BAEFF74" w14:textId="77777777" w:rsidR="00664529" w:rsidRPr="00B7794E" w:rsidRDefault="00664529" w:rsidP="00AF63E5">
            <w:pPr>
              <w:rPr>
                <w:rFonts w:ascii="Arial" w:hAnsi="Arial" w:cs="Arial"/>
                <w:szCs w:val="22"/>
              </w:rPr>
            </w:pPr>
            <w:r w:rsidRPr="00B7794E">
              <w:rPr>
                <w:rFonts w:ascii="Arial" w:hAnsi="Arial" w:cs="Arial"/>
                <w:szCs w:val="22"/>
              </w:rPr>
              <w:t>RESOLVED, that our AMA advocate for the elimination of non-evidence-based buprenorphine dose limits imposed by the United States Food and Drug Administration, clinics, health systems, pharmacies, and insurance carriers. (Directive to Take Action)</w:t>
            </w:r>
          </w:p>
        </w:tc>
      </w:tr>
      <w:tr w:rsidR="00664529" w:rsidRPr="00B7794E" w14:paraId="6CBFDC26" w14:textId="77777777" w:rsidTr="00175DF6">
        <w:tc>
          <w:tcPr>
            <w:tcW w:w="719" w:type="dxa"/>
            <w:shd w:val="clear" w:color="auto" w:fill="auto"/>
          </w:tcPr>
          <w:p w14:paraId="32092FD0"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257C10C3" w14:textId="77777777" w:rsidR="00664529" w:rsidRPr="00B7794E" w:rsidRDefault="00664529" w:rsidP="00B00257">
            <w:pPr>
              <w:rPr>
                <w:rFonts w:ascii="Arial" w:hAnsi="Arial" w:cs="Arial"/>
                <w:szCs w:val="22"/>
              </w:rPr>
            </w:pPr>
            <w:r w:rsidRPr="00B7794E">
              <w:rPr>
                <w:rFonts w:ascii="Arial" w:hAnsi="Arial" w:cs="Arial"/>
                <w:szCs w:val="22"/>
              </w:rPr>
              <w:t>Res. 917</w:t>
            </w:r>
          </w:p>
        </w:tc>
        <w:tc>
          <w:tcPr>
            <w:tcW w:w="2158" w:type="dxa"/>
            <w:shd w:val="clear" w:color="auto" w:fill="auto"/>
          </w:tcPr>
          <w:p w14:paraId="239BC648" w14:textId="77777777" w:rsidR="00664529" w:rsidRPr="00B7794E" w:rsidRDefault="00664529" w:rsidP="00B00257">
            <w:pPr>
              <w:rPr>
                <w:rFonts w:ascii="Arial" w:hAnsi="Arial" w:cs="Arial"/>
              </w:rPr>
            </w:pPr>
            <w:r w:rsidRPr="00B7794E">
              <w:rPr>
                <w:rFonts w:ascii="Arial" w:hAnsi="Arial" w:cs="Arial"/>
              </w:rPr>
              <w:t>New England</w:t>
            </w:r>
          </w:p>
        </w:tc>
        <w:tc>
          <w:tcPr>
            <w:tcW w:w="2520" w:type="dxa"/>
            <w:shd w:val="clear" w:color="auto" w:fill="auto"/>
          </w:tcPr>
          <w:p w14:paraId="2A128FE6" w14:textId="77777777" w:rsidR="00664529" w:rsidRPr="00B7794E" w:rsidRDefault="00664529" w:rsidP="00B00257">
            <w:pPr>
              <w:rPr>
                <w:rFonts w:ascii="Arial" w:hAnsi="Arial" w:cs="Arial"/>
              </w:rPr>
            </w:pPr>
            <w:r w:rsidRPr="00B7794E">
              <w:rPr>
                <w:rFonts w:ascii="Arial" w:hAnsi="Arial" w:cs="Arial"/>
              </w:rPr>
              <w:t>Advocating for Education and Action Regarding the Health Hazards of PFAS Chemicals</w:t>
            </w:r>
          </w:p>
        </w:tc>
        <w:tc>
          <w:tcPr>
            <w:tcW w:w="7746" w:type="dxa"/>
            <w:shd w:val="clear" w:color="auto" w:fill="auto"/>
          </w:tcPr>
          <w:p w14:paraId="252738EF" w14:textId="77777777" w:rsidR="00664529" w:rsidRPr="00B7794E" w:rsidRDefault="00664529" w:rsidP="00B00257">
            <w:pPr>
              <w:rPr>
                <w:rFonts w:ascii="Arial" w:hAnsi="Arial" w:cs="Arial"/>
                <w:szCs w:val="22"/>
              </w:rPr>
            </w:pPr>
            <w:r w:rsidRPr="00B7794E">
              <w:rPr>
                <w:rFonts w:ascii="Arial" w:hAnsi="Arial" w:cs="Arial"/>
                <w:szCs w:val="22"/>
              </w:rPr>
              <w:t>RESOLVED, that our American Medical Association improve physician and public education around the adverse health effects of PFAS and potential mitigation and prevention efforts. (Directive to Take Action)</w:t>
            </w:r>
          </w:p>
        </w:tc>
      </w:tr>
      <w:tr w:rsidR="00664529" w:rsidRPr="00B7794E" w14:paraId="1946290F" w14:textId="77777777" w:rsidTr="00175DF6">
        <w:tc>
          <w:tcPr>
            <w:tcW w:w="719" w:type="dxa"/>
            <w:shd w:val="clear" w:color="auto" w:fill="auto"/>
          </w:tcPr>
          <w:p w14:paraId="176D87E8"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60038A8C" w14:textId="77777777" w:rsidR="00664529" w:rsidRPr="00B7794E" w:rsidRDefault="00664529" w:rsidP="00B00257">
            <w:pPr>
              <w:rPr>
                <w:rFonts w:ascii="Arial" w:hAnsi="Arial" w:cs="Arial"/>
                <w:szCs w:val="22"/>
              </w:rPr>
            </w:pPr>
            <w:r w:rsidRPr="00B7794E">
              <w:rPr>
                <w:rFonts w:ascii="Arial" w:hAnsi="Arial" w:cs="Arial"/>
                <w:szCs w:val="22"/>
              </w:rPr>
              <w:t>Res. 918</w:t>
            </w:r>
          </w:p>
        </w:tc>
        <w:tc>
          <w:tcPr>
            <w:tcW w:w="2158" w:type="dxa"/>
            <w:shd w:val="clear" w:color="auto" w:fill="auto"/>
          </w:tcPr>
          <w:p w14:paraId="02E710B4" w14:textId="77777777" w:rsidR="00664529" w:rsidRPr="00B7794E" w:rsidRDefault="00664529" w:rsidP="00B00257">
            <w:pPr>
              <w:rPr>
                <w:rFonts w:ascii="Arial" w:hAnsi="Arial" w:cs="Arial"/>
              </w:rPr>
            </w:pPr>
            <w:r w:rsidRPr="00B7794E">
              <w:rPr>
                <w:rFonts w:ascii="Arial" w:hAnsi="Arial" w:cs="Arial"/>
              </w:rPr>
              <w:t>New England</w:t>
            </w:r>
          </w:p>
        </w:tc>
        <w:tc>
          <w:tcPr>
            <w:tcW w:w="2520" w:type="dxa"/>
            <w:shd w:val="clear" w:color="auto" w:fill="auto"/>
          </w:tcPr>
          <w:p w14:paraId="757875D2" w14:textId="77777777" w:rsidR="00664529" w:rsidRPr="00B7794E" w:rsidRDefault="00664529" w:rsidP="00B00257">
            <w:pPr>
              <w:rPr>
                <w:rFonts w:ascii="Arial" w:hAnsi="Arial" w:cs="Arial"/>
              </w:rPr>
            </w:pPr>
            <w:r w:rsidRPr="00B7794E">
              <w:rPr>
                <w:rFonts w:ascii="Arial" w:hAnsi="Arial" w:cs="Arial"/>
              </w:rPr>
              <w:t>Condemning the Universal Shackling of Every Incarcerated Patient in Hospitals</w:t>
            </w:r>
          </w:p>
        </w:tc>
        <w:tc>
          <w:tcPr>
            <w:tcW w:w="7746" w:type="dxa"/>
            <w:shd w:val="clear" w:color="auto" w:fill="auto"/>
          </w:tcPr>
          <w:p w14:paraId="294CEE7B" w14:textId="77777777" w:rsidR="00664529" w:rsidRPr="00B7794E" w:rsidRDefault="00664529" w:rsidP="00B00257">
            <w:pPr>
              <w:rPr>
                <w:rFonts w:ascii="Arial" w:hAnsi="Arial" w:cs="Arial"/>
                <w:szCs w:val="22"/>
              </w:rPr>
            </w:pPr>
            <w:r w:rsidRPr="00B7794E">
              <w:rPr>
                <w:rFonts w:ascii="Arial" w:hAnsi="Arial" w:cs="Arial"/>
                <w:szCs w:val="22"/>
              </w:rPr>
              <w:t>RESOLVED, that our American Medical Association condemns the practice of universally shackling every patient who is involved with the justice system while they receive care in hospitals and outpatient health care settings (New HOD Policy)</w:t>
            </w:r>
          </w:p>
          <w:p w14:paraId="0765B28A" w14:textId="77777777" w:rsidR="00664529" w:rsidRPr="00B7794E" w:rsidRDefault="00664529" w:rsidP="00B00257">
            <w:pPr>
              <w:rPr>
                <w:rFonts w:ascii="Arial" w:hAnsi="Arial" w:cs="Arial"/>
                <w:szCs w:val="22"/>
              </w:rPr>
            </w:pPr>
          </w:p>
          <w:p w14:paraId="637F010B" w14:textId="77777777" w:rsidR="00664529" w:rsidRPr="00B7794E" w:rsidRDefault="00664529" w:rsidP="00B00257">
            <w:pPr>
              <w:rPr>
                <w:rFonts w:ascii="Arial" w:hAnsi="Arial" w:cs="Arial"/>
                <w:szCs w:val="22"/>
              </w:rPr>
            </w:pPr>
            <w:r w:rsidRPr="00B7794E">
              <w:rPr>
                <w:rFonts w:ascii="Arial" w:hAnsi="Arial" w:cs="Arial"/>
                <w:szCs w:val="22"/>
              </w:rPr>
              <w:t>RESOLVED, that our AMA advocate for the universal assessment of every individual who is involved with the justice system who presents for care, by medical and security staff in collaboration with correctional officers, to determine whether shackles are necessary or may be harmful, and, if restraint is deemed necessary, that the least restrictive alternative to shackling with metal cuffs is used when appropriate (Directive to Take Action)</w:t>
            </w:r>
          </w:p>
          <w:p w14:paraId="1A57E395" w14:textId="77777777" w:rsidR="00664529" w:rsidRPr="00B7794E" w:rsidRDefault="00664529" w:rsidP="00B00257">
            <w:pPr>
              <w:rPr>
                <w:rFonts w:ascii="Arial" w:hAnsi="Arial" w:cs="Arial"/>
                <w:szCs w:val="22"/>
              </w:rPr>
            </w:pPr>
          </w:p>
          <w:p w14:paraId="38C283C7" w14:textId="77777777" w:rsidR="00664529" w:rsidRPr="00B7794E" w:rsidRDefault="00664529" w:rsidP="00B00257">
            <w:pPr>
              <w:rPr>
                <w:rFonts w:ascii="Arial" w:hAnsi="Arial" w:cs="Arial"/>
                <w:szCs w:val="22"/>
              </w:rPr>
            </w:pPr>
            <w:r w:rsidRPr="00B7794E">
              <w:rPr>
                <w:rFonts w:ascii="Arial" w:hAnsi="Arial" w:cs="Arial"/>
                <w:szCs w:val="22"/>
              </w:rPr>
              <w:t>RESOLVED, that our AMA advocate nationally for the end of universal shackling, to protect human and patient rights, improve patient health outcomes, and reduce moral injury among physicians. (Directive to Take Action)</w:t>
            </w:r>
          </w:p>
        </w:tc>
      </w:tr>
      <w:tr w:rsidR="00664529" w:rsidRPr="00B7794E" w14:paraId="62B000D0" w14:textId="77777777" w:rsidTr="00175DF6">
        <w:tc>
          <w:tcPr>
            <w:tcW w:w="719" w:type="dxa"/>
            <w:shd w:val="clear" w:color="auto" w:fill="auto"/>
          </w:tcPr>
          <w:p w14:paraId="33A1EE08"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66356A9E" w14:textId="77777777" w:rsidR="00664529" w:rsidRPr="00B7794E" w:rsidRDefault="00664529" w:rsidP="00B00257">
            <w:pPr>
              <w:rPr>
                <w:rFonts w:ascii="Arial" w:hAnsi="Arial" w:cs="Arial"/>
                <w:szCs w:val="22"/>
              </w:rPr>
            </w:pPr>
            <w:r w:rsidRPr="00B7794E">
              <w:rPr>
                <w:rFonts w:ascii="Arial" w:hAnsi="Arial" w:cs="Arial"/>
                <w:szCs w:val="22"/>
              </w:rPr>
              <w:t>Res. 919</w:t>
            </w:r>
          </w:p>
        </w:tc>
        <w:tc>
          <w:tcPr>
            <w:tcW w:w="2158" w:type="dxa"/>
            <w:shd w:val="clear" w:color="auto" w:fill="auto"/>
          </w:tcPr>
          <w:p w14:paraId="2A4814B4" w14:textId="77777777" w:rsidR="00664529" w:rsidRPr="00B7794E" w:rsidRDefault="00664529" w:rsidP="00B00257">
            <w:pPr>
              <w:rPr>
                <w:rFonts w:ascii="Arial" w:hAnsi="Arial" w:cs="Arial"/>
              </w:rPr>
            </w:pPr>
            <w:r w:rsidRPr="00B7794E">
              <w:rPr>
                <w:rFonts w:ascii="Arial" w:hAnsi="Arial" w:cs="Arial"/>
              </w:rPr>
              <w:t>Indiana</w:t>
            </w:r>
          </w:p>
        </w:tc>
        <w:tc>
          <w:tcPr>
            <w:tcW w:w="2520" w:type="dxa"/>
            <w:shd w:val="clear" w:color="auto" w:fill="auto"/>
          </w:tcPr>
          <w:p w14:paraId="2A4F070C" w14:textId="77777777" w:rsidR="00664529" w:rsidRPr="00B7794E" w:rsidRDefault="00664529" w:rsidP="00B00257">
            <w:pPr>
              <w:rPr>
                <w:rFonts w:ascii="Arial" w:hAnsi="Arial" w:cs="Arial"/>
              </w:rPr>
            </w:pPr>
            <w:r w:rsidRPr="00B7794E">
              <w:rPr>
                <w:rFonts w:ascii="Arial" w:hAnsi="Arial" w:cs="Arial"/>
              </w:rPr>
              <w:t>Lithium Battery Safety</w:t>
            </w:r>
          </w:p>
        </w:tc>
        <w:tc>
          <w:tcPr>
            <w:tcW w:w="7746" w:type="dxa"/>
            <w:shd w:val="clear" w:color="auto" w:fill="auto"/>
          </w:tcPr>
          <w:p w14:paraId="34CE200A" w14:textId="77777777" w:rsidR="00664529" w:rsidRPr="00B7794E" w:rsidRDefault="00664529" w:rsidP="00B00257">
            <w:pPr>
              <w:rPr>
                <w:rFonts w:ascii="Arial" w:hAnsi="Arial" w:cs="Arial"/>
                <w:szCs w:val="22"/>
              </w:rPr>
            </w:pPr>
            <w:r w:rsidRPr="00B7794E">
              <w:rPr>
                <w:rFonts w:ascii="Arial" w:hAnsi="Arial" w:cs="Arial"/>
                <w:szCs w:val="22"/>
              </w:rPr>
              <w:t>RESOLVED, that our American Medical Association seek legislation to increase environmental and public safety oversight of lithium batteries and businesses that store and dispose of lithium batteries. (Directive to Take Action)</w:t>
            </w:r>
          </w:p>
        </w:tc>
      </w:tr>
      <w:tr w:rsidR="00664529" w:rsidRPr="00B7794E" w14:paraId="4C1017FB" w14:textId="77777777" w:rsidTr="00175DF6">
        <w:tc>
          <w:tcPr>
            <w:tcW w:w="719" w:type="dxa"/>
            <w:shd w:val="clear" w:color="auto" w:fill="auto"/>
          </w:tcPr>
          <w:p w14:paraId="151C1BF5"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72694B29" w14:textId="77777777" w:rsidR="00664529" w:rsidRPr="00B7794E" w:rsidRDefault="00664529" w:rsidP="00B00257">
            <w:pPr>
              <w:rPr>
                <w:rFonts w:ascii="Arial" w:hAnsi="Arial" w:cs="Arial"/>
                <w:szCs w:val="22"/>
              </w:rPr>
            </w:pPr>
            <w:r w:rsidRPr="00B7794E">
              <w:rPr>
                <w:rFonts w:ascii="Arial" w:hAnsi="Arial" w:cs="Arial"/>
                <w:szCs w:val="22"/>
              </w:rPr>
              <w:t>Res. 920</w:t>
            </w:r>
          </w:p>
        </w:tc>
        <w:tc>
          <w:tcPr>
            <w:tcW w:w="2158" w:type="dxa"/>
            <w:shd w:val="clear" w:color="auto" w:fill="auto"/>
          </w:tcPr>
          <w:p w14:paraId="4C7556D6" w14:textId="77777777" w:rsidR="00664529" w:rsidRPr="00B7794E" w:rsidRDefault="00664529" w:rsidP="00B00257">
            <w:pPr>
              <w:rPr>
                <w:rFonts w:ascii="Arial" w:hAnsi="Arial" w:cs="Arial"/>
              </w:rPr>
            </w:pPr>
            <w:r w:rsidRPr="00B7794E">
              <w:rPr>
                <w:rFonts w:ascii="Arial" w:hAnsi="Arial" w:cs="Arial"/>
              </w:rPr>
              <w:t>Indiana</w:t>
            </w:r>
          </w:p>
        </w:tc>
        <w:tc>
          <w:tcPr>
            <w:tcW w:w="2520" w:type="dxa"/>
            <w:shd w:val="clear" w:color="auto" w:fill="auto"/>
          </w:tcPr>
          <w:p w14:paraId="4C911BCB" w14:textId="77777777" w:rsidR="00664529" w:rsidRPr="00B7794E" w:rsidRDefault="00664529" w:rsidP="00B00257">
            <w:pPr>
              <w:rPr>
                <w:rFonts w:ascii="Arial" w:hAnsi="Arial" w:cs="Arial"/>
              </w:rPr>
            </w:pPr>
            <w:r w:rsidRPr="00B7794E">
              <w:rPr>
                <w:rFonts w:ascii="Arial" w:hAnsi="Arial" w:cs="Arial"/>
              </w:rPr>
              <w:t>Antipsychotic Medication Use for Hospice Patients</w:t>
            </w:r>
          </w:p>
        </w:tc>
        <w:tc>
          <w:tcPr>
            <w:tcW w:w="7746" w:type="dxa"/>
            <w:shd w:val="clear" w:color="auto" w:fill="auto"/>
          </w:tcPr>
          <w:p w14:paraId="75E42298" w14:textId="77777777" w:rsidR="00664529" w:rsidRPr="00B7794E" w:rsidRDefault="00664529" w:rsidP="00B00257">
            <w:pPr>
              <w:rPr>
                <w:rFonts w:ascii="Arial" w:hAnsi="Arial" w:cs="Arial"/>
                <w:szCs w:val="22"/>
              </w:rPr>
            </w:pPr>
            <w:r w:rsidRPr="00B7794E">
              <w:rPr>
                <w:rFonts w:ascii="Arial" w:hAnsi="Arial" w:cs="Arial"/>
                <w:szCs w:val="22"/>
              </w:rPr>
              <w:t>RESOLVED, that our American Medical Association seek legislation or regulatory changes that exempt hospice patients from limitations on the use of antipsychotic medications for behavioral changes. (Directive to Take Action)</w:t>
            </w:r>
          </w:p>
        </w:tc>
      </w:tr>
      <w:tr w:rsidR="00664529" w:rsidRPr="00B7794E" w14:paraId="52CD9E82" w14:textId="77777777" w:rsidTr="00175DF6">
        <w:tc>
          <w:tcPr>
            <w:tcW w:w="719" w:type="dxa"/>
            <w:shd w:val="clear" w:color="auto" w:fill="auto"/>
          </w:tcPr>
          <w:p w14:paraId="2074CE47" w14:textId="77777777" w:rsidR="00664529" w:rsidRPr="00B7794E" w:rsidRDefault="00664529" w:rsidP="00B00257">
            <w:pPr>
              <w:jc w:val="both"/>
              <w:rPr>
                <w:rFonts w:ascii="Arial" w:hAnsi="Arial" w:cs="Arial"/>
                <w:color w:val="000000"/>
                <w:szCs w:val="22"/>
              </w:rPr>
            </w:pPr>
            <w:r w:rsidRPr="00B7794E">
              <w:rPr>
                <w:rFonts w:ascii="Arial" w:hAnsi="Arial" w:cs="Arial"/>
                <w:color w:val="000000"/>
                <w:szCs w:val="22"/>
              </w:rPr>
              <w:t>K</w:t>
            </w:r>
          </w:p>
        </w:tc>
        <w:tc>
          <w:tcPr>
            <w:tcW w:w="1083" w:type="dxa"/>
            <w:shd w:val="clear" w:color="auto" w:fill="auto"/>
          </w:tcPr>
          <w:p w14:paraId="3C1A4852" w14:textId="77777777" w:rsidR="00664529" w:rsidRPr="00B7794E" w:rsidRDefault="00664529" w:rsidP="00B00257">
            <w:pPr>
              <w:rPr>
                <w:rFonts w:ascii="Arial" w:hAnsi="Arial" w:cs="Arial"/>
                <w:szCs w:val="22"/>
              </w:rPr>
            </w:pPr>
            <w:r w:rsidRPr="00B7794E">
              <w:rPr>
                <w:rFonts w:ascii="Arial" w:hAnsi="Arial" w:cs="Arial"/>
                <w:szCs w:val="22"/>
              </w:rPr>
              <w:t>Res. 921</w:t>
            </w:r>
          </w:p>
        </w:tc>
        <w:tc>
          <w:tcPr>
            <w:tcW w:w="2158" w:type="dxa"/>
            <w:shd w:val="clear" w:color="auto" w:fill="auto"/>
          </w:tcPr>
          <w:p w14:paraId="5755330D" w14:textId="77777777" w:rsidR="00664529" w:rsidRPr="00B7794E" w:rsidRDefault="00664529" w:rsidP="00B00257">
            <w:pPr>
              <w:rPr>
                <w:rFonts w:ascii="Arial" w:hAnsi="Arial" w:cs="Arial"/>
              </w:rPr>
            </w:pPr>
            <w:r w:rsidRPr="00B7794E">
              <w:rPr>
                <w:rFonts w:ascii="Arial" w:hAnsi="Arial" w:cs="Arial"/>
              </w:rPr>
              <w:t>Women Physicians Section</w:t>
            </w:r>
          </w:p>
        </w:tc>
        <w:tc>
          <w:tcPr>
            <w:tcW w:w="2520" w:type="dxa"/>
            <w:shd w:val="clear" w:color="auto" w:fill="auto"/>
          </w:tcPr>
          <w:p w14:paraId="7A945B93" w14:textId="77777777" w:rsidR="00664529" w:rsidRPr="00B7794E" w:rsidRDefault="00664529" w:rsidP="00B00257">
            <w:pPr>
              <w:rPr>
                <w:rFonts w:ascii="Arial" w:hAnsi="Arial" w:cs="Arial"/>
              </w:rPr>
            </w:pPr>
            <w:r w:rsidRPr="00B7794E">
              <w:rPr>
                <w:rFonts w:ascii="Arial" w:hAnsi="Arial" w:cs="Arial"/>
              </w:rPr>
              <w:t>Addressing Disparities and Lack of Research for Endometriosis</w:t>
            </w:r>
          </w:p>
        </w:tc>
        <w:tc>
          <w:tcPr>
            <w:tcW w:w="7746" w:type="dxa"/>
            <w:shd w:val="clear" w:color="auto" w:fill="auto"/>
          </w:tcPr>
          <w:p w14:paraId="288A1F26" w14:textId="77777777" w:rsidR="00664529" w:rsidRPr="00B7794E" w:rsidRDefault="00664529" w:rsidP="00D71DC0">
            <w:pPr>
              <w:rPr>
                <w:rFonts w:ascii="Arial" w:hAnsi="Arial" w:cs="Arial"/>
                <w:szCs w:val="22"/>
              </w:rPr>
            </w:pPr>
            <w:r w:rsidRPr="00B7794E">
              <w:rPr>
                <w:rFonts w:ascii="Arial" w:hAnsi="Arial" w:cs="Arial"/>
                <w:szCs w:val="22"/>
              </w:rPr>
              <w:t>RESOLVED, that our American Medical Association collaborate with stakeholders to recognize endometriosis as an area for health disparities research that continues to remain critically underfunded, resulting in a lack of evidence-based guidelines for diagnosis and treatment of this condition amongst people of color (Directive to Take Action)</w:t>
            </w:r>
          </w:p>
          <w:p w14:paraId="55D9BB50" w14:textId="77777777" w:rsidR="00664529" w:rsidRPr="00B7794E" w:rsidRDefault="00664529" w:rsidP="00D71DC0">
            <w:pPr>
              <w:rPr>
                <w:rFonts w:ascii="Arial" w:hAnsi="Arial" w:cs="Arial"/>
                <w:szCs w:val="22"/>
              </w:rPr>
            </w:pPr>
          </w:p>
          <w:p w14:paraId="1CF3C2FB" w14:textId="77777777" w:rsidR="00664529" w:rsidRPr="00B7794E" w:rsidRDefault="00664529" w:rsidP="00D71DC0">
            <w:pPr>
              <w:rPr>
                <w:rFonts w:ascii="Arial" w:hAnsi="Arial" w:cs="Arial"/>
                <w:szCs w:val="22"/>
              </w:rPr>
            </w:pPr>
            <w:r w:rsidRPr="00B7794E">
              <w:rPr>
                <w:rFonts w:ascii="Arial" w:hAnsi="Arial" w:cs="Arial"/>
                <w:szCs w:val="22"/>
              </w:rPr>
              <w:t xml:space="preserve">RESOLVED, that our AMA collaborate with stakeholders to promote awareness of the negative effects of a delayed diagnosis of endometriosis and the healthcare burden </w:t>
            </w:r>
            <w:proofErr w:type="gramStart"/>
            <w:r w:rsidRPr="00B7794E">
              <w:rPr>
                <w:rFonts w:ascii="Arial" w:hAnsi="Arial" w:cs="Arial"/>
                <w:szCs w:val="22"/>
              </w:rPr>
              <w:t>this places</w:t>
            </w:r>
            <w:proofErr w:type="gramEnd"/>
            <w:r w:rsidRPr="00B7794E">
              <w:rPr>
                <w:rFonts w:ascii="Arial" w:hAnsi="Arial" w:cs="Arial"/>
                <w:szCs w:val="22"/>
              </w:rPr>
              <w:t xml:space="preserve"> on patients, including health disparities among patients from communities of color who have been historically marginalized (Directive to Take Action)</w:t>
            </w:r>
          </w:p>
          <w:p w14:paraId="4E8BE5A2" w14:textId="77777777" w:rsidR="00664529" w:rsidRPr="00B7794E" w:rsidRDefault="00664529" w:rsidP="00D71DC0">
            <w:pPr>
              <w:rPr>
                <w:rFonts w:ascii="Arial" w:hAnsi="Arial" w:cs="Arial"/>
                <w:szCs w:val="22"/>
              </w:rPr>
            </w:pPr>
          </w:p>
          <w:p w14:paraId="67F55882" w14:textId="77777777" w:rsidR="00664529" w:rsidRPr="00B7794E" w:rsidRDefault="00664529" w:rsidP="00D71DC0">
            <w:pPr>
              <w:rPr>
                <w:rFonts w:ascii="Arial" w:hAnsi="Arial" w:cs="Arial"/>
                <w:szCs w:val="22"/>
              </w:rPr>
            </w:pPr>
            <w:r w:rsidRPr="00B7794E">
              <w:rPr>
                <w:rFonts w:ascii="Arial" w:hAnsi="Arial" w:cs="Arial"/>
                <w:szCs w:val="22"/>
              </w:rPr>
              <w:t>RESOLVED, that our AMA advocate for increased endometriosis research addressing health disparities in the diagnosis, evaluation, and management of endometriosis (Directive to Take Action)</w:t>
            </w:r>
          </w:p>
          <w:p w14:paraId="4A515934" w14:textId="77777777" w:rsidR="00664529" w:rsidRPr="00B7794E" w:rsidRDefault="00664529" w:rsidP="00D71DC0">
            <w:pPr>
              <w:rPr>
                <w:rFonts w:ascii="Arial" w:hAnsi="Arial" w:cs="Arial"/>
                <w:szCs w:val="22"/>
              </w:rPr>
            </w:pPr>
          </w:p>
          <w:p w14:paraId="2DD801E6" w14:textId="77777777" w:rsidR="00664529" w:rsidRPr="00B7794E" w:rsidRDefault="00664529" w:rsidP="00D71DC0">
            <w:pPr>
              <w:rPr>
                <w:rFonts w:ascii="Arial" w:hAnsi="Arial" w:cs="Arial"/>
                <w:szCs w:val="22"/>
              </w:rPr>
            </w:pPr>
            <w:r w:rsidRPr="00B7794E">
              <w:rPr>
                <w:rFonts w:ascii="Arial" w:hAnsi="Arial" w:cs="Arial"/>
                <w:szCs w:val="22"/>
              </w:rPr>
              <w:t xml:space="preserve">RESOLVED, that our AMA </w:t>
            </w:r>
            <w:proofErr w:type="gramStart"/>
            <w:r w:rsidRPr="00B7794E">
              <w:rPr>
                <w:rFonts w:ascii="Arial" w:hAnsi="Arial" w:cs="Arial"/>
                <w:szCs w:val="22"/>
              </w:rPr>
              <w:t>advocate</w:t>
            </w:r>
            <w:proofErr w:type="gramEnd"/>
            <w:r w:rsidRPr="00B7794E">
              <w:rPr>
                <w:rFonts w:ascii="Arial" w:hAnsi="Arial" w:cs="Arial"/>
                <w:szCs w:val="22"/>
              </w:rPr>
              <w:t xml:space="preserve"> for increased funding allocation to endometriosis-related research for patients of color, especially from federal organizations such as the National Institutes of Health. (Directive to Take Action)</w:t>
            </w:r>
          </w:p>
        </w:tc>
      </w:tr>
      <w:tr w:rsidR="00664529" w:rsidRPr="00B7794E" w14:paraId="18463097" w14:textId="77777777" w:rsidTr="00175DF6">
        <w:tc>
          <w:tcPr>
            <w:tcW w:w="719" w:type="dxa"/>
            <w:shd w:val="clear" w:color="auto" w:fill="auto"/>
          </w:tcPr>
          <w:p w14:paraId="3546C5C8" w14:textId="77777777" w:rsidR="00664529" w:rsidRPr="00B7794E" w:rsidRDefault="00664529" w:rsidP="00FA6713">
            <w:pPr>
              <w:jc w:val="both"/>
              <w:rPr>
                <w:rFonts w:ascii="Arial" w:hAnsi="Arial" w:cs="Arial"/>
                <w:color w:val="000000"/>
                <w:szCs w:val="22"/>
              </w:rPr>
            </w:pPr>
            <w:r w:rsidRPr="00B7794E">
              <w:rPr>
                <w:rFonts w:ascii="Arial" w:hAnsi="Arial" w:cs="Arial"/>
                <w:color w:val="000000"/>
                <w:szCs w:val="22"/>
              </w:rPr>
              <w:lastRenderedPageBreak/>
              <w:t>K</w:t>
            </w:r>
          </w:p>
        </w:tc>
        <w:tc>
          <w:tcPr>
            <w:tcW w:w="1083" w:type="dxa"/>
            <w:shd w:val="clear" w:color="auto" w:fill="auto"/>
          </w:tcPr>
          <w:p w14:paraId="771E5A5A" w14:textId="77777777" w:rsidR="00664529" w:rsidRPr="00B7794E" w:rsidRDefault="00664529" w:rsidP="00FA6713">
            <w:pPr>
              <w:rPr>
                <w:rFonts w:ascii="Arial" w:hAnsi="Arial" w:cs="Arial"/>
                <w:szCs w:val="22"/>
              </w:rPr>
            </w:pPr>
            <w:r w:rsidRPr="00B7794E">
              <w:rPr>
                <w:rFonts w:ascii="Arial" w:hAnsi="Arial" w:cs="Arial"/>
                <w:szCs w:val="22"/>
              </w:rPr>
              <w:t>Res. 922</w:t>
            </w:r>
          </w:p>
        </w:tc>
        <w:tc>
          <w:tcPr>
            <w:tcW w:w="2158" w:type="dxa"/>
            <w:shd w:val="clear" w:color="auto" w:fill="auto"/>
          </w:tcPr>
          <w:p w14:paraId="627D2096" w14:textId="77777777" w:rsidR="00664529" w:rsidRPr="00B7794E" w:rsidRDefault="00664529" w:rsidP="00FA6713">
            <w:pPr>
              <w:rPr>
                <w:rFonts w:ascii="Arial" w:hAnsi="Arial" w:cs="Arial"/>
              </w:rPr>
            </w:pPr>
            <w:r w:rsidRPr="00B7794E">
              <w:rPr>
                <w:rFonts w:ascii="Arial" w:hAnsi="Arial" w:cs="Arial"/>
              </w:rPr>
              <w:t>American Association of Neurological Surgeons</w:t>
            </w:r>
          </w:p>
        </w:tc>
        <w:tc>
          <w:tcPr>
            <w:tcW w:w="2520" w:type="dxa"/>
            <w:shd w:val="clear" w:color="auto" w:fill="auto"/>
          </w:tcPr>
          <w:p w14:paraId="7557F7ED" w14:textId="77777777" w:rsidR="00664529" w:rsidRPr="00B7794E" w:rsidRDefault="00664529" w:rsidP="00FA6713">
            <w:pPr>
              <w:rPr>
                <w:rFonts w:ascii="Arial" w:hAnsi="Arial" w:cs="Arial"/>
              </w:rPr>
            </w:pPr>
            <w:r w:rsidRPr="00B7794E">
              <w:rPr>
                <w:rFonts w:ascii="Arial" w:hAnsi="Arial" w:cs="Arial"/>
              </w:rPr>
              <w:t>Prescription Drug Shortages and Pharmacy Inventories</w:t>
            </w:r>
          </w:p>
        </w:tc>
        <w:tc>
          <w:tcPr>
            <w:tcW w:w="7746" w:type="dxa"/>
            <w:shd w:val="clear" w:color="auto" w:fill="auto"/>
          </w:tcPr>
          <w:p w14:paraId="4ACF2C58" w14:textId="77777777" w:rsidR="00664529" w:rsidRPr="00B7794E" w:rsidRDefault="00664529" w:rsidP="00FA6713">
            <w:pPr>
              <w:rPr>
                <w:rFonts w:ascii="Arial" w:hAnsi="Arial" w:cs="Arial"/>
              </w:rPr>
            </w:pPr>
            <w:r w:rsidRPr="00B7794E">
              <w:rPr>
                <w:rFonts w:ascii="Arial" w:hAnsi="Arial" w:cs="Arial"/>
              </w:rPr>
              <w:t>RESOLVED, that our American Medical Association work with the pharmacy industry to develop and implement a mechanism to transfer prescriptions without requiring a new prescription (Directive to Take Action)</w:t>
            </w:r>
          </w:p>
          <w:p w14:paraId="08E4FF84" w14:textId="77777777" w:rsidR="00664529" w:rsidRPr="00B7794E" w:rsidRDefault="00664529" w:rsidP="00FA6713">
            <w:pPr>
              <w:rPr>
                <w:rFonts w:ascii="Arial" w:hAnsi="Arial" w:cs="Arial"/>
              </w:rPr>
            </w:pPr>
          </w:p>
          <w:p w14:paraId="542B32BC" w14:textId="77777777" w:rsidR="00664529" w:rsidRPr="00B7794E" w:rsidRDefault="00664529" w:rsidP="00FA6713">
            <w:pPr>
              <w:rPr>
                <w:rFonts w:ascii="Arial" w:hAnsi="Arial" w:cs="Arial"/>
              </w:rPr>
            </w:pPr>
            <w:r w:rsidRPr="00B7794E">
              <w:rPr>
                <w:rFonts w:ascii="Arial" w:hAnsi="Arial" w:cs="Arial"/>
              </w:rPr>
              <w:t xml:space="preserve">RESOLVED, that our AMA advocate for legislation and/or regulations permitting pharmacies to transfer prescriptions to other pharmacies when prescription medications are unavailable at the original </w:t>
            </w:r>
            <w:proofErr w:type="gramStart"/>
            <w:r w:rsidRPr="00B7794E">
              <w:rPr>
                <w:rFonts w:ascii="Arial" w:hAnsi="Arial" w:cs="Arial"/>
              </w:rPr>
              <w:t>pharmacy</w:t>
            </w:r>
            <w:proofErr w:type="gramEnd"/>
            <w:r w:rsidRPr="00B7794E">
              <w:rPr>
                <w:rFonts w:ascii="Arial" w:hAnsi="Arial" w:cs="Arial"/>
              </w:rPr>
              <w:t xml:space="preserve"> or the patient requests the prescription be transferred. (Directive to Take Action)</w:t>
            </w:r>
          </w:p>
        </w:tc>
      </w:tr>
    </w:tbl>
    <w:p w14:paraId="611E6C16" w14:textId="410A6B74" w:rsidR="008F6855" w:rsidRPr="00B7794E" w:rsidRDefault="008F6855" w:rsidP="00B775F6">
      <w:pPr>
        <w:rPr>
          <w:rFonts w:ascii="Arial" w:hAnsi="Arial" w:cs="Arial"/>
          <w:szCs w:val="22"/>
        </w:rPr>
      </w:pPr>
    </w:p>
    <w:p w14:paraId="307D17B0" w14:textId="1C63F7F3" w:rsidR="004F08F3" w:rsidRPr="00B7794E" w:rsidRDefault="004F08F3" w:rsidP="00B775F6">
      <w:pPr>
        <w:rPr>
          <w:rFonts w:ascii="Arial" w:hAnsi="Arial" w:cs="Arial"/>
          <w:b/>
          <w:szCs w:val="22"/>
        </w:rPr>
      </w:pPr>
    </w:p>
    <w:p w14:paraId="531ED3E8" w14:textId="77777777" w:rsidR="005461D1" w:rsidRPr="00B7794E" w:rsidRDefault="005461D1" w:rsidP="00B775F6">
      <w:pPr>
        <w:rPr>
          <w:rFonts w:ascii="Arial" w:hAnsi="Arial" w:cs="Arial"/>
          <w:bCs/>
          <w:szCs w:val="22"/>
        </w:rPr>
      </w:pPr>
    </w:p>
    <w:p w14:paraId="4A028A83" w14:textId="56DC0E56" w:rsidR="00054C07" w:rsidRPr="00123E48" w:rsidRDefault="00DC7288" w:rsidP="00B775F6">
      <w:pPr>
        <w:rPr>
          <w:rFonts w:ascii="Arial" w:hAnsi="Arial" w:cs="Arial"/>
          <w:szCs w:val="22"/>
        </w:rPr>
      </w:pPr>
      <w:r w:rsidRPr="00B7794E">
        <w:rPr>
          <w:rFonts w:ascii="Arial" w:hAnsi="Arial" w:cs="Arial"/>
          <w:szCs w:val="22"/>
        </w:rPr>
        <w:t>† Only the first organization is listed for those resolutions sponsored by multiple entities</w:t>
      </w:r>
    </w:p>
    <w:sectPr w:rsidR="00054C07" w:rsidRPr="00123E48" w:rsidSect="00BB1653">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E887" w14:textId="77777777" w:rsidR="00A50ED9" w:rsidRDefault="00A50ED9" w:rsidP="009C52C6">
      <w:r>
        <w:separator/>
      </w:r>
    </w:p>
  </w:endnote>
  <w:endnote w:type="continuationSeparator" w:id="0">
    <w:p w14:paraId="41036890" w14:textId="77777777" w:rsidR="00A50ED9" w:rsidRDefault="00A50ED9"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F96" w14:textId="77777777" w:rsidR="009679B4" w:rsidRDefault="0096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3A3" w14:textId="03083ECB" w:rsidR="009E1DE9" w:rsidRPr="00B57557" w:rsidRDefault="009E1DE9"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CBCD" w14:textId="77777777" w:rsidR="009679B4" w:rsidRDefault="0096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9935" w14:textId="77777777" w:rsidR="00A50ED9" w:rsidRDefault="00A50ED9" w:rsidP="009C52C6">
      <w:r>
        <w:separator/>
      </w:r>
    </w:p>
  </w:footnote>
  <w:footnote w:type="continuationSeparator" w:id="0">
    <w:p w14:paraId="7B0B4105" w14:textId="77777777" w:rsidR="00A50ED9" w:rsidRDefault="00A50ED9"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E4DF" w14:textId="77777777" w:rsidR="009679B4" w:rsidRDefault="0096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1CF8" w14:textId="77777777" w:rsidR="009679B4" w:rsidRDefault="009679B4" w:rsidP="00CB5660">
    <w:pPr>
      <w:pStyle w:val="Header"/>
      <w:tabs>
        <w:tab w:val="clear" w:pos="4680"/>
        <w:tab w:val="clear" w:pos="9360"/>
        <w:tab w:val="right" w:pos="14400"/>
        <w:tab w:val="right" w:pos="18144"/>
      </w:tabs>
      <w:rPr>
        <w:rFonts w:ascii="Arial" w:hAnsi="Arial" w:cs="Arial"/>
        <w:sz w:val="24"/>
        <w:szCs w:val="24"/>
      </w:rPr>
    </w:pPr>
    <w:r w:rsidRPr="009679B4">
      <w:rPr>
        <w:rFonts w:ascii="Arial" w:hAnsi="Arial" w:cs="Arial"/>
        <w:sz w:val="24"/>
        <w:szCs w:val="24"/>
      </w:rPr>
      <w:t>November</w:t>
    </w:r>
    <w:r w:rsidR="005461D1" w:rsidRPr="009679B4">
      <w:rPr>
        <w:rFonts w:ascii="Arial" w:hAnsi="Arial" w:cs="Arial"/>
        <w:sz w:val="24"/>
        <w:szCs w:val="24"/>
      </w:rPr>
      <w:t xml:space="preserve"> 202</w:t>
    </w:r>
    <w:r w:rsidR="00BD5A48" w:rsidRPr="009679B4">
      <w:rPr>
        <w:rFonts w:ascii="Arial" w:hAnsi="Arial" w:cs="Arial"/>
        <w:sz w:val="24"/>
        <w:szCs w:val="24"/>
      </w:rPr>
      <w:t>3</w:t>
    </w:r>
    <w:r w:rsidR="005461D1" w:rsidRPr="009679B4">
      <w:rPr>
        <w:rFonts w:ascii="Arial" w:hAnsi="Arial" w:cs="Arial"/>
        <w:sz w:val="24"/>
        <w:szCs w:val="24"/>
      </w:rPr>
      <w:t xml:space="preserve"> House of Delegates</w:t>
    </w:r>
    <w:r w:rsidR="009E1DE9" w:rsidRPr="009679B4">
      <w:rPr>
        <w:rFonts w:ascii="Arial" w:hAnsi="Arial" w:cs="Arial"/>
        <w:sz w:val="24"/>
        <w:szCs w:val="24"/>
      </w:rPr>
      <w:t xml:space="preserve"> </w:t>
    </w:r>
  </w:p>
  <w:p w14:paraId="30FFE567" w14:textId="174BB9C3" w:rsidR="009E1DE9" w:rsidRPr="009679B4" w:rsidRDefault="009E1DE9" w:rsidP="00CB5660">
    <w:pPr>
      <w:pStyle w:val="Header"/>
      <w:tabs>
        <w:tab w:val="clear" w:pos="4680"/>
        <w:tab w:val="clear" w:pos="9360"/>
        <w:tab w:val="right" w:pos="14400"/>
        <w:tab w:val="right" w:pos="18144"/>
      </w:tabs>
      <w:rPr>
        <w:rFonts w:ascii="Arial" w:hAnsi="Arial" w:cs="Arial"/>
        <w:sz w:val="24"/>
        <w:szCs w:val="24"/>
      </w:rPr>
    </w:pPr>
    <w:r w:rsidRPr="009679B4">
      <w:rPr>
        <w:rFonts w:ascii="Arial" w:hAnsi="Arial" w:cs="Arial"/>
        <w:sz w:val="24"/>
        <w:szCs w:val="24"/>
      </w:rPr>
      <w:t>Report Recommendations and Resolution Resolve</w:t>
    </w:r>
    <w:r w:rsidR="00CB5660" w:rsidRPr="009679B4">
      <w:rPr>
        <w:rFonts w:ascii="Arial" w:hAnsi="Arial" w:cs="Arial"/>
        <w:sz w:val="24"/>
        <w:szCs w:val="24"/>
      </w:rPr>
      <w:t>d</w:t>
    </w:r>
    <w:r w:rsidRPr="009679B4">
      <w:rPr>
        <w:rFonts w:ascii="Arial" w:hAnsi="Arial" w:cs="Arial"/>
        <w:sz w:val="24"/>
        <w:szCs w:val="24"/>
      </w:rPr>
      <w:t xml:space="preserve"> Statements</w:t>
    </w:r>
    <w:r w:rsidR="009A55C1" w:rsidRPr="009679B4">
      <w:rPr>
        <w:rFonts w:ascii="Arial" w:hAnsi="Arial" w:cs="Arial"/>
        <w:sz w:val="24"/>
        <w:szCs w:val="24"/>
      </w:rPr>
      <w:t xml:space="preserve"> contained in the </w:t>
    </w:r>
    <w:r w:rsidR="00BD5A48" w:rsidRPr="009679B4">
      <w:rPr>
        <w:rFonts w:ascii="Arial" w:hAnsi="Arial" w:cs="Arial"/>
        <w:sz w:val="24"/>
        <w:szCs w:val="24"/>
      </w:rPr>
      <w:t xml:space="preserve">Delegates’ </w:t>
    </w:r>
    <w:r w:rsidR="009A55C1" w:rsidRPr="009679B4">
      <w:rPr>
        <w:rFonts w:ascii="Arial" w:hAnsi="Arial" w:cs="Arial"/>
        <w:sz w:val="24"/>
        <w:szCs w:val="24"/>
      </w:rPr>
      <w:t>Handbook</w:t>
    </w:r>
    <w:r w:rsidR="00052232" w:rsidRPr="009679B4">
      <w:rPr>
        <w:rFonts w:ascii="Arial" w:hAnsi="Arial" w:cs="Arial"/>
        <w:sz w:val="24"/>
        <w:szCs w:val="24"/>
      </w:rPr>
      <w:t xml:space="preserve"> </w:t>
    </w:r>
  </w:p>
  <w:p w14:paraId="1E7ADB44" w14:textId="77777777" w:rsidR="001C6E96" w:rsidRPr="00C55ADB" w:rsidRDefault="001C6E96" w:rsidP="00755C07">
    <w:pPr>
      <w:pStyle w:val="Header"/>
      <w:tabs>
        <w:tab w:val="clear" w:pos="4680"/>
        <w:tab w:val="clear" w:pos="9360"/>
        <w:tab w:val="right" w:pos="14400"/>
        <w:tab w:val="right" w:pos="18144"/>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52C" w14:textId="77777777" w:rsidR="009E1DE9" w:rsidRPr="00B57557" w:rsidRDefault="009E1DE9"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8E7"/>
    <w:multiLevelType w:val="hybridMultilevel"/>
    <w:tmpl w:val="E354ABE4"/>
    <w:lvl w:ilvl="0" w:tplc="767A9A86">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6E143A"/>
    <w:multiLevelType w:val="hybridMultilevel"/>
    <w:tmpl w:val="5058A7F2"/>
    <w:styleLink w:val="ImportedStyle20"/>
    <w:lvl w:ilvl="0" w:tplc="7E3641EC">
      <w:start w:val="1"/>
      <w:numFmt w:val="upperRoman"/>
      <w:lvlText w:val="%1."/>
      <w:lvlJc w:val="left"/>
      <w:pPr>
        <w:ind w:left="681" w:hanging="431"/>
      </w:pPr>
      <w:rPr>
        <w:rFonts w:hAnsi="Arial Unicode MS"/>
        <w:caps w:val="0"/>
        <w:smallCaps w:val="0"/>
        <w:strike w:val="0"/>
        <w:dstrike w:val="0"/>
        <w:outline w:val="0"/>
        <w:emboss w:val="0"/>
        <w:imprint w:val="0"/>
        <w:spacing w:val="0"/>
        <w:w w:val="100"/>
        <w:kern w:val="0"/>
        <w:position w:val="0"/>
        <w:highlight w:val="none"/>
        <w:vertAlign w:val="baseline"/>
      </w:rPr>
    </w:lvl>
    <w:lvl w:ilvl="1" w:tplc="44C6EC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0EB11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BA43B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421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DA502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78A61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A25F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EEC30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DF37CE"/>
    <w:multiLevelType w:val="hybridMultilevel"/>
    <w:tmpl w:val="15220624"/>
    <w:lvl w:ilvl="0" w:tplc="EE74767E">
      <w:start w:val="1"/>
      <w:numFmt w:val="decimal"/>
      <w:lvlText w:val="%1."/>
      <w:lvlJc w:val="left"/>
      <w:pPr>
        <w:ind w:left="720" w:hanging="360"/>
      </w:pPr>
      <w:rPr>
        <w:rFonts w:hint="default"/>
        <w:b w:val="0"/>
        <w:bCs w:val="0"/>
      </w:rPr>
    </w:lvl>
    <w:lvl w:ilvl="1" w:tplc="25B026C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72065"/>
    <w:multiLevelType w:val="hybridMultilevel"/>
    <w:tmpl w:val="3FC8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D06A9"/>
    <w:multiLevelType w:val="hybridMultilevel"/>
    <w:tmpl w:val="5058A7F2"/>
    <w:numStyleLink w:val="ImportedStyle20"/>
  </w:abstractNum>
  <w:abstractNum w:abstractNumId="5" w15:restartNumberingAfterBreak="0">
    <w:nsid w:val="17B47E08"/>
    <w:multiLevelType w:val="hybridMultilevel"/>
    <w:tmpl w:val="B676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656C3"/>
    <w:multiLevelType w:val="hybridMultilevel"/>
    <w:tmpl w:val="A818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05C12"/>
    <w:multiLevelType w:val="hybridMultilevel"/>
    <w:tmpl w:val="7B4C7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73426"/>
    <w:multiLevelType w:val="hybridMultilevel"/>
    <w:tmpl w:val="7438F886"/>
    <w:lvl w:ilvl="0" w:tplc="765C2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311A3"/>
    <w:multiLevelType w:val="hybridMultilevel"/>
    <w:tmpl w:val="3BA6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05ACB"/>
    <w:multiLevelType w:val="hybridMultilevel"/>
    <w:tmpl w:val="FFFFFFFF"/>
    <w:lvl w:ilvl="0" w:tplc="2D42C4C0">
      <w:start w:val="1"/>
      <w:numFmt w:val="decimal"/>
      <w:lvlText w:val="%1."/>
      <w:lvlJc w:val="left"/>
      <w:pPr>
        <w:ind w:left="720" w:hanging="360"/>
      </w:pPr>
    </w:lvl>
    <w:lvl w:ilvl="1" w:tplc="A7B672E4">
      <w:start w:val="1"/>
      <w:numFmt w:val="lowerLetter"/>
      <w:lvlText w:val="%2."/>
      <w:lvlJc w:val="left"/>
      <w:pPr>
        <w:ind w:left="1440" w:hanging="360"/>
      </w:pPr>
    </w:lvl>
    <w:lvl w:ilvl="2" w:tplc="396E8E4C">
      <w:start w:val="1"/>
      <w:numFmt w:val="lowerRoman"/>
      <w:lvlText w:val="%3."/>
      <w:lvlJc w:val="right"/>
      <w:pPr>
        <w:ind w:left="2160" w:hanging="180"/>
      </w:pPr>
    </w:lvl>
    <w:lvl w:ilvl="3" w:tplc="69704970">
      <w:start w:val="1"/>
      <w:numFmt w:val="decimal"/>
      <w:lvlText w:val="%4."/>
      <w:lvlJc w:val="left"/>
      <w:pPr>
        <w:ind w:left="2880" w:hanging="360"/>
      </w:pPr>
    </w:lvl>
    <w:lvl w:ilvl="4" w:tplc="B49E8640">
      <w:start w:val="1"/>
      <w:numFmt w:val="lowerLetter"/>
      <w:lvlText w:val="%5."/>
      <w:lvlJc w:val="left"/>
      <w:pPr>
        <w:ind w:left="3600" w:hanging="360"/>
      </w:pPr>
    </w:lvl>
    <w:lvl w:ilvl="5" w:tplc="B364757A">
      <w:start w:val="1"/>
      <w:numFmt w:val="lowerRoman"/>
      <w:lvlText w:val="%6."/>
      <w:lvlJc w:val="right"/>
      <w:pPr>
        <w:ind w:left="4320" w:hanging="180"/>
      </w:pPr>
    </w:lvl>
    <w:lvl w:ilvl="6" w:tplc="6E7A99FA">
      <w:start w:val="1"/>
      <w:numFmt w:val="decimal"/>
      <w:lvlText w:val="%7."/>
      <w:lvlJc w:val="left"/>
      <w:pPr>
        <w:ind w:left="5040" w:hanging="360"/>
      </w:pPr>
    </w:lvl>
    <w:lvl w:ilvl="7" w:tplc="A1663434">
      <w:start w:val="1"/>
      <w:numFmt w:val="lowerLetter"/>
      <w:lvlText w:val="%8."/>
      <w:lvlJc w:val="left"/>
      <w:pPr>
        <w:ind w:left="5760" w:hanging="360"/>
      </w:pPr>
    </w:lvl>
    <w:lvl w:ilvl="8" w:tplc="F558F36A">
      <w:start w:val="1"/>
      <w:numFmt w:val="lowerRoman"/>
      <w:lvlText w:val="%9."/>
      <w:lvlJc w:val="right"/>
      <w:pPr>
        <w:ind w:left="6480" w:hanging="180"/>
      </w:pPr>
    </w:lvl>
  </w:abstractNum>
  <w:abstractNum w:abstractNumId="11" w15:restartNumberingAfterBreak="0">
    <w:nsid w:val="49EF20C9"/>
    <w:multiLevelType w:val="hybridMultilevel"/>
    <w:tmpl w:val="442A5F98"/>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A102C"/>
    <w:multiLevelType w:val="multilevel"/>
    <w:tmpl w:val="11A8D848"/>
    <w:styleLink w:val="Styl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EBF3872"/>
    <w:multiLevelType w:val="hybridMultilevel"/>
    <w:tmpl w:val="1700C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15661"/>
    <w:multiLevelType w:val="hybridMultilevel"/>
    <w:tmpl w:val="23F49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5364C"/>
    <w:multiLevelType w:val="hybridMultilevel"/>
    <w:tmpl w:val="DDFEED8C"/>
    <w:lvl w:ilvl="0" w:tplc="866ED1F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8C37BE"/>
    <w:multiLevelType w:val="hybridMultilevel"/>
    <w:tmpl w:val="7AB63E8A"/>
    <w:styleLink w:val="ImportedStyle5"/>
    <w:lvl w:ilvl="0" w:tplc="901AA52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562E9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243392">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4EF0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32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0A637A">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CE26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706EC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C0B41E">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CF14C8E"/>
    <w:multiLevelType w:val="hybridMultilevel"/>
    <w:tmpl w:val="A658E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45FD6"/>
    <w:multiLevelType w:val="hybridMultilevel"/>
    <w:tmpl w:val="6E16D084"/>
    <w:numStyleLink w:val="ImportedStyle4"/>
  </w:abstractNum>
  <w:abstractNum w:abstractNumId="19" w15:restartNumberingAfterBreak="0">
    <w:nsid w:val="5F3A75F8"/>
    <w:multiLevelType w:val="hybridMultilevel"/>
    <w:tmpl w:val="05FA94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184ABB"/>
    <w:multiLevelType w:val="hybridMultilevel"/>
    <w:tmpl w:val="3DEE2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729B6"/>
    <w:multiLevelType w:val="multilevel"/>
    <w:tmpl w:val="B2D8793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5136F5"/>
    <w:multiLevelType w:val="multilevel"/>
    <w:tmpl w:val="22F2273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upperLetter"/>
      <w:lvlText w:val="%3."/>
      <w:lvlJc w:val="left"/>
      <w:pPr>
        <w:ind w:left="2160" w:hanging="360"/>
      </w:pPr>
      <w:rPr>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FE3FD0"/>
    <w:multiLevelType w:val="hybridMultilevel"/>
    <w:tmpl w:val="9D78B648"/>
    <w:lvl w:ilvl="0" w:tplc="F266C9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02A49"/>
    <w:multiLevelType w:val="multilevel"/>
    <w:tmpl w:val="BECADF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2D4BE4"/>
    <w:multiLevelType w:val="hybridMultilevel"/>
    <w:tmpl w:val="1F8209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71080"/>
    <w:multiLevelType w:val="hybridMultilevel"/>
    <w:tmpl w:val="462C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5014F"/>
    <w:multiLevelType w:val="hybridMultilevel"/>
    <w:tmpl w:val="4FC22B34"/>
    <w:lvl w:ilvl="0" w:tplc="0409000F">
      <w:start w:val="1"/>
      <w:numFmt w:val="decimal"/>
      <w:lvlText w:val="%1."/>
      <w:lvlJc w:val="left"/>
      <w:pPr>
        <w:ind w:left="720" w:hanging="360"/>
      </w:pPr>
    </w:lvl>
    <w:lvl w:ilvl="1" w:tplc="765C28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A33E4"/>
    <w:multiLevelType w:val="hybridMultilevel"/>
    <w:tmpl w:val="EFAE8E9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9" w15:restartNumberingAfterBreak="0">
    <w:nsid w:val="78FD4BF2"/>
    <w:multiLevelType w:val="multilevel"/>
    <w:tmpl w:val="B482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CB3537"/>
    <w:multiLevelType w:val="hybridMultilevel"/>
    <w:tmpl w:val="6E16D084"/>
    <w:styleLink w:val="ImportedStyle4"/>
    <w:lvl w:ilvl="0" w:tplc="F9F274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C8F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56A1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FCD7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CA19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10A0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CC3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E2D2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BC94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D335377"/>
    <w:multiLevelType w:val="hybridMultilevel"/>
    <w:tmpl w:val="7AB63E8A"/>
    <w:numStyleLink w:val="ImportedStyle5"/>
  </w:abstractNum>
  <w:abstractNum w:abstractNumId="32" w15:restartNumberingAfterBreak="0">
    <w:nsid w:val="7F2D3F4E"/>
    <w:multiLevelType w:val="hybridMultilevel"/>
    <w:tmpl w:val="A3FA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6741">
    <w:abstractNumId w:val="12"/>
  </w:num>
  <w:num w:numId="2" w16cid:durableId="1187138427">
    <w:abstractNumId w:val="0"/>
  </w:num>
  <w:num w:numId="3" w16cid:durableId="1345863593">
    <w:abstractNumId w:val="3"/>
  </w:num>
  <w:num w:numId="4" w16cid:durableId="51193841">
    <w:abstractNumId w:val="9"/>
  </w:num>
  <w:num w:numId="5" w16cid:durableId="456459035">
    <w:abstractNumId w:val="30"/>
  </w:num>
  <w:num w:numId="6" w16cid:durableId="1154878525">
    <w:abstractNumId w:val="1"/>
  </w:num>
  <w:num w:numId="7" w16cid:durableId="878395610">
    <w:abstractNumId w:val="4"/>
  </w:num>
  <w:num w:numId="8" w16cid:durableId="1187448088">
    <w:abstractNumId w:val="18"/>
    <w:lvlOverride w:ilvl="0">
      <w:lvl w:ilvl="0" w:tplc="2732FB7E">
        <w:start w:val="1"/>
        <w:numFmt w:val="bullet"/>
        <w:lvlText w:val="·"/>
        <w:lvlJc w:val="left"/>
        <w:pPr>
          <w:tabs>
            <w:tab w:val="num" w:pos="108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EA43AE4">
        <w:start w:val="1"/>
        <w:numFmt w:val="bullet"/>
        <w:lvlText w:val="o"/>
        <w:lvlJc w:val="left"/>
        <w:pPr>
          <w:tabs>
            <w:tab w:val="num" w:pos="180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B63212">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E8A5B64">
        <w:start w:val="1"/>
        <w:numFmt w:val="bullet"/>
        <w:lvlText w:val="·"/>
        <w:lvlJc w:val="left"/>
        <w:pPr>
          <w:tabs>
            <w:tab w:val="num" w:pos="324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E40D14">
        <w:start w:val="1"/>
        <w:numFmt w:val="bullet"/>
        <w:lvlText w:val="o"/>
        <w:lvlJc w:val="left"/>
        <w:pPr>
          <w:tabs>
            <w:tab w:val="num" w:pos="396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D44B38">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BAEF9D0">
        <w:start w:val="1"/>
        <w:numFmt w:val="bullet"/>
        <w:lvlText w:val="·"/>
        <w:lvlJc w:val="left"/>
        <w:pPr>
          <w:tabs>
            <w:tab w:val="num" w:pos="540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4646E08">
        <w:start w:val="1"/>
        <w:numFmt w:val="bullet"/>
        <w:lvlText w:val="o"/>
        <w:lvlJc w:val="left"/>
        <w:pPr>
          <w:tabs>
            <w:tab w:val="num" w:pos="612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F2839E8">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08012700">
    <w:abstractNumId w:val="16"/>
  </w:num>
  <w:num w:numId="10" w16cid:durableId="502478631">
    <w:abstractNumId w:val="31"/>
  </w:num>
  <w:num w:numId="11" w16cid:durableId="1673221154">
    <w:abstractNumId w:val="7"/>
  </w:num>
  <w:num w:numId="12" w16cid:durableId="567769271">
    <w:abstractNumId w:val="17"/>
  </w:num>
  <w:num w:numId="13" w16cid:durableId="577205405">
    <w:abstractNumId w:val="19"/>
  </w:num>
  <w:num w:numId="14" w16cid:durableId="166604009">
    <w:abstractNumId w:val="20"/>
  </w:num>
  <w:num w:numId="15" w16cid:durableId="1433820545">
    <w:abstractNumId w:val="5"/>
  </w:num>
  <w:num w:numId="16" w16cid:durableId="56126682">
    <w:abstractNumId w:val="23"/>
  </w:num>
  <w:num w:numId="17" w16cid:durableId="1135369231">
    <w:abstractNumId w:val="26"/>
  </w:num>
  <w:num w:numId="18" w16cid:durableId="797916845">
    <w:abstractNumId w:val="11"/>
  </w:num>
  <w:num w:numId="19" w16cid:durableId="1041905596">
    <w:abstractNumId w:val="15"/>
  </w:num>
  <w:num w:numId="20" w16cid:durableId="2004433159">
    <w:abstractNumId w:val="14"/>
  </w:num>
  <w:num w:numId="21" w16cid:durableId="14119989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16408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394160">
    <w:abstractNumId w:val="28"/>
  </w:num>
  <w:num w:numId="24" w16cid:durableId="447163328">
    <w:abstractNumId w:val="2"/>
  </w:num>
  <w:num w:numId="25" w16cid:durableId="613828270">
    <w:abstractNumId w:val="32"/>
  </w:num>
  <w:num w:numId="26" w16cid:durableId="1520922495">
    <w:abstractNumId w:val="10"/>
  </w:num>
  <w:num w:numId="27" w16cid:durableId="836306116">
    <w:abstractNumId w:val="27"/>
  </w:num>
  <w:num w:numId="28" w16cid:durableId="168909938">
    <w:abstractNumId w:val="8"/>
  </w:num>
  <w:num w:numId="29" w16cid:durableId="104732869">
    <w:abstractNumId w:val="25"/>
  </w:num>
  <w:num w:numId="30" w16cid:durableId="1096898566">
    <w:abstractNumId w:val="6"/>
  </w:num>
  <w:num w:numId="31" w16cid:durableId="1006251302">
    <w:abstractNumId w:val="21"/>
  </w:num>
  <w:num w:numId="32" w16cid:durableId="1073351145">
    <w:abstractNumId w:val="29"/>
  </w:num>
  <w:num w:numId="33" w16cid:durableId="51912808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6"/>
    <w:rsid w:val="00003DC3"/>
    <w:rsid w:val="00004912"/>
    <w:rsid w:val="0001060C"/>
    <w:rsid w:val="00012D46"/>
    <w:rsid w:val="00012F3C"/>
    <w:rsid w:val="0001360A"/>
    <w:rsid w:val="00016D3E"/>
    <w:rsid w:val="00016FE3"/>
    <w:rsid w:val="00017D72"/>
    <w:rsid w:val="00023704"/>
    <w:rsid w:val="0002375F"/>
    <w:rsid w:val="00023FCB"/>
    <w:rsid w:val="00024398"/>
    <w:rsid w:val="00031DB6"/>
    <w:rsid w:val="00032430"/>
    <w:rsid w:val="0003322E"/>
    <w:rsid w:val="00033B50"/>
    <w:rsid w:val="00035964"/>
    <w:rsid w:val="00037D55"/>
    <w:rsid w:val="00037D7F"/>
    <w:rsid w:val="0004083A"/>
    <w:rsid w:val="0004088D"/>
    <w:rsid w:val="0004627D"/>
    <w:rsid w:val="0004760D"/>
    <w:rsid w:val="000478FB"/>
    <w:rsid w:val="000505D3"/>
    <w:rsid w:val="000506E8"/>
    <w:rsid w:val="00050A86"/>
    <w:rsid w:val="00052232"/>
    <w:rsid w:val="00052D38"/>
    <w:rsid w:val="00054C07"/>
    <w:rsid w:val="00057D2B"/>
    <w:rsid w:val="00057E72"/>
    <w:rsid w:val="00062240"/>
    <w:rsid w:val="00066315"/>
    <w:rsid w:val="00073F4B"/>
    <w:rsid w:val="00074FB7"/>
    <w:rsid w:val="00077F30"/>
    <w:rsid w:val="000811FA"/>
    <w:rsid w:val="00081449"/>
    <w:rsid w:val="00082E8D"/>
    <w:rsid w:val="00083CEF"/>
    <w:rsid w:val="00084827"/>
    <w:rsid w:val="00085461"/>
    <w:rsid w:val="0008580A"/>
    <w:rsid w:val="0008668F"/>
    <w:rsid w:val="00086D0C"/>
    <w:rsid w:val="00087A56"/>
    <w:rsid w:val="00090CBE"/>
    <w:rsid w:val="00093B88"/>
    <w:rsid w:val="00094C18"/>
    <w:rsid w:val="00096367"/>
    <w:rsid w:val="000A17D5"/>
    <w:rsid w:val="000A5746"/>
    <w:rsid w:val="000A6196"/>
    <w:rsid w:val="000A6C99"/>
    <w:rsid w:val="000A73D9"/>
    <w:rsid w:val="000A7EC1"/>
    <w:rsid w:val="000B0012"/>
    <w:rsid w:val="000B53C4"/>
    <w:rsid w:val="000B5699"/>
    <w:rsid w:val="000B569C"/>
    <w:rsid w:val="000B79A5"/>
    <w:rsid w:val="000C27E0"/>
    <w:rsid w:val="000C3B4E"/>
    <w:rsid w:val="000C41A1"/>
    <w:rsid w:val="000C6800"/>
    <w:rsid w:val="000C6FAF"/>
    <w:rsid w:val="000C735D"/>
    <w:rsid w:val="000C7725"/>
    <w:rsid w:val="000D096D"/>
    <w:rsid w:val="000D0D60"/>
    <w:rsid w:val="000D108B"/>
    <w:rsid w:val="000D127B"/>
    <w:rsid w:val="000D312B"/>
    <w:rsid w:val="000D3ECD"/>
    <w:rsid w:val="000E0B28"/>
    <w:rsid w:val="000E3F33"/>
    <w:rsid w:val="000E510A"/>
    <w:rsid w:val="000F1B0D"/>
    <w:rsid w:val="000F26E4"/>
    <w:rsid w:val="000F3ED9"/>
    <w:rsid w:val="001026F6"/>
    <w:rsid w:val="001044EA"/>
    <w:rsid w:val="00105BA7"/>
    <w:rsid w:val="00107C21"/>
    <w:rsid w:val="00113269"/>
    <w:rsid w:val="00114392"/>
    <w:rsid w:val="00120BB0"/>
    <w:rsid w:val="001213D6"/>
    <w:rsid w:val="0012196C"/>
    <w:rsid w:val="00123E48"/>
    <w:rsid w:val="00123FD1"/>
    <w:rsid w:val="00125C33"/>
    <w:rsid w:val="00130F14"/>
    <w:rsid w:val="00131546"/>
    <w:rsid w:val="00131ACD"/>
    <w:rsid w:val="00132926"/>
    <w:rsid w:val="001351CC"/>
    <w:rsid w:val="0013645C"/>
    <w:rsid w:val="001367E5"/>
    <w:rsid w:val="0013693C"/>
    <w:rsid w:val="00137E2C"/>
    <w:rsid w:val="00140E7A"/>
    <w:rsid w:val="00141192"/>
    <w:rsid w:val="0015033B"/>
    <w:rsid w:val="001527BA"/>
    <w:rsid w:val="00154E23"/>
    <w:rsid w:val="00155586"/>
    <w:rsid w:val="0015629C"/>
    <w:rsid w:val="0015658F"/>
    <w:rsid w:val="00157380"/>
    <w:rsid w:val="0016043F"/>
    <w:rsid w:val="001607D9"/>
    <w:rsid w:val="0016302E"/>
    <w:rsid w:val="00163B35"/>
    <w:rsid w:val="001658F0"/>
    <w:rsid w:val="00165D16"/>
    <w:rsid w:val="001666E4"/>
    <w:rsid w:val="00167CE6"/>
    <w:rsid w:val="00172378"/>
    <w:rsid w:val="001735D5"/>
    <w:rsid w:val="00175AF7"/>
    <w:rsid w:val="00175DF6"/>
    <w:rsid w:val="00176807"/>
    <w:rsid w:val="00176D38"/>
    <w:rsid w:val="00180F25"/>
    <w:rsid w:val="001822BB"/>
    <w:rsid w:val="0018372B"/>
    <w:rsid w:val="00184B43"/>
    <w:rsid w:val="00186AFD"/>
    <w:rsid w:val="001871CA"/>
    <w:rsid w:val="00191F85"/>
    <w:rsid w:val="001945C1"/>
    <w:rsid w:val="00196DA0"/>
    <w:rsid w:val="001A02F1"/>
    <w:rsid w:val="001A25E6"/>
    <w:rsid w:val="001A3E35"/>
    <w:rsid w:val="001A6AA9"/>
    <w:rsid w:val="001A7535"/>
    <w:rsid w:val="001B0002"/>
    <w:rsid w:val="001B46C1"/>
    <w:rsid w:val="001C584E"/>
    <w:rsid w:val="001C6797"/>
    <w:rsid w:val="001C69F8"/>
    <w:rsid w:val="001C6E96"/>
    <w:rsid w:val="001C76A8"/>
    <w:rsid w:val="001C7F8C"/>
    <w:rsid w:val="001D0118"/>
    <w:rsid w:val="001D1E00"/>
    <w:rsid w:val="001D367C"/>
    <w:rsid w:val="001D71CC"/>
    <w:rsid w:val="001D7564"/>
    <w:rsid w:val="001E1472"/>
    <w:rsid w:val="001E2211"/>
    <w:rsid w:val="001E6533"/>
    <w:rsid w:val="001E7E90"/>
    <w:rsid w:val="001F0CA7"/>
    <w:rsid w:val="001F2159"/>
    <w:rsid w:val="001F28A6"/>
    <w:rsid w:val="001F3BA1"/>
    <w:rsid w:val="001F3D44"/>
    <w:rsid w:val="001F531C"/>
    <w:rsid w:val="001F5D76"/>
    <w:rsid w:val="001F5E0E"/>
    <w:rsid w:val="001F7522"/>
    <w:rsid w:val="0020046E"/>
    <w:rsid w:val="00201B35"/>
    <w:rsid w:val="00201B82"/>
    <w:rsid w:val="00203533"/>
    <w:rsid w:val="002035F2"/>
    <w:rsid w:val="00203BA8"/>
    <w:rsid w:val="0020434B"/>
    <w:rsid w:val="00204C7A"/>
    <w:rsid w:val="00205A13"/>
    <w:rsid w:val="00207B4B"/>
    <w:rsid w:val="002105AD"/>
    <w:rsid w:val="00211D70"/>
    <w:rsid w:val="00211F8E"/>
    <w:rsid w:val="00212198"/>
    <w:rsid w:val="00212340"/>
    <w:rsid w:val="00214467"/>
    <w:rsid w:val="00214D51"/>
    <w:rsid w:val="00217A64"/>
    <w:rsid w:val="0022140F"/>
    <w:rsid w:val="0022155D"/>
    <w:rsid w:val="00223731"/>
    <w:rsid w:val="002246B9"/>
    <w:rsid w:val="00224BDE"/>
    <w:rsid w:val="0022668F"/>
    <w:rsid w:val="00226E0A"/>
    <w:rsid w:val="00227298"/>
    <w:rsid w:val="002276CB"/>
    <w:rsid w:val="00227E9C"/>
    <w:rsid w:val="00233EDE"/>
    <w:rsid w:val="002340D4"/>
    <w:rsid w:val="00234181"/>
    <w:rsid w:val="00234604"/>
    <w:rsid w:val="002414DA"/>
    <w:rsid w:val="002447CB"/>
    <w:rsid w:val="00245400"/>
    <w:rsid w:val="00245DAE"/>
    <w:rsid w:val="002518E9"/>
    <w:rsid w:val="00252F5F"/>
    <w:rsid w:val="00256221"/>
    <w:rsid w:val="00262555"/>
    <w:rsid w:val="00270D60"/>
    <w:rsid w:val="00273940"/>
    <w:rsid w:val="002769F3"/>
    <w:rsid w:val="00277260"/>
    <w:rsid w:val="00285648"/>
    <w:rsid w:val="00285823"/>
    <w:rsid w:val="00287C9B"/>
    <w:rsid w:val="00290697"/>
    <w:rsid w:val="0029079A"/>
    <w:rsid w:val="00290F6B"/>
    <w:rsid w:val="002926D0"/>
    <w:rsid w:val="0029295E"/>
    <w:rsid w:val="00292F8B"/>
    <w:rsid w:val="0029424A"/>
    <w:rsid w:val="00295780"/>
    <w:rsid w:val="00295AC5"/>
    <w:rsid w:val="00296B01"/>
    <w:rsid w:val="00297F6A"/>
    <w:rsid w:val="002A2B52"/>
    <w:rsid w:val="002A302C"/>
    <w:rsid w:val="002A3114"/>
    <w:rsid w:val="002A360F"/>
    <w:rsid w:val="002A4B38"/>
    <w:rsid w:val="002A5C68"/>
    <w:rsid w:val="002A6F25"/>
    <w:rsid w:val="002B3081"/>
    <w:rsid w:val="002B60EC"/>
    <w:rsid w:val="002B6D6D"/>
    <w:rsid w:val="002C3D20"/>
    <w:rsid w:val="002C4A97"/>
    <w:rsid w:val="002C51F6"/>
    <w:rsid w:val="002C7286"/>
    <w:rsid w:val="002D32DD"/>
    <w:rsid w:val="002D3EE3"/>
    <w:rsid w:val="002D555D"/>
    <w:rsid w:val="002D5EA8"/>
    <w:rsid w:val="002D68A8"/>
    <w:rsid w:val="002D78CB"/>
    <w:rsid w:val="002D7BFB"/>
    <w:rsid w:val="002E3CA8"/>
    <w:rsid w:val="002F4C10"/>
    <w:rsid w:val="002F6127"/>
    <w:rsid w:val="003026D3"/>
    <w:rsid w:val="0030282F"/>
    <w:rsid w:val="0030377F"/>
    <w:rsid w:val="00306538"/>
    <w:rsid w:val="003065DE"/>
    <w:rsid w:val="00310859"/>
    <w:rsid w:val="00311C2B"/>
    <w:rsid w:val="00312A60"/>
    <w:rsid w:val="00314D70"/>
    <w:rsid w:val="00314E0F"/>
    <w:rsid w:val="00315D91"/>
    <w:rsid w:val="003227BD"/>
    <w:rsid w:val="003234E4"/>
    <w:rsid w:val="003265D1"/>
    <w:rsid w:val="00327C11"/>
    <w:rsid w:val="00332629"/>
    <w:rsid w:val="003335A6"/>
    <w:rsid w:val="00335EAF"/>
    <w:rsid w:val="003420DD"/>
    <w:rsid w:val="00342887"/>
    <w:rsid w:val="003446DF"/>
    <w:rsid w:val="003449D3"/>
    <w:rsid w:val="00347A2D"/>
    <w:rsid w:val="0035016F"/>
    <w:rsid w:val="003504C1"/>
    <w:rsid w:val="003504F9"/>
    <w:rsid w:val="00352706"/>
    <w:rsid w:val="00356A57"/>
    <w:rsid w:val="003573E6"/>
    <w:rsid w:val="00360553"/>
    <w:rsid w:val="00361431"/>
    <w:rsid w:val="00362419"/>
    <w:rsid w:val="00370453"/>
    <w:rsid w:val="00371904"/>
    <w:rsid w:val="0037232C"/>
    <w:rsid w:val="00374504"/>
    <w:rsid w:val="00375AD3"/>
    <w:rsid w:val="00377869"/>
    <w:rsid w:val="00377E07"/>
    <w:rsid w:val="0038471D"/>
    <w:rsid w:val="0038473B"/>
    <w:rsid w:val="003859D2"/>
    <w:rsid w:val="00385C66"/>
    <w:rsid w:val="00385DA2"/>
    <w:rsid w:val="00390244"/>
    <w:rsid w:val="00390CAE"/>
    <w:rsid w:val="003943E3"/>
    <w:rsid w:val="003947BB"/>
    <w:rsid w:val="003A0668"/>
    <w:rsid w:val="003A3EC5"/>
    <w:rsid w:val="003A6A85"/>
    <w:rsid w:val="003A7729"/>
    <w:rsid w:val="003A7D38"/>
    <w:rsid w:val="003B0509"/>
    <w:rsid w:val="003B1EE6"/>
    <w:rsid w:val="003B2EEB"/>
    <w:rsid w:val="003B7CF2"/>
    <w:rsid w:val="003C1708"/>
    <w:rsid w:val="003C1DB6"/>
    <w:rsid w:val="003C42B9"/>
    <w:rsid w:val="003C4C11"/>
    <w:rsid w:val="003C5109"/>
    <w:rsid w:val="003C552F"/>
    <w:rsid w:val="003C5C17"/>
    <w:rsid w:val="003C7BA3"/>
    <w:rsid w:val="003D254D"/>
    <w:rsid w:val="003D5AE0"/>
    <w:rsid w:val="003E082B"/>
    <w:rsid w:val="003E1B53"/>
    <w:rsid w:val="003E1C35"/>
    <w:rsid w:val="003E2021"/>
    <w:rsid w:val="003E292B"/>
    <w:rsid w:val="003E3518"/>
    <w:rsid w:val="003F17A9"/>
    <w:rsid w:val="003F245F"/>
    <w:rsid w:val="003F318C"/>
    <w:rsid w:val="003F37FD"/>
    <w:rsid w:val="003F3D3A"/>
    <w:rsid w:val="003F53E9"/>
    <w:rsid w:val="003F6448"/>
    <w:rsid w:val="003F7776"/>
    <w:rsid w:val="0040197A"/>
    <w:rsid w:val="00402CBF"/>
    <w:rsid w:val="00402E76"/>
    <w:rsid w:val="00404A39"/>
    <w:rsid w:val="004067CD"/>
    <w:rsid w:val="00407B9E"/>
    <w:rsid w:val="00412003"/>
    <w:rsid w:val="00415C06"/>
    <w:rsid w:val="00416783"/>
    <w:rsid w:val="004176A5"/>
    <w:rsid w:val="00417B64"/>
    <w:rsid w:val="00417DBD"/>
    <w:rsid w:val="00421EDF"/>
    <w:rsid w:val="00423B40"/>
    <w:rsid w:val="00426811"/>
    <w:rsid w:val="004277B9"/>
    <w:rsid w:val="004323BC"/>
    <w:rsid w:val="00432AE3"/>
    <w:rsid w:val="00432F42"/>
    <w:rsid w:val="00433584"/>
    <w:rsid w:val="004338C2"/>
    <w:rsid w:val="004344A8"/>
    <w:rsid w:val="0043660E"/>
    <w:rsid w:val="0044179D"/>
    <w:rsid w:val="00442528"/>
    <w:rsid w:val="00444049"/>
    <w:rsid w:val="00444797"/>
    <w:rsid w:val="00446256"/>
    <w:rsid w:val="00446F39"/>
    <w:rsid w:val="00450B56"/>
    <w:rsid w:val="0045161E"/>
    <w:rsid w:val="00451F6B"/>
    <w:rsid w:val="0045423C"/>
    <w:rsid w:val="0045455D"/>
    <w:rsid w:val="004548EC"/>
    <w:rsid w:val="00455F71"/>
    <w:rsid w:val="0046319C"/>
    <w:rsid w:val="00465AB3"/>
    <w:rsid w:val="004662A7"/>
    <w:rsid w:val="00470483"/>
    <w:rsid w:val="00470982"/>
    <w:rsid w:val="00470B8B"/>
    <w:rsid w:val="00470ED9"/>
    <w:rsid w:val="00471B7E"/>
    <w:rsid w:val="00473C5E"/>
    <w:rsid w:val="00474E2B"/>
    <w:rsid w:val="00475164"/>
    <w:rsid w:val="00475749"/>
    <w:rsid w:val="00476EB7"/>
    <w:rsid w:val="0048013C"/>
    <w:rsid w:val="004804F2"/>
    <w:rsid w:val="0048138A"/>
    <w:rsid w:val="004852C9"/>
    <w:rsid w:val="00485497"/>
    <w:rsid w:val="00485899"/>
    <w:rsid w:val="0048593A"/>
    <w:rsid w:val="00486B11"/>
    <w:rsid w:val="00486EC8"/>
    <w:rsid w:val="00490A66"/>
    <w:rsid w:val="00490D1B"/>
    <w:rsid w:val="0049132D"/>
    <w:rsid w:val="00491599"/>
    <w:rsid w:val="00493383"/>
    <w:rsid w:val="00493BC3"/>
    <w:rsid w:val="00493C4C"/>
    <w:rsid w:val="00495EB9"/>
    <w:rsid w:val="004A1341"/>
    <w:rsid w:val="004A7B06"/>
    <w:rsid w:val="004A7D31"/>
    <w:rsid w:val="004A7FE5"/>
    <w:rsid w:val="004B0DF8"/>
    <w:rsid w:val="004B16BB"/>
    <w:rsid w:val="004B2FA0"/>
    <w:rsid w:val="004B3D00"/>
    <w:rsid w:val="004B4CEE"/>
    <w:rsid w:val="004B5C92"/>
    <w:rsid w:val="004C00A9"/>
    <w:rsid w:val="004C1287"/>
    <w:rsid w:val="004C2360"/>
    <w:rsid w:val="004C2B72"/>
    <w:rsid w:val="004C3866"/>
    <w:rsid w:val="004C5CE1"/>
    <w:rsid w:val="004D377D"/>
    <w:rsid w:val="004D38C5"/>
    <w:rsid w:val="004D4893"/>
    <w:rsid w:val="004D4D90"/>
    <w:rsid w:val="004D6989"/>
    <w:rsid w:val="004D797A"/>
    <w:rsid w:val="004E1386"/>
    <w:rsid w:val="004E1FF9"/>
    <w:rsid w:val="004E203E"/>
    <w:rsid w:val="004E521B"/>
    <w:rsid w:val="004E763B"/>
    <w:rsid w:val="004F08F3"/>
    <w:rsid w:val="004F0AAC"/>
    <w:rsid w:val="004F0DA5"/>
    <w:rsid w:val="004F12A0"/>
    <w:rsid w:val="004F2F8C"/>
    <w:rsid w:val="004F5E3B"/>
    <w:rsid w:val="0050039D"/>
    <w:rsid w:val="0050190C"/>
    <w:rsid w:val="00502547"/>
    <w:rsid w:val="005033E5"/>
    <w:rsid w:val="005038E9"/>
    <w:rsid w:val="00503BA9"/>
    <w:rsid w:val="00503D5E"/>
    <w:rsid w:val="00505696"/>
    <w:rsid w:val="005074BB"/>
    <w:rsid w:val="00512552"/>
    <w:rsid w:val="00512697"/>
    <w:rsid w:val="005136D3"/>
    <w:rsid w:val="005139E8"/>
    <w:rsid w:val="00513C68"/>
    <w:rsid w:val="00513DDE"/>
    <w:rsid w:val="0051439A"/>
    <w:rsid w:val="005147D3"/>
    <w:rsid w:val="00514B21"/>
    <w:rsid w:val="00515324"/>
    <w:rsid w:val="00516835"/>
    <w:rsid w:val="00521DF5"/>
    <w:rsid w:val="00524C57"/>
    <w:rsid w:val="0052505C"/>
    <w:rsid w:val="005255B3"/>
    <w:rsid w:val="005264B4"/>
    <w:rsid w:val="00527E92"/>
    <w:rsid w:val="0053106D"/>
    <w:rsid w:val="0053600E"/>
    <w:rsid w:val="005400A2"/>
    <w:rsid w:val="00540BAC"/>
    <w:rsid w:val="0054184B"/>
    <w:rsid w:val="00542E15"/>
    <w:rsid w:val="00543162"/>
    <w:rsid w:val="00543EC4"/>
    <w:rsid w:val="00544A57"/>
    <w:rsid w:val="00545057"/>
    <w:rsid w:val="005461D1"/>
    <w:rsid w:val="00547A27"/>
    <w:rsid w:val="00551127"/>
    <w:rsid w:val="00551EBA"/>
    <w:rsid w:val="0055301C"/>
    <w:rsid w:val="00555CC0"/>
    <w:rsid w:val="0055651A"/>
    <w:rsid w:val="00557C6A"/>
    <w:rsid w:val="00557CA5"/>
    <w:rsid w:val="005602DC"/>
    <w:rsid w:val="00562CF7"/>
    <w:rsid w:val="00564037"/>
    <w:rsid w:val="00564348"/>
    <w:rsid w:val="00565F37"/>
    <w:rsid w:val="005779CA"/>
    <w:rsid w:val="00583AF2"/>
    <w:rsid w:val="00583BC3"/>
    <w:rsid w:val="0058604C"/>
    <w:rsid w:val="005861AC"/>
    <w:rsid w:val="00586D65"/>
    <w:rsid w:val="00586FC6"/>
    <w:rsid w:val="00590B83"/>
    <w:rsid w:val="005926DE"/>
    <w:rsid w:val="005958C8"/>
    <w:rsid w:val="0059663D"/>
    <w:rsid w:val="00596897"/>
    <w:rsid w:val="00597443"/>
    <w:rsid w:val="005A220F"/>
    <w:rsid w:val="005A28FA"/>
    <w:rsid w:val="005A54CA"/>
    <w:rsid w:val="005A6167"/>
    <w:rsid w:val="005A62ED"/>
    <w:rsid w:val="005A6D61"/>
    <w:rsid w:val="005B4840"/>
    <w:rsid w:val="005B67BC"/>
    <w:rsid w:val="005B7EA9"/>
    <w:rsid w:val="005C480B"/>
    <w:rsid w:val="005C53C2"/>
    <w:rsid w:val="005C5646"/>
    <w:rsid w:val="005C649D"/>
    <w:rsid w:val="005C6F42"/>
    <w:rsid w:val="005C7C5F"/>
    <w:rsid w:val="005D31BE"/>
    <w:rsid w:val="005D37B9"/>
    <w:rsid w:val="005D47C5"/>
    <w:rsid w:val="005D5398"/>
    <w:rsid w:val="005D62A2"/>
    <w:rsid w:val="005E4981"/>
    <w:rsid w:val="005F056C"/>
    <w:rsid w:val="005F0E2E"/>
    <w:rsid w:val="005F3014"/>
    <w:rsid w:val="005F62C4"/>
    <w:rsid w:val="005F67CD"/>
    <w:rsid w:val="005F76E9"/>
    <w:rsid w:val="00600D01"/>
    <w:rsid w:val="00602A36"/>
    <w:rsid w:val="00603469"/>
    <w:rsid w:val="006037A7"/>
    <w:rsid w:val="00603859"/>
    <w:rsid w:val="0060410C"/>
    <w:rsid w:val="006043ED"/>
    <w:rsid w:val="00605646"/>
    <w:rsid w:val="0061284A"/>
    <w:rsid w:val="00614EA0"/>
    <w:rsid w:val="00616064"/>
    <w:rsid w:val="00620FA8"/>
    <w:rsid w:val="006215DF"/>
    <w:rsid w:val="00622231"/>
    <w:rsid w:val="00630857"/>
    <w:rsid w:val="006317D6"/>
    <w:rsid w:val="00631987"/>
    <w:rsid w:val="00631FE5"/>
    <w:rsid w:val="006339FD"/>
    <w:rsid w:val="00635746"/>
    <w:rsid w:val="00636710"/>
    <w:rsid w:val="00640DC4"/>
    <w:rsid w:val="00642F47"/>
    <w:rsid w:val="0064331E"/>
    <w:rsid w:val="00645D6B"/>
    <w:rsid w:val="0064723C"/>
    <w:rsid w:val="00647B7A"/>
    <w:rsid w:val="0065202C"/>
    <w:rsid w:val="0065245E"/>
    <w:rsid w:val="006535C7"/>
    <w:rsid w:val="00654A5C"/>
    <w:rsid w:val="00656393"/>
    <w:rsid w:val="00657027"/>
    <w:rsid w:val="00661518"/>
    <w:rsid w:val="00663905"/>
    <w:rsid w:val="00664529"/>
    <w:rsid w:val="00664F1B"/>
    <w:rsid w:val="00666CB0"/>
    <w:rsid w:val="006703E9"/>
    <w:rsid w:val="00673DB4"/>
    <w:rsid w:val="00675838"/>
    <w:rsid w:val="00676202"/>
    <w:rsid w:val="00677DA0"/>
    <w:rsid w:val="00686629"/>
    <w:rsid w:val="00687F69"/>
    <w:rsid w:val="00692A9D"/>
    <w:rsid w:val="006932D0"/>
    <w:rsid w:val="006939C3"/>
    <w:rsid w:val="0069416B"/>
    <w:rsid w:val="00694BC8"/>
    <w:rsid w:val="006962A9"/>
    <w:rsid w:val="006979AC"/>
    <w:rsid w:val="006A0389"/>
    <w:rsid w:val="006A0A28"/>
    <w:rsid w:val="006A102A"/>
    <w:rsid w:val="006A1E20"/>
    <w:rsid w:val="006B1215"/>
    <w:rsid w:val="006B3021"/>
    <w:rsid w:val="006B53DD"/>
    <w:rsid w:val="006B62C8"/>
    <w:rsid w:val="006B6ADF"/>
    <w:rsid w:val="006B73FD"/>
    <w:rsid w:val="006B79F2"/>
    <w:rsid w:val="006C0D7E"/>
    <w:rsid w:val="006C19D2"/>
    <w:rsid w:val="006C53A7"/>
    <w:rsid w:val="006C5D8D"/>
    <w:rsid w:val="006C6A24"/>
    <w:rsid w:val="006C7058"/>
    <w:rsid w:val="006C7089"/>
    <w:rsid w:val="006C7ADD"/>
    <w:rsid w:val="006C7B78"/>
    <w:rsid w:val="006D0379"/>
    <w:rsid w:val="006D082F"/>
    <w:rsid w:val="006D1F5F"/>
    <w:rsid w:val="006D2B4B"/>
    <w:rsid w:val="006D530A"/>
    <w:rsid w:val="006E3D3D"/>
    <w:rsid w:val="006E51D4"/>
    <w:rsid w:val="006E5924"/>
    <w:rsid w:val="006E5D7B"/>
    <w:rsid w:val="006E6DCE"/>
    <w:rsid w:val="006F0775"/>
    <w:rsid w:val="006F1334"/>
    <w:rsid w:val="006F5FAF"/>
    <w:rsid w:val="006F6269"/>
    <w:rsid w:val="006F673E"/>
    <w:rsid w:val="00700499"/>
    <w:rsid w:val="007025A4"/>
    <w:rsid w:val="00702C18"/>
    <w:rsid w:val="007033FD"/>
    <w:rsid w:val="00703BE2"/>
    <w:rsid w:val="00705E9D"/>
    <w:rsid w:val="00706339"/>
    <w:rsid w:val="00711037"/>
    <w:rsid w:val="00713464"/>
    <w:rsid w:val="00714EA0"/>
    <w:rsid w:val="007167C9"/>
    <w:rsid w:val="007168E1"/>
    <w:rsid w:val="00720CAD"/>
    <w:rsid w:val="00723596"/>
    <w:rsid w:val="00724B89"/>
    <w:rsid w:val="0072555E"/>
    <w:rsid w:val="00726065"/>
    <w:rsid w:val="0072688D"/>
    <w:rsid w:val="00726F35"/>
    <w:rsid w:val="00733630"/>
    <w:rsid w:val="00734363"/>
    <w:rsid w:val="00734B13"/>
    <w:rsid w:val="007353FB"/>
    <w:rsid w:val="007363BB"/>
    <w:rsid w:val="00737555"/>
    <w:rsid w:val="007375B5"/>
    <w:rsid w:val="00740527"/>
    <w:rsid w:val="0074162E"/>
    <w:rsid w:val="00741A38"/>
    <w:rsid w:val="00742EDA"/>
    <w:rsid w:val="00744D56"/>
    <w:rsid w:val="0075143E"/>
    <w:rsid w:val="00755C07"/>
    <w:rsid w:val="00764725"/>
    <w:rsid w:val="00764BF5"/>
    <w:rsid w:val="00767162"/>
    <w:rsid w:val="00770763"/>
    <w:rsid w:val="00770A3A"/>
    <w:rsid w:val="0077214B"/>
    <w:rsid w:val="00773FCE"/>
    <w:rsid w:val="0077429E"/>
    <w:rsid w:val="00776374"/>
    <w:rsid w:val="007767A6"/>
    <w:rsid w:val="00776F16"/>
    <w:rsid w:val="00780300"/>
    <w:rsid w:val="0078693C"/>
    <w:rsid w:val="00792298"/>
    <w:rsid w:val="00793170"/>
    <w:rsid w:val="00794D9F"/>
    <w:rsid w:val="007953D6"/>
    <w:rsid w:val="007967A8"/>
    <w:rsid w:val="007978D4"/>
    <w:rsid w:val="007A08D7"/>
    <w:rsid w:val="007A1CF3"/>
    <w:rsid w:val="007A4A47"/>
    <w:rsid w:val="007A6439"/>
    <w:rsid w:val="007A6964"/>
    <w:rsid w:val="007A7180"/>
    <w:rsid w:val="007B0EC0"/>
    <w:rsid w:val="007B2052"/>
    <w:rsid w:val="007B2F4B"/>
    <w:rsid w:val="007B3149"/>
    <w:rsid w:val="007B523D"/>
    <w:rsid w:val="007B5AEC"/>
    <w:rsid w:val="007C54C6"/>
    <w:rsid w:val="007D0271"/>
    <w:rsid w:val="007D08DD"/>
    <w:rsid w:val="007D0B2F"/>
    <w:rsid w:val="007D11F0"/>
    <w:rsid w:val="007D12B6"/>
    <w:rsid w:val="007D154F"/>
    <w:rsid w:val="007D282B"/>
    <w:rsid w:val="007D28B7"/>
    <w:rsid w:val="007D2DE3"/>
    <w:rsid w:val="007D44EA"/>
    <w:rsid w:val="007D492B"/>
    <w:rsid w:val="007D49DB"/>
    <w:rsid w:val="007D594A"/>
    <w:rsid w:val="007D5AAF"/>
    <w:rsid w:val="007D5C5B"/>
    <w:rsid w:val="007E0483"/>
    <w:rsid w:val="007E2B61"/>
    <w:rsid w:val="007E32E0"/>
    <w:rsid w:val="007E3ADB"/>
    <w:rsid w:val="007E3D79"/>
    <w:rsid w:val="007E4D45"/>
    <w:rsid w:val="007E6554"/>
    <w:rsid w:val="007E69A0"/>
    <w:rsid w:val="007E69C5"/>
    <w:rsid w:val="007E77E1"/>
    <w:rsid w:val="007F24E0"/>
    <w:rsid w:val="007F30A4"/>
    <w:rsid w:val="007F71F4"/>
    <w:rsid w:val="007F7FC6"/>
    <w:rsid w:val="00801850"/>
    <w:rsid w:val="008026D6"/>
    <w:rsid w:val="00803628"/>
    <w:rsid w:val="00804245"/>
    <w:rsid w:val="00804ACF"/>
    <w:rsid w:val="00804B70"/>
    <w:rsid w:val="00805F62"/>
    <w:rsid w:val="008100C5"/>
    <w:rsid w:val="008120DF"/>
    <w:rsid w:val="008125CB"/>
    <w:rsid w:val="00814801"/>
    <w:rsid w:val="00814E1C"/>
    <w:rsid w:val="0081714B"/>
    <w:rsid w:val="00817B38"/>
    <w:rsid w:val="008202E3"/>
    <w:rsid w:val="008212FF"/>
    <w:rsid w:val="00821842"/>
    <w:rsid w:val="00822217"/>
    <w:rsid w:val="008224CC"/>
    <w:rsid w:val="00823537"/>
    <w:rsid w:val="00823C57"/>
    <w:rsid w:val="00825D63"/>
    <w:rsid w:val="008268A0"/>
    <w:rsid w:val="00826C1E"/>
    <w:rsid w:val="0083047E"/>
    <w:rsid w:val="00830C7D"/>
    <w:rsid w:val="008324BA"/>
    <w:rsid w:val="00834027"/>
    <w:rsid w:val="00835081"/>
    <w:rsid w:val="00835D15"/>
    <w:rsid w:val="008420AB"/>
    <w:rsid w:val="008426B8"/>
    <w:rsid w:val="00842C67"/>
    <w:rsid w:val="00842E15"/>
    <w:rsid w:val="00843F6C"/>
    <w:rsid w:val="00844781"/>
    <w:rsid w:val="008458D6"/>
    <w:rsid w:val="00846759"/>
    <w:rsid w:val="008467C7"/>
    <w:rsid w:val="00846E4B"/>
    <w:rsid w:val="00847426"/>
    <w:rsid w:val="00850841"/>
    <w:rsid w:val="008522A6"/>
    <w:rsid w:val="00852724"/>
    <w:rsid w:val="008559A9"/>
    <w:rsid w:val="00855A53"/>
    <w:rsid w:val="00856826"/>
    <w:rsid w:val="0086138B"/>
    <w:rsid w:val="00863EF6"/>
    <w:rsid w:val="00865983"/>
    <w:rsid w:val="00874171"/>
    <w:rsid w:val="00874D2B"/>
    <w:rsid w:val="008750E1"/>
    <w:rsid w:val="00875612"/>
    <w:rsid w:val="00876B3D"/>
    <w:rsid w:val="00876FDF"/>
    <w:rsid w:val="00882A57"/>
    <w:rsid w:val="00882B31"/>
    <w:rsid w:val="00883F97"/>
    <w:rsid w:val="00884993"/>
    <w:rsid w:val="00885581"/>
    <w:rsid w:val="00886173"/>
    <w:rsid w:val="0088656D"/>
    <w:rsid w:val="008953E4"/>
    <w:rsid w:val="0089790E"/>
    <w:rsid w:val="00897ABC"/>
    <w:rsid w:val="008A04AC"/>
    <w:rsid w:val="008A2166"/>
    <w:rsid w:val="008A2E16"/>
    <w:rsid w:val="008A314C"/>
    <w:rsid w:val="008A3176"/>
    <w:rsid w:val="008A5ECB"/>
    <w:rsid w:val="008A76ED"/>
    <w:rsid w:val="008B059B"/>
    <w:rsid w:val="008B3DB6"/>
    <w:rsid w:val="008B4BD4"/>
    <w:rsid w:val="008B5BFB"/>
    <w:rsid w:val="008B5CE7"/>
    <w:rsid w:val="008B7C27"/>
    <w:rsid w:val="008C4BF3"/>
    <w:rsid w:val="008C527D"/>
    <w:rsid w:val="008C5A10"/>
    <w:rsid w:val="008C5DBB"/>
    <w:rsid w:val="008C75FA"/>
    <w:rsid w:val="008C7803"/>
    <w:rsid w:val="008C789D"/>
    <w:rsid w:val="008D107C"/>
    <w:rsid w:val="008D281C"/>
    <w:rsid w:val="008D28FF"/>
    <w:rsid w:val="008D4CFD"/>
    <w:rsid w:val="008D4E6C"/>
    <w:rsid w:val="008D584C"/>
    <w:rsid w:val="008D70C3"/>
    <w:rsid w:val="008E1665"/>
    <w:rsid w:val="008E1713"/>
    <w:rsid w:val="008E1982"/>
    <w:rsid w:val="008E27D9"/>
    <w:rsid w:val="008E2859"/>
    <w:rsid w:val="008E4A74"/>
    <w:rsid w:val="008E56B8"/>
    <w:rsid w:val="008E57D2"/>
    <w:rsid w:val="008F0036"/>
    <w:rsid w:val="008F0AC7"/>
    <w:rsid w:val="008F18B1"/>
    <w:rsid w:val="008F38C8"/>
    <w:rsid w:val="008F5C36"/>
    <w:rsid w:val="008F63E5"/>
    <w:rsid w:val="008F6855"/>
    <w:rsid w:val="008F7FEE"/>
    <w:rsid w:val="00900758"/>
    <w:rsid w:val="00900CCD"/>
    <w:rsid w:val="00901C92"/>
    <w:rsid w:val="00904597"/>
    <w:rsid w:val="0090466C"/>
    <w:rsid w:val="00906FCE"/>
    <w:rsid w:val="0090774B"/>
    <w:rsid w:val="00911766"/>
    <w:rsid w:val="00911931"/>
    <w:rsid w:val="009179CA"/>
    <w:rsid w:val="009179E1"/>
    <w:rsid w:val="00917E0F"/>
    <w:rsid w:val="00920D50"/>
    <w:rsid w:val="009230A6"/>
    <w:rsid w:val="009251B9"/>
    <w:rsid w:val="00925ED6"/>
    <w:rsid w:val="0092762B"/>
    <w:rsid w:val="009301D0"/>
    <w:rsid w:val="00930744"/>
    <w:rsid w:val="00933920"/>
    <w:rsid w:val="00937212"/>
    <w:rsid w:val="00941926"/>
    <w:rsid w:val="009419D0"/>
    <w:rsid w:val="00941AAB"/>
    <w:rsid w:val="00942844"/>
    <w:rsid w:val="009476B7"/>
    <w:rsid w:val="0095175B"/>
    <w:rsid w:val="00951F5D"/>
    <w:rsid w:val="00953A80"/>
    <w:rsid w:val="00954B1B"/>
    <w:rsid w:val="009558F6"/>
    <w:rsid w:val="009572B0"/>
    <w:rsid w:val="00957596"/>
    <w:rsid w:val="0096181B"/>
    <w:rsid w:val="00962C98"/>
    <w:rsid w:val="00963914"/>
    <w:rsid w:val="00963B7F"/>
    <w:rsid w:val="00966AAD"/>
    <w:rsid w:val="009679B4"/>
    <w:rsid w:val="009714BA"/>
    <w:rsid w:val="00971F6B"/>
    <w:rsid w:val="00972D90"/>
    <w:rsid w:val="0097533B"/>
    <w:rsid w:val="00975CB8"/>
    <w:rsid w:val="0098031E"/>
    <w:rsid w:val="009819E2"/>
    <w:rsid w:val="00982397"/>
    <w:rsid w:val="00984E2A"/>
    <w:rsid w:val="009851BA"/>
    <w:rsid w:val="00985FF5"/>
    <w:rsid w:val="009876E8"/>
    <w:rsid w:val="00990822"/>
    <w:rsid w:val="00990A16"/>
    <w:rsid w:val="009936B0"/>
    <w:rsid w:val="009938F5"/>
    <w:rsid w:val="009974AF"/>
    <w:rsid w:val="009A06D8"/>
    <w:rsid w:val="009A1A24"/>
    <w:rsid w:val="009A1E81"/>
    <w:rsid w:val="009A1E99"/>
    <w:rsid w:val="009A4087"/>
    <w:rsid w:val="009A4928"/>
    <w:rsid w:val="009A55C1"/>
    <w:rsid w:val="009A5D00"/>
    <w:rsid w:val="009A61A2"/>
    <w:rsid w:val="009B1676"/>
    <w:rsid w:val="009B3B76"/>
    <w:rsid w:val="009B3F95"/>
    <w:rsid w:val="009B4C80"/>
    <w:rsid w:val="009B5A69"/>
    <w:rsid w:val="009B69E6"/>
    <w:rsid w:val="009B78ED"/>
    <w:rsid w:val="009C52C6"/>
    <w:rsid w:val="009C5577"/>
    <w:rsid w:val="009C699F"/>
    <w:rsid w:val="009D43D0"/>
    <w:rsid w:val="009D4EA4"/>
    <w:rsid w:val="009D4FD8"/>
    <w:rsid w:val="009E0864"/>
    <w:rsid w:val="009E1DE9"/>
    <w:rsid w:val="009E2A9D"/>
    <w:rsid w:val="009E2FC8"/>
    <w:rsid w:val="009E33A9"/>
    <w:rsid w:val="009E3DD6"/>
    <w:rsid w:val="009E489F"/>
    <w:rsid w:val="009E6C49"/>
    <w:rsid w:val="009E7349"/>
    <w:rsid w:val="009F060E"/>
    <w:rsid w:val="009F1EBE"/>
    <w:rsid w:val="009F1F8A"/>
    <w:rsid w:val="009F44B7"/>
    <w:rsid w:val="009F45C8"/>
    <w:rsid w:val="009F5FE1"/>
    <w:rsid w:val="00A039EF"/>
    <w:rsid w:val="00A05DE5"/>
    <w:rsid w:val="00A11A16"/>
    <w:rsid w:val="00A1208F"/>
    <w:rsid w:val="00A142FA"/>
    <w:rsid w:val="00A15CDC"/>
    <w:rsid w:val="00A16FB0"/>
    <w:rsid w:val="00A208C1"/>
    <w:rsid w:val="00A22B51"/>
    <w:rsid w:val="00A2500E"/>
    <w:rsid w:val="00A27829"/>
    <w:rsid w:val="00A27CAF"/>
    <w:rsid w:val="00A32781"/>
    <w:rsid w:val="00A3457B"/>
    <w:rsid w:val="00A354A8"/>
    <w:rsid w:val="00A35718"/>
    <w:rsid w:val="00A372DD"/>
    <w:rsid w:val="00A4008F"/>
    <w:rsid w:val="00A40719"/>
    <w:rsid w:val="00A41AF4"/>
    <w:rsid w:val="00A4434C"/>
    <w:rsid w:val="00A44CA3"/>
    <w:rsid w:val="00A50ED9"/>
    <w:rsid w:val="00A51EB1"/>
    <w:rsid w:val="00A51F12"/>
    <w:rsid w:val="00A52D49"/>
    <w:rsid w:val="00A54E72"/>
    <w:rsid w:val="00A552D3"/>
    <w:rsid w:val="00A56CE8"/>
    <w:rsid w:val="00A57756"/>
    <w:rsid w:val="00A57D6F"/>
    <w:rsid w:val="00A60D13"/>
    <w:rsid w:val="00A63189"/>
    <w:rsid w:val="00A633CC"/>
    <w:rsid w:val="00A670CD"/>
    <w:rsid w:val="00A72156"/>
    <w:rsid w:val="00A7258E"/>
    <w:rsid w:val="00A74DD3"/>
    <w:rsid w:val="00A7516B"/>
    <w:rsid w:val="00A75E9B"/>
    <w:rsid w:val="00A7770E"/>
    <w:rsid w:val="00A82569"/>
    <w:rsid w:val="00A82B9E"/>
    <w:rsid w:val="00A847EE"/>
    <w:rsid w:val="00A86481"/>
    <w:rsid w:val="00A86930"/>
    <w:rsid w:val="00A91B91"/>
    <w:rsid w:val="00A9473A"/>
    <w:rsid w:val="00A94FC6"/>
    <w:rsid w:val="00A95290"/>
    <w:rsid w:val="00A95C1E"/>
    <w:rsid w:val="00A96136"/>
    <w:rsid w:val="00A96814"/>
    <w:rsid w:val="00A96D0A"/>
    <w:rsid w:val="00AA30B2"/>
    <w:rsid w:val="00AA39AD"/>
    <w:rsid w:val="00AB1925"/>
    <w:rsid w:val="00AB4A63"/>
    <w:rsid w:val="00AB5066"/>
    <w:rsid w:val="00AB62E8"/>
    <w:rsid w:val="00AB6D76"/>
    <w:rsid w:val="00AB765F"/>
    <w:rsid w:val="00AC0F1C"/>
    <w:rsid w:val="00AC12EC"/>
    <w:rsid w:val="00AC2E47"/>
    <w:rsid w:val="00AC3683"/>
    <w:rsid w:val="00AC4B87"/>
    <w:rsid w:val="00AC514B"/>
    <w:rsid w:val="00AC5628"/>
    <w:rsid w:val="00AC686E"/>
    <w:rsid w:val="00AD11F7"/>
    <w:rsid w:val="00AD140C"/>
    <w:rsid w:val="00AD51DB"/>
    <w:rsid w:val="00AD5CE9"/>
    <w:rsid w:val="00AE1EA4"/>
    <w:rsid w:val="00AE34A6"/>
    <w:rsid w:val="00AE4286"/>
    <w:rsid w:val="00AE48C9"/>
    <w:rsid w:val="00AE6579"/>
    <w:rsid w:val="00AE6A7A"/>
    <w:rsid w:val="00AE6E7F"/>
    <w:rsid w:val="00AE7524"/>
    <w:rsid w:val="00AE7B57"/>
    <w:rsid w:val="00AF0134"/>
    <w:rsid w:val="00AF26F9"/>
    <w:rsid w:val="00AF30E0"/>
    <w:rsid w:val="00AF32F2"/>
    <w:rsid w:val="00AF43FC"/>
    <w:rsid w:val="00AF528A"/>
    <w:rsid w:val="00AF63E5"/>
    <w:rsid w:val="00AF767D"/>
    <w:rsid w:val="00B00257"/>
    <w:rsid w:val="00B00A69"/>
    <w:rsid w:val="00B00F7C"/>
    <w:rsid w:val="00B00FDD"/>
    <w:rsid w:val="00B05598"/>
    <w:rsid w:val="00B104B7"/>
    <w:rsid w:val="00B10E34"/>
    <w:rsid w:val="00B11BED"/>
    <w:rsid w:val="00B13FBE"/>
    <w:rsid w:val="00B1500E"/>
    <w:rsid w:val="00B174F9"/>
    <w:rsid w:val="00B21BAB"/>
    <w:rsid w:val="00B301C9"/>
    <w:rsid w:val="00B30E8E"/>
    <w:rsid w:val="00B34323"/>
    <w:rsid w:val="00B40643"/>
    <w:rsid w:val="00B43441"/>
    <w:rsid w:val="00B45300"/>
    <w:rsid w:val="00B456F8"/>
    <w:rsid w:val="00B45A1B"/>
    <w:rsid w:val="00B4748B"/>
    <w:rsid w:val="00B509AE"/>
    <w:rsid w:val="00B5544A"/>
    <w:rsid w:val="00B55ED5"/>
    <w:rsid w:val="00B5657E"/>
    <w:rsid w:val="00B571BC"/>
    <w:rsid w:val="00B57557"/>
    <w:rsid w:val="00B623F3"/>
    <w:rsid w:val="00B63ECB"/>
    <w:rsid w:val="00B643C2"/>
    <w:rsid w:val="00B65229"/>
    <w:rsid w:val="00B6558B"/>
    <w:rsid w:val="00B66EF5"/>
    <w:rsid w:val="00B66F4B"/>
    <w:rsid w:val="00B67B78"/>
    <w:rsid w:val="00B73750"/>
    <w:rsid w:val="00B7518B"/>
    <w:rsid w:val="00B766C3"/>
    <w:rsid w:val="00B775F6"/>
    <w:rsid w:val="00B7794E"/>
    <w:rsid w:val="00B805F7"/>
    <w:rsid w:val="00B828D2"/>
    <w:rsid w:val="00B835AD"/>
    <w:rsid w:val="00B85132"/>
    <w:rsid w:val="00B8641E"/>
    <w:rsid w:val="00B90DD8"/>
    <w:rsid w:val="00B924D1"/>
    <w:rsid w:val="00B9346A"/>
    <w:rsid w:val="00B9404C"/>
    <w:rsid w:val="00B95353"/>
    <w:rsid w:val="00B96CB0"/>
    <w:rsid w:val="00B977E4"/>
    <w:rsid w:val="00BA1FCD"/>
    <w:rsid w:val="00BA321F"/>
    <w:rsid w:val="00BA5D47"/>
    <w:rsid w:val="00BA6733"/>
    <w:rsid w:val="00BA7779"/>
    <w:rsid w:val="00BB0175"/>
    <w:rsid w:val="00BB11EB"/>
    <w:rsid w:val="00BB1653"/>
    <w:rsid w:val="00BB3F1C"/>
    <w:rsid w:val="00BB419D"/>
    <w:rsid w:val="00BB6ED8"/>
    <w:rsid w:val="00BC236E"/>
    <w:rsid w:val="00BC321A"/>
    <w:rsid w:val="00BC61FB"/>
    <w:rsid w:val="00BC635A"/>
    <w:rsid w:val="00BC69AB"/>
    <w:rsid w:val="00BC69FA"/>
    <w:rsid w:val="00BC6E95"/>
    <w:rsid w:val="00BC7756"/>
    <w:rsid w:val="00BC7FB0"/>
    <w:rsid w:val="00BD0832"/>
    <w:rsid w:val="00BD0985"/>
    <w:rsid w:val="00BD1290"/>
    <w:rsid w:val="00BD1EDE"/>
    <w:rsid w:val="00BD277C"/>
    <w:rsid w:val="00BD493B"/>
    <w:rsid w:val="00BD4B19"/>
    <w:rsid w:val="00BD5A48"/>
    <w:rsid w:val="00BD6AB0"/>
    <w:rsid w:val="00BE0981"/>
    <w:rsid w:val="00BE1E49"/>
    <w:rsid w:val="00BE347C"/>
    <w:rsid w:val="00BE36D8"/>
    <w:rsid w:val="00BE3D9C"/>
    <w:rsid w:val="00BE4951"/>
    <w:rsid w:val="00BE5D4C"/>
    <w:rsid w:val="00BF13BF"/>
    <w:rsid w:val="00BF267C"/>
    <w:rsid w:val="00BF301E"/>
    <w:rsid w:val="00BF3029"/>
    <w:rsid w:val="00BF3EC5"/>
    <w:rsid w:val="00BF7A8A"/>
    <w:rsid w:val="00C01296"/>
    <w:rsid w:val="00C12B61"/>
    <w:rsid w:val="00C131B0"/>
    <w:rsid w:val="00C131E5"/>
    <w:rsid w:val="00C1426C"/>
    <w:rsid w:val="00C146FC"/>
    <w:rsid w:val="00C23060"/>
    <w:rsid w:val="00C2358B"/>
    <w:rsid w:val="00C24735"/>
    <w:rsid w:val="00C24976"/>
    <w:rsid w:val="00C250B6"/>
    <w:rsid w:val="00C261E4"/>
    <w:rsid w:val="00C26677"/>
    <w:rsid w:val="00C2712E"/>
    <w:rsid w:val="00C302B3"/>
    <w:rsid w:val="00C3085E"/>
    <w:rsid w:val="00C32BC0"/>
    <w:rsid w:val="00C33A8A"/>
    <w:rsid w:val="00C35982"/>
    <w:rsid w:val="00C405BF"/>
    <w:rsid w:val="00C41C64"/>
    <w:rsid w:val="00C441EA"/>
    <w:rsid w:val="00C446D1"/>
    <w:rsid w:val="00C45312"/>
    <w:rsid w:val="00C46AB1"/>
    <w:rsid w:val="00C46BDB"/>
    <w:rsid w:val="00C51869"/>
    <w:rsid w:val="00C531A1"/>
    <w:rsid w:val="00C54108"/>
    <w:rsid w:val="00C55ADB"/>
    <w:rsid w:val="00C56C46"/>
    <w:rsid w:val="00C5728C"/>
    <w:rsid w:val="00C60D75"/>
    <w:rsid w:val="00C6152A"/>
    <w:rsid w:val="00C63411"/>
    <w:rsid w:val="00C64D1A"/>
    <w:rsid w:val="00C65705"/>
    <w:rsid w:val="00C66B30"/>
    <w:rsid w:val="00C7335E"/>
    <w:rsid w:val="00C73A79"/>
    <w:rsid w:val="00C754C6"/>
    <w:rsid w:val="00C76AD2"/>
    <w:rsid w:val="00C770F7"/>
    <w:rsid w:val="00C77A6B"/>
    <w:rsid w:val="00C841A1"/>
    <w:rsid w:val="00C84623"/>
    <w:rsid w:val="00C877FC"/>
    <w:rsid w:val="00C919A6"/>
    <w:rsid w:val="00C91D33"/>
    <w:rsid w:val="00C929B1"/>
    <w:rsid w:val="00C93845"/>
    <w:rsid w:val="00C949E1"/>
    <w:rsid w:val="00C96B23"/>
    <w:rsid w:val="00CA2365"/>
    <w:rsid w:val="00CA5F2E"/>
    <w:rsid w:val="00CA69B7"/>
    <w:rsid w:val="00CB337B"/>
    <w:rsid w:val="00CB43DD"/>
    <w:rsid w:val="00CB547C"/>
    <w:rsid w:val="00CB5660"/>
    <w:rsid w:val="00CB5DFC"/>
    <w:rsid w:val="00CB611C"/>
    <w:rsid w:val="00CB6505"/>
    <w:rsid w:val="00CC0297"/>
    <w:rsid w:val="00CC2D6D"/>
    <w:rsid w:val="00CC3493"/>
    <w:rsid w:val="00CC3D59"/>
    <w:rsid w:val="00CC5FB4"/>
    <w:rsid w:val="00CC6270"/>
    <w:rsid w:val="00CC6686"/>
    <w:rsid w:val="00CC7AAE"/>
    <w:rsid w:val="00CD03F3"/>
    <w:rsid w:val="00CD26DB"/>
    <w:rsid w:val="00CD2E9E"/>
    <w:rsid w:val="00CD4A62"/>
    <w:rsid w:val="00CE03AE"/>
    <w:rsid w:val="00CE2C83"/>
    <w:rsid w:val="00CE6736"/>
    <w:rsid w:val="00CF5CD3"/>
    <w:rsid w:val="00D003C5"/>
    <w:rsid w:val="00D00FBD"/>
    <w:rsid w:val="00D03E71"/>
    <w:rsid w:val="00D06C20"/>
    <w:rsid w:val="00D10F60"/>
    <w:rsid w:val="00D11596"/>
    <w:rsid w:val="00D1290C"/>
    <w:rsid w:val="00D13AEA"/>
    <w:rsid w:val="00D13BDB"/>
    <w:rsid w:val="00D162F2"/>
    <w:rsid w:val="00D16396"/>
    <w:rsid w:val="00D163FC"/>
    <w:rsid w:val="00D20295"/>
    <w:rsid w:val="00D20A6A"/>
    <w:rsid w:val="00D22F6A"/>
    <w:rsid w:val="00D22FF3"/>
    <w:rsid w:val="00D238D2"/>
    <w:rsid w:val="00D242FE"/>
    <w:rsid w:val="00D2510A"/>
    <w:rsid w:val="00D30A44"/>
    <w:rsid w:val="00D338F4"/>
    <w:rsid w:val="00D33E03"/>
    <w:rsid w:val="00D41B53"/>
    <w:rsid w:val="00D456CC"/>
    <w:rsid w:val="00D4627A"/>
    <w:rsid w:val="00D51A08"/>
    <w:rsid w:val="00D52699"/>
    <w:rsid w:val="00D52845"/>
    <w:rsid w:val="00D55EB3"/>
    <w:rsid w:val="00D5695A"/>
    <w:rsid w:val="00D62F3F"/>
    <w:rsid w:val="00D6383C"/>
    <w:rsid w:val="00D641A4"/>
    <w:rsid w:val="00D64FBD"/>
    <w:rsid w:val="00D653FD"/>
    <w:rsid w:val="00D66296"/>
    <w:rsid w:val="00D71D79"/>
    <w:rsid w:val="00D71DC0"/>
    <w:rsid w:val="00D73521"/>
    <w:rsid w:val="00D73FAB"/>
    <w:rsid w:val="00D74141"/>
    <w:rsid w:val="00D74421"/>
    <w:rsid w:val="00D748C0"/>
    <w:rsid w:val="00D74E36"/>
    <w:rsid w:val="00D7571F"/>
    <w:rsid w:val="00D75B93"/>
    <w:rsid w:val="00D76140"/>
    <w:rsid w:val="00D77B7A"/>
    <w:rsid w:val="00D8130D"/>
    <w:rsid w:val="00D81728"/>
    <w:rsid w:val="00D82A1D"/>
    <w:rsid w:val="00D83CAD"/>
    <w:rsid w:val="00D84CF9"/>
    <w:rsid w:val="00D90B01"/>
    <w:rsid w:val="00D94200"/>
    <w:rsid w:val="00D955F0"/>
    <w:rsid w:val="00D968C5"/>
    <w:rsid w:val="00D97055"/>
    <w:rsid w:val="00DA0CBB"/>
    <w:rsid w:val="00DA193F"/>
    <w:rsid w:val="00DA4398"/>
    <w:rsid w:val="00DA5977"/>
    <w:rsid w:val="00DA60B7"/>
    <w:rsid w:val="00DA6161"/>
    <w:rsid w:val="00DA6239"/>
    <w:rsid w:val="00DA64DF"/>
    <w:rsid w:val="00DA7399"/>
    <w:rsid w:val="00DA7C96"/>
    <w:rsid w:val="00DA7D44"/>
    <w:rsid w:val="00DB1CC6"/>
    <w:rsid w:val="00DB217D"/>
    <w:rsid w:val="00DB22C7"/>
    <w:rsid w:val="00DB2426"/>
    <w:rsid w:val="00DB6C65"/>
    <w:rsid w:val="00DC06E2"/>
    <w:rsid w:val="00DC1B77"/>
    <w:rsid w:val="00DC324E"/>
    <w:rsid w:val="00DC3ABC"/>
    <w:rsid w:val="00DC6D53"/>
    <w:rsid w:val="00DC7288"/>
    <w:rsid w:val="00DC7C03"/>
    <w:rsid w:val="00DD3436"/>
    <w:rsid w:val="00DD3C48"/>
    <w:rsid w:val="00DD45DE"/>
    <w:rsid w:val="00DD5E89"/>
    <w:rsid w:val="00DE188A"/>
    <w:rsid w:val="00DF06B1"/>
    <w:rsid w:val="00DF26BA"/>
    <w:rsid w:val="00DF3B2D"/>
    <w:rsid w:val="00DF4838"/>
    <w:rsid w:val="00DF5D5F"/>
    <w:rsid w:val="00DF69FD"/>
    <w:rsid w:val="00E001A8"/>
    <w:rsid w:val="00E00F76"/>
    <w:rsid w:val="00E00FCF"/>
    <w:rsid w:val="00E01051"/>
    <w:rsid w:val="00E01790"/>
    <w:rsid w:val="00E03FC3"/>
    <w:rsid w:val="00E05593"/>
    <w:rsid w:val="00E0641D"/>
    <w:rsid w:val="00E10D8B"/>
    <w:rsid w:val="00E11E36"/>
    <w:rsid w:val="00E11F03"/>
    <w:rsid w:val="00E127E5"/>
    <w:rsid w:val="00E14561"/>
    <w:rsid w:val="00E152B5"/>
    <w:rsid w:val="00E21000"/>
    <w:rsid w:val="00E223FA"/>
    <w:rsid w:val="00E23799"/>
    <w:rsid w:val="00E23CDF"/>
    <w:rsid w:val="00E2598E"/>
    <w:rsid w:val="00E27012"/>
    <w:rsid w:val="00E361E9"/>
    <w:rsid w:val="00E3650D"/>
    <w:rsid w:val="00E366E6"/>
    <w:rsid w:val="00E36F23"/>
    <w:rsid w:val="00E43023"/>
    <w:rsid w:val="00E460A4"/>
    <w:rsid w:val="00E5075B"/>
    <w:rsid w:val="00E53118"/>
    <w:rsid w:val="00E54DB4"/>
    <w:rsid w:val="00E6349C"/>
    <w:rsid w:val="00E64160"/>
    <w:rsid w:val="00E65288"/>
    <w:rsid w:val="00E67D51"/>
    <w:rsid w:val="00E7077F"/>
    <w:rsid w:val="00E70AB2"/>
    <w:rsid w:val="00E74456"/>
    <w:rsid w:val="00E7507E"/>
    <w:rsid w:val="00E754DE"/>
    <w:rsid w:val="00E755D9"/>
    <w:rsid w:val="00E76BAD"/>
    <w:rsid w:val="00E809E4"/>
    <w:rsid w:val="00E82D5A"/>
    <w:rsid w:val="00E856CF"/>
    <w:rsid w:val="00E87BB7"/>
    <w:rsid w:val="00E90A4B"/>
    <w:rsid w:val="00E91AD9"/>
    <w:rsid w:val="00E91C97"/>
    <w:rsid w:val="00E92638"/>
    <w:rsid w:val="00E94437"/>
    <w:rsid w:val="00E947D8"/>
    <w:rsid w:val="00E955BA"/>
    <w:rsid w:val="00E9651D"/>
    <w:rsid w:val="00E966A8"/>
    <w:rsid w:val="00E96CE9"/>
    <w:rsid w:val="00EA0686"/>
    <w:rsid w:val="00EA0C3F"/>
    <w:rsid w:val="00EA1F90"/>
    <w:rsid w:val="00EA27A4"/>
    <w:rsid w:val="00EA4101"/>
    <w:rsid w:val="00EA45D1"/>
    <w:rsid w:val="00EA4D3E"/>
    <w:rsid w:val="00EA4FD6"/>
    <w:rsid w:val="00EA7D4E"/>
    <w:rsid w:val="00EB13FD"/>
    <w:rsid w:val="00EB2E30"/>
    <w:rsid w:val="00EB4E3B"/>
    <w:rsid w:val="00EB5BB6"/>
    <w:rsid w:val="00EB61D0"/>
    <w:rsid w:val="00EC2032"/>
    <w:rsid w:val="00EC6794"/>
    <w:rsid w:val="00EC7311"/>
    <w:rsid w:val="00ED1A32"/>
    <w:rsid w:val="00ED5CFD"/>
    <w:rsid w:val="00ED7D63"/>
    <w:rsid w:val="00EE0F39"/>
    <w:rsid w:val="00EE3E01"/>
    <w:rsid w:val="00EE51C7"/>
    <w:rsid w:val="00EE6282"/>
    <w:rsid w:val="00EE688D"/>
    <w:rsid w:val="00EE7042"/>
    <w:rsid w:val="00EF2499"/>
    <w:rsid w:val="00EF6385"/>
    <w:rsid w:val="00EF718E"/>
    <w:rsid w:val="00F01EB7"/>
    <w:rsid w:val="00F02DB0"/>
    <w:rsid w:val="00F03764"/>
    <w:rsid w:val="00F1307E"/>
    <w:rsid w:val="00F21830"/>
    <w:rsid w:val="00F24A7A"/>
    <w:rsid w:val="00F24BEE"/>
    <w:rsid w:val="00F25697"/>
    <w:rsid w:val="00F25C1B"/>
    <w:rsid w:val="00F26FF7"/>
    <w:rsid w:val="00F27B4B"/>
    <w:rsid w:val="00F305FB"/>
    <w:rsid w:val="00F32855"/>
    <w:rsid w:val="00F33ED7"/>
    <w:rsid w:val="00F43641"/>
    <w:rsid w:val="00F441E1"/>
    <w:rsid w:val="00F46066"/>
    <w:rsid w:val="00F505EF"/>
    <w:rsid w:val="00F5145D"/>
    <w:rsid w:val="00F52202"/>
    <w:rsid w:val="00F544C0"/>
    <w:rsid w:val="00F56EBE"/>
    <w:rsid w:val="00F621A6"/>
    <w:rsid w:val="00F63A5F"/>
    <w:rsid w:val="00F64D63"/>
    <w:rsid w:val="00F65D4A"/>
    <w:rsid w:val="00F666B7"/>
    <w:rsid w:val="00F66826"/>
    <w:rsid w:val="00F70000"/>
    <w:rsid w:val="00F713A6"/>
    <w:rsid w:val="00F729AC"/>
    <w:rsid w:val="00F756E0"/>
    <w:rsid w:val="00F8184D"/>
    <w:rsid w:val="00F877E1"/>
    <w:rsid w:val="00F87F19"/>
    <w:rsid w:val="00F902DD"/>
    <w:rsid w:val="00F91AFE"/>
    <w:rsid w:val="00F92788"/>
    <w:rsid w:val="00F92EBF"/>
    <w:rsid w:val="00F95400"/>
    <w:rsid w:val="00F96080"/>
    <w:rsid w:val="00F9690D"/>
    <w:rsid w:val="00FA2DF5"/>
    <w:rsid w:val="00FA3411"/>
    <w:rsid w:val="00FA39AB"/>
    <w:rsid w:val="00FA4858"/>
    <w:rsid w:val="00FA65D0"/>
    <w:rsid w:val="00FA6713"/>
    <w:rsid w:val="00FA712E"/>
    <w:rsid w:val="00FB1250"/>
    <w:rsid w:val="00FB1BD3"/>
    <w:rsid w:val="00FB1FEA"/>
    <w:rsid w:val="00FB406B"/>
    <w:rsid w:val="00FB4FF9"/>
    <w:rsid w:val="00FC0E88"/>
    <w:rsid w:val="00FC2156"/>
    <w:rsid w:val="00FC3562"/>
    <w:rsid w:val="00FC3E23"/>
    <w:rsid w:val="00FC4D7C"/>
    <w:rsid w:val="00FC4E1A"/>
    <w:rsid w:val="00FC6719"/>
    <w:rsid w:val="00FC6B22"/>
    <w:rsid w:val="00FD3D35"/>
    <w:rsid w:val="00FD595E"/>
    <w:rsid w:val="00FD59C3"/>
    <w:rsid w:val="00FE2942"/>
    <w:rsid w:val="00FE3C4B"/>
    <w:rsid w:val="00FE6158"/>
    <w:rsid w:val="00FE7665"/>
    <w:rsid w:val="00FF0301"/>
    <w:rsid w:val="00FF2233"/>
    <w:rsid w:val="00FF226D"/>
    <w:rsid w:val="00FF302E"/>
    <w:rsid w:val="00FF37F2"/>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D3D87"/>
  <w15:docId w15:val="{BEE650D0-83BC-4F7D-A5DA-9393F0EA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DD"/>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nhideWhenUsed/>
    <w:rsid w:val="009C52C6"/>
    <w:pPr>
      <w:tabs>
        <w:tab w:val="center" w:pos="4680"/>
        <w:tab w:val="right" w:pos="9360"/>
      </w:tabs>
    </w:pPr>
  </w:style>
  <w:style w:type="character" w:customStyle="1" w:styleId="HeaderChar">
    <w:name w:val="Header Char"/>
    <w:link w:val="Header"/>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link w:val="NormalJustifiedChar"/>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uiPriority w:val="1"/>
    <w:qFormat/>
    <w:rsid w:val="00CD03F3"/>
    <w:pPr>
      <w:suppressAutoHyphens/>
      <w:autoSpaceDN w:val="0"/>
    </w:pPr>
    <w:rPr>
      <w:rFonts w:ascii="Liberation Serif" w:eastAsia="WenQuanYi Micro Hei" w:hAnsi="Liberation Serif" w:cs="Lohit Devanagari"/>
      <w:kern w:val="3"/>
      <w:sz w:val="24"/>
      <w:szCs w:val="24"/>
      <w:lang w:eastAsia="zh-CN" w:bidi="hi-IN"/>
    </w:rPr>
  </w:style>
  <w:style w:type="character" w:styleId="LineNumber">
    <w:name w:val="line number"/>
    <w:basedOn w:val="DefaultParagraphFont"/>
    <w:semiHidden/>
    <w:unhideWhenUsed/>
    <w:rsid w:val="00547A27"/>
  </w:style>
  <w:style w:type="paragraph" w:styleId="PlainText">
    <w:name w:val="Plain Text"/>
    <w:basedOn w:val="Normal"/>
    <w:link w:val="PlainTextChar"/>
    <w:uiPriority w:val="99"/>
    <w:unhideWhenUsed/>
    <w:rsid w:val="00227298"/>
    <w:rPr>
      <w:rFonts w:ascii="Arial" w:eastAsiaTheme="minorHAnsi" w:hAnsi="Arial" w:cs="Calibri"/>
      <w:sz w:val="24"/>
      <w:szCs w:val="21"/>
    </w:rPr>
  </w:style>
  <w:style w:type="character" w:customStyle="1" w:styleId="PlainTextChar">
    <w:name w:val="Plain Text Char"/>
    <w:basedOn w:val="DefaultParagraphFont"/>
    <w:link w:val="PlainText"/>
    <w:uiPriority w:val="99"/>
    <w:rsid w:val="00227298"/>
    <w:rPr>
      <w:rFonts w:ascii="Arial" w:eastAsiaTheme="minorHAnsi" w:hAnsi="Arial"/>
      <w:sz w:val="24"/>
      <w:szCs w:val="21"/>
    </w:rPr>
  </w:style>
  <w:style w:type="paragraph" w:customStyle="1" w:styleId="xmsonormal">
    <w:name w:val="x_msonormal"/>
    <w:basedOn w:val="Normal"/>
    <w:rsid w:val="00ED5CFD"/>
    <w:pPr>
      <w:spacing w:before="100" w:beforeAutospacing="1" w:after="100" w:afterAutospacing="1"/>
    </w:pPr>
    <w:rPr>
      <w:rFonts w:ascii="Calibri" w:eastAsia="Calibri" w:hAnsi="Calibri" w:cs="Calibri"/>
      <w:szCs w:val="22"/>
    </w:rPr>
  </w:style>
  <w:style w:type="character" w:styleId="FootnoteReference">
    <w:name w:val="footnote reference"/>
    <w:basedOn w:val="DefaultParagraphFont"/>
    <w:unhideWhenUsed/>
    <w:rsid w:val="00846759"/>
    <w:rPr>
      <w:vertAlign w:val="superscript"/>
    </w:rPr>
  </w:style>
  <w:style w:type="paragraph" w:styleId="BodyText">
    <w:name w:val="Body Text"/>
    <w:basedOn w:val="Normal"/>
    <w:link w:val="BodyTextChar"/>
    <w:semiHidden/>
    <w:unhideWhenUsed/>
    <w:rsid w:val="00ED7D63"/>
    <w:pPr>
      <w:spacing w:after="120"/>
    </w:pPr>
    <w:rPr>
      <w:rFonts w:ascii="Arial" w:hAnsi="Arial"/>
    </w:rPr>
  </w:style>
  <w:style w:type="character" w:customStyle="1" w:styleId="BodyTextChar">
    <w:name w:val="Body Text Char"/>
    <w:basedOn w:val="DefaultParagraphFont"/>
    <w:link w:val="BodyText"/>
    <w:semiHidden/>
    <w:rsid w:val="00ED7D63"/>
    <w:rPr>
      <w:rFonts w:ascii="Arial" w:hAnsi="Arial" w:cs="Times New Roman"/>
      <w:sz w:val="22"/>
    </w:rPr>
  </w:style>
  <w:style w:type="paragraph" w:customStyle="1" w:styleId="Default">
    <w:name w:val="Default"/>
    <w:rsid w:val="007767A6"/>
    <w:pPr>
      <w:autoSpaceDE w:val="0"/>
      <w:autoSpaceDN w:val="0"/>
      <w:adjustRightInd w:val="0"/>
    </w:pPr>
    <w:rPr>
      <w:rFonts w:ascii="Lato" w:eastAsiaTheme="minorHAnsi" w:hAnsi="Lato" w:cs="Lato"/>
      <w:color w:val="000000"/>
      <w:sz w:val="24"/>
      <w:szCs w:val="24"/>
    </w:rPr>
  </w:style>
  <w:style w:type="numbering" w:customStyle="1" w:styleId="Style1">
    <w:name w:val="Style1"/>
    <w:uiPriority w:val="99"/>
    <w:rsid w:val="008D584C"/>
    <w:pPr>
      <w:numPr>
        <w:numId w:val="1"/>
      </w:numPr>
    </w:pPr>
  </w:style>
  <w:style w:type="paragraph" w:styleId="EndnoteText">
    <w:name w:val="endnote text"/>
    <w:basedOn w:val="Normal"/>
    <w:link w:val="EndnoteTextChar"/>
    <w:uiPriority w:val="99"/>
    <w:rsid w:val="00B456F8"/>
    <w:rPr>
      <w:sz w:val="20"/>
    </w:rPr>
  </w:style>
  <w:style w:type="character" w:customStyle="1" w:styleId="EndnoteTextChar">
    <w:name w:val="Endnote Text Char"/>
    <w:basedOn w:val="DefaultParagraphFont"/>
    <w:link w:val="EndnoteText"/>
    <w:uiPriority w:val="99"/>
    <w:rsid w:val="00B456F8"/>
    <w:rPr>
      <w:rFonts w:ascii="Times New Roman" w:hAnsi="Times New Roman" w:cs="Times New Roman"/>
    </w:rPr>
  </w:style>
  <w:style w:type="character" w:styleId="EndnoteReference">
    <w:name w:val="endnote reference"/>
    <w:basedOn w:val="DefaultParagraphFont"/>
    <w:uiPriority w:val="99"/>
    <w:semiHidden/>
    <w:unhideWhenUsed/>
    <w:rsid w:val="00B456F8"/>
    <w:rPr>
      <w:vertAlign w:val="superscript"/>
    </w:rPr>
  </w:style>
  <w:style w:type="paragraph" w:customStyle="1" w:styleId="paragraph">
    <w:name w:val="paragraph"/>
    <w:basedOn w:val="Normal"/>
    <w:rsid w:val="003F17A9"/>
    <w:pPr>
      <w:spacing w:before="100" w:beforeAutospacing="1" w:after="100" w:afterAutospacing="1"/>
    </w:pPr>
    <w:rPr>
      <w:sz w:val="24"/>
      <w:szCs w:val="24"/>
    </w:rPr>
  </w:style>
  <w:style w:type="character" w:customStyle="1" w:styleId="normaltextrun">
    <w:name w:val="normaltextrun"/>
    <w:basedOn w:val="DefaultParagraphFont"/>
    <w:rsid w:val="003F17A9"/>
  </w:style>
  <w:style w:type="character" w:customStyle="1" w:styleId="eop">
    <w:name w:val="eop"/>
    <w:basedOn w:val="DefaultParagraphFont"/>
    <w:rsid w:val="003F17A9"/>
  </w:style>
  <w:style w:type="character" w:customStyle="1" w:styleId="scxw109668048">
    <w:name w:val="scxw109668048"/>
    <w:basedOn w:val="DefaultParagraphFont"/>
    <w:rsid w:val="003F17A9"/>
  </w:style>
  <w:style w:type="character" w:customStyle="1" w:styleId="NormalJustifiedChar">
    <w:name w:val="Normal Justified Char"/>
    <w:link w:val="NormalJustified"/>
    <w:locked/>
    <w:rsid w:val="00E87BB7"/>
    <w:rPr>
      <w:rFonts w:ascii="Arial" w:hAnsi="Arial" w:cs="Times New Roman"/>
      <w:sz w:val="22"/>
    </w:rPr>
  </w:style>
  <w:style w:type="character" w:customStyle="1" w:styleId="fontstyle01">
    <w:name w:val="fontstyle01"/>
    <w:basedOn w:val="DefaultParagraphFont"/>
    <w:rsid w:val="004B2FA0"/>
    <w:rPr>
      <w:rFonts w:ascii="Garamond" w:hAnsi="Garamond" w:hint="default"/>
      <w:b w:val="0"/>
      <w:bCs w:val="0"/>
      <w:i w:val="0"/>
      <w:iCs w:val="0"/>
      <w:color w:val="000000"/>
      <w:sz w:val="24"/>
      <w:szCs w:val="24"/>
    </w:rPr>
  </w:style>
  <w:style w:type="paragraph" w:customStyle="1" w:styleId="ydpa9c3af9emsonormal">
    <w:name w:val="ydpa9c3af9emsonormal"/>
    <w:basedOn w:val="Normal"/>
    <w:rsid w:val="008E1665"/>
    <w:pPr>
      <w:spacing w:before="100" w:beforeAutospacing="1" w:after="100" w:afterAutospacing="1"/>
    </w:pPr>
    <w:rPr>
      <w:rFonts w:ascii="Calibri" w:eastAsiaTheme="minorHAnsi" w:hAnsi="Calibri" w:cs="Calibri"/>
      <w:szCs w:val="22"/>
    </w:rPr>
  </w:style>
  <w:style w:type="paragraph" w:customStyle="1" w:styleId="ydp5c15aae9yiv1578040245ydpe748473cmsonormal">
    <w:name w:val="ydp5c15aae9yiv1578040245ydpe748473cmsonormal"/>
    <w:basedOn w:val="Normal"/>
    <w:rsid w:val="00217A64"/>
    <w:pPr>
      <w:spacing w:before="100" w:beforeAutospacing="1" w:after="100" w:afterAutospacing="1"/>
    </w:pPr>
    <w:rPr>
      <w:rFonts w:ascii="Calibri" w:eastAsiaTheme="minorHAnsi" w:hAnsi="Calibri" w:cs="Calibri"/>
      <w:szCs w:val="22"/>
    </w:rPr>
  </w:style>
  <w:style w:type="paragraph" w:customStyle="1" w:styleId="yiv5461835415msonormal">
    <w:name w:val="yiv5461835415msonormal"/>
    <w:basedOn w:val="Normal"/>
    <w:rsid w:val="00012D46"/>
    <w:pPr>
      <w:spacing w:before="100" w:beforeAutospacing="1" w:after="100" w:afterAutospacing="1"/>
    </w:pPr>
    <w:rPr>
      <w:sz w:val="24"/>
      <w:szCs w:val="24"/>
    </w:rPr>
  </w:style>
  <w:style w:type="character" w:customStyle="1" w:styleId="yiv4779949412s1">
    <w:name w:val="yiv4779949412s1"/>
    <w:basedOn w:val="DefaultParagraphFont"/>
    <w:rsid w:val="00012D46"/>
  </w:style>
  <w:style w:type="character" w:styleId="CommentReference">
    <w:name w:val="annotation reference"/>
    <w:basedOn w:val="DefaultParagraphFont"/>
    <w:semiHidden/>
    <w:unhideWhenUsed/>
    <w:rsid w:val="00842C67"/>
    <w:rPr>
      <w:sz w:val="16"/>
      <w:szCs w:val="16"/>
    </w:rPr>
  </w:style>
  <w:style w:type="paragraph" w:customStyle="1" w:styleId="BodyA">
    <w:name w:val="Body A"/>
    <w:rsid w:val="007B2F4B"/>
    <w:rPr>
      <w:rFonts w:ascii="Helvetica Neue" w:eastAsia="Arial Unicode MS" w:hAnsi="Helvetica Neue" w:cs="Arial Unicode MS"/>
      <w:color w:val="000000"/>
      <w:sz w:val="22"/>
      <w:szCs w:val="22"/>
      <w:u w:color="000000"/>
    </w:rPr>
  </w:style>
  <w:style w:type="character" w:customStyle="1" w:styleId="bumpedfont15">
    <w:name w:val="bumpedfont15"/>
    <w:basedOn w:val="DefaultParagraphFont"/>
    <w:rsid w:val="007B2F4B"/>
  </w:style>
  <w:style w:type="character" w:customStyle="1" w:styleId="cf01">
    <w:name w:val="cf01"/>
    <w:basedOn w:val="DefaultParagraphFont"/>
    <w:rsid w:val="007B2F4B"/>
    <w:rPr>
      <w:rFonts w:ascii="Segoe UI" w:hAnsi="Segoe UI" w:cs="Segoe UI" w:hint="default"/>
      <w:sz w:val="18"/>
      <w:szCs w:val="18"/>
    </w:rPr>
  </w:style>
  <w:style w:type="character" w:customStyle="1" w:styleId="None">
    <w:name w:val="None"/>
    <w:rsid w:val="00821842"/>
  </w:style>
  <w:style w:type="character" w:customStyle="1" w:styleId="Hyperlink1">
    <w:name w:val="Hyperlink.1"/>
    <w:basedOn w:val="DefaultParagraphFont"/>
    <w:rsid w:val="00CC6270"/>
    <w:rPr>
      <w:outline w:val="0"/>
      <w:color w:val="0069B8"/>
      <w:u w:val="single" w:color="0069B8"/>
    </w:rPr>
  </w:style>
  <w:style w:type="numbering" w:customStyle="1" w:styleId="ImportedStyle4">
    <w:name w:val="Imported Style 4"/>
    <w:rsid w:val="00CC6270"/>
    <w:pPr>
      <w:numPr>
        <w:numId w:val="5"/>
      </w:numPr>
    </w:pPr>
  </w:style>
  <w:style w:type="numbering" w:customStyle="1" w:styleId="ImportedStyle20">
    <w:name w:val="Imported Style 2.0"/>
    <w:rsid w:val="00CC6270"/>
    <w:pPr>
      <w:numPr>
        <w:numId w:val="6"/>
      </w:numPr>
    </w:pPr>
  </w:style>
  <w:style w:type="numbering" w:customStyle="1" w:styleId="ImportedStyle5">
    <w:name w:val="Imported Style 5"/>
    <w:rsid w:val="00CC6270"/>
    <w:pPr>
      <w:numPr>
        <w:numId w:val="9"/>
      </w:numPr>
    </w:pPr>
  </w:style>
  <w:style w:type="character" w:customStyle="1" w:styleId="contentcontrolboundarysink">
    <w:name w:val="contentcontrolboundarysink"/>
    <w:basedOn w:val="DefaultParagraphFont"/>
    <w:rsid w:val="001A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2629332">
      <w:bodyDiv w:val="1"/>
      <w:marLeft w:val="0"/>
      <w:marRight w:val="0"/>
      <w:marTop w:val="0"/>
      <w:marBottom w:val="0"/>
      <w:divBdr>
        <w:top w:val="none" w:sz="0" w:space="0" w:color="auto"/>
        <w:left w:val="none" w:sz="0" w:space="0" w:color="auto"/>
        <w:bottom w:val="none" w:sz="0" w:space="0" w:color="auto"/>
        <w:right w:val="none" w:sz="0" w:space="0" w:color="auto"/>
      </w:divBdr>
    </w:div>
    <w:div w:id="7605874">
      <w:bodyDiv w:val="1"/>
      <w:marLeft w:val="0"/>
      <w:marRight w:val="0"/>
      <w:marTop w:val="0"/>
      <w:marBottom w:val="0"/>
      <w:divBdr>
        <w:top w:val="none" w:sz="0" w:space="0" w:color="auto"/>
        <w:left w:val="none" w:sz="0" w:space="0" w:color="auto"/>
        <w:bottom w:val="none" w:sz="0" w:space="0" w:color="auto"/>
        <w:right w:val="none" w:sz="0" w:space="0" w:color="auto"/>
      </w:divBdr>
    </w:div>
    <w:div w:id="12540611">
      <w:bodyDiv w:val="1"/>
      <w:marLeft w:val="0"/>
      <w:marRight w:val="0"/>
      <w:marTop w:val="0"/>
      <w:marBottom w:val="0"/>
      <w:divBdr>
        <w:top w:val="none" w:sz="0" w:space="0" w:color="auto"/>
        <w:left w:val="none" w:sz="0" w:space="0" w:color="auto"/>
        <w:bottom w:val="none" w:sz="0" w:space="0" w:color="auto"/>
        <w:right w:val="none" w:sz="0" w:space="0" w:color="auto"/>
      </w:divBdr>
    </w:div>
    <w:div w:id="13653724">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17975777">
      <w:bodyDiv w:val="1"/>
      <w:marLeft w:val="0"/>
      <w:marRight w:val="0"/>
      <w:marTop w:val="0"/>
      <w:marBottom w:val="0"/>
      <w:divBdr>
        <w:top w:val="none" w:sz="0" w:space="0" w:color="auto"/>
        <w:left w:val="none" w:sz="0" w:space="0" w:color="auto"/>
        <w:bottom w:val="none" w:sz="0" w:space="0" w:color="auto"/>
        <w:right w:val="none" w:sz="0" w:space="0" w:color="auto"/>
      </w:divBdr>
    </w:div>
    <w:div w:id="18162329">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103051">
      <w:bodyDiv w:val="1"/>
      <w:marLeft w:val="0"/>
      <w:marRight w:val="0"/>
      <w:marTop w:val="0"/>
      <w:marBottom w:val="0"/>
      <w:divBdr>
        <w:top w:val="none" w:sz="0" w:space="0" w:color="auto"/>
        <w:left w:val="none" w:sz="0" w:space="0" w:color="auto"/>
        <w:bottom w:val="none" w:sz="0" w:space="0" w:color="auto"/>
        <w:right w:val="none" w:sz="0" w:space="0" w:color="auto"/>
      </w:divBdr>
    </w:div>
    <w:div w:id="21244274">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28920870">
      <w:bodyDiv w:val="1"/>
      <w:marLeft w:val="0"/>
      <w:marRight w:val="0"/>
      <w:marTop w:val="0"/>
      <w:marBottom w:val="0"/>
      <w:divBdr>
        <w:top w:val="none" w:sz="0" w:space="0" w:color="auto"/>
        <w:left w:val="none" w:sz="0" w:space="0" w:color="auto"/>
        <w:bottom w:val="none" w:sz="0" w:space="0" w:color="auto"/>
        <w:right w:val="none" w:sz="0" w:space="0" w:color="auto"/>
      </w:divBdr>
    </w:div>
    <w:div w:id="30036270">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0345744">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33771311">
      <w:bodyDiv w:val="1"/>
      <w:marLeft w:val="0"/>
      <w:marRight w:val="0"/>
      <w:marTop w:val="0"/>
      <w:marBottom w:val="0"/>
      <w:divBdr>
        <w:top w:val="none" w:sz="0" w:space="0" w:color="auto"/>
        <w:left w:val="none" w:sz="0" w:space="0" w:color="auto"/>
        <w:bottom w:val="none" w:sz="0" w:space="0" w:color="auto"/>
        <w:right w:val="none" w:sz="0" w:space="0" w:color="auto"/>
      </w:divBdr>
    </w:div>
    <w:div w:id="36051266">
      <w:bodyDiv w:val="1"/>
      <w:marLeft w:val="0"/>
      <w:marRight w:val="0"/>
      <w:marTop w:val="0"/>
      <w:marBottom w:val="0"/>
      <w:divBdr>
        <w:top w:val="none" w:sz="0" w:space="0" w:color="auto"/>
        <w:left w:val="none" w:sz="0" w:space="0" w:color="auto"/>
        <w:bottom w:val="none" w:sz="0" w:space="0" w:color="auto"/>
        <w:right w:val="none" w:sz="0" w:space="0" w:color="auto"/>
      </w:divBdr>
    </w:div>
    <w:div w:id="39406739">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1254645">
      <w:bodyDiv w:val="1"/>
      <w:marLeft w:val="0"/>
      <w:marRight w:val="0"/>
      <w:marTop w:val="0"/>
      <w:marBottom w:val="0"/>
      <w:divBdr>
        <w:top w:val="none" w:sz="0" w:space="0" w:color="auto"/>
        <w:left w:val="none" w:sz="0" w:space="0" w:color="auto"/>
        <w:bottom w:val="none" w:sz="0" w:space="0" w:color="auto"/>
        <w:right w:val="none" w:sz="0" w:space="0" w:color="auto"/>
      </w:divBdr>
    </w:div>
    <w:div w:id="42022321">
      <w:bodyDiv w:val="1"/>
      <w:marLeft w:val="0"/>
      <w:marRight w:val="0"/>
      <w:marTop w:val="0"/>
      <w:marBottom w:val="0"/>
      <w:divBdr>
        <w:top w:val="none" w:sz="0" w:space="0" w:color="auto"/>
        <w:left w:val="none" w:sz="0" w:space="0" w:color="auto"/>
        <w:bottom w:val="none" w:sz="0" w:space="0" w:color="auto"/>
        <w:right w:val="none" w:sz="0" w:space="0" w:color="auto"/>
      </w:divBdr>
    </w:div>
    <w:div w:id="42026359">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4566519">
      <w:bodyDiv w:val="1"/>
      <w:marLeft w:val="0"/>
      <w:marRight w:val="0"/>
      <w:marTop w:val="0"/>
      <w:marBottom w:val="0"/>
      <w:divBdr>
        <w:top w:val="none" w:sz="0" w:space="0" w:color="auto"/>
        <w:left w:val="none" w:sz="0" w:space="0" w:color="auto"/>
        <w:bottom w:val="none" w:sz="0" w:space="0" w:color="auto"/>
        <w:right w:val="none" w:sz="0" w:space="0" w:color="auto"/>
      </w:divBdr>
    </w:div>
    <w:div w:id="45297039">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6074535">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304931">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121674">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5979067">
      <w:bodyDiv w:val="1"/>
      <w:marLeft w:val="0"/>
      <w:marRight w:val="0"/>
      <w:marTop w:val="0"/>
      <w:marBottom w:val="0"/>
      <w:divBdr>
        <w:top w:val="none" w:sz="0" w:space="0" w:color="auto"/>
        <w:left w:val="none" w:sz="0" w:space="0" w:color="auto"/>
        <w:bottom w:val="none" w:sz="0" w:space="0" w:color="auto"/>
        <w:right w:val="none" w:sz="0" w:space="0" w:color="auto"/>
      </w:divBdr>
    </w:div>
    <w:div w:id="56828525">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4302114">
      <w:bodyDiv w:val="1"/>
      <w:marLeft w:val="0"/>
      <w:marRight w:val="0"/>
      <w:marTop w:val="0"/>
      <w:marBottom w:val="0"/>
      <w:divBdr>
        <w:top w:val="none" w:sz="0" w:space="0" w:color="auto"/>
        <w:left w:val="none" w:sz="0" w:space="0" w:color="auto"/>
        <w:bottom w:val="none" w:sz="0" w:space="0" w:color="auto"/>
        <w:right w:val="none" w:sz="0" w:space="0" w:color="auto"/>
      </w:divBdr>
    </w:div>
    <w:div w:id="6707567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67770023">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0929910">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2432813">
      <w:bodyDiv w:val="1"/>
      <w:marLeft w:val="0"/>
      <w:marRight w:val="0"/>
      <w:marTop w:val="0"/>
      <w:marBottom w:val="0"/>
      <w:divBdr>
        <w:top w:val="none" w:sz="0" w:space="0" w:color="auto"/>
        <w:left w:val="none" w:sz="0" w:space="0" w:color="auto"/>
        <w:bottom w:val="none" w:sz="0" w:space="0" w:color="auto"/>
        <w:right w:val="none" w:sz="0" w:space="0" w:color="auto"/>
      </w:divBdr>
    </w:div>
    <w:div w:id="74018282">
      <w:bodyDiv w:val="1"/>
      <w:marLeft w:val="0"/>
      <w:marRight w:val="0"/>
      <w:marTop w:val="0"/>
      <w:marBottom w:val="0"/>
      <w:divBdr>
        <w:top w:val="none" w:sz="0" w:space="0" w:color="auto"/>
        <w:left w:val="none" w:sz="0" w:space="0" w:color="auto"/>
        <w:bottom w:val="none" w:sz="0" w:space="0" w:color="auto"/>
        <w:right w:val="none" w:sz="0" w:space="0" w:color="auto"/>
      </w:divBdr>
    </w:div>
    <w:div w:id="74666353">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1995183">
      <w:bodyDiv w:val="1"/>
      <w:marLeft w:val="0"/>
      <w:marRight w:val="0"/>
      <w:marTop w:val="0"/>
      <w:marBottom w:val="0"/>
      <w:divBdr>
        <w:top w:val="none" w:sz="0" w:space="0" w:color="auto"/>
        <w:left w:val="none" w:sz="0" w:space="0" w:color="auto"/>
        <w:bottom w:val="none" w:sz="0" w:space="0" w:color="auto"/>
        <w:right w:val="none" w:sz="0" w:space="0" w:color="auto"/>
      </w:divBdr>
    </w:div>
    <w:div w:id="84763335">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89006665">
      <w:bodyDiv w:val="1"/>
      <w:marLeft w:val="0"/>
      <w:marRight w:val="0"/>
      <w:marTop w:val="0"/>
      <w:marBottom w:val="0"/>
      <w:divBdr>
        <w:top w:val="none" w:sz="0" w:space="0" w:color="auto"/>
        <w:left w:val="none" w:sz="0" w:space="0" w:color="auto"/>
        <w:bottom w:val="none" w:sz="0" w:space="0" w:color="auto"/>
        <w:right w:val="none" w:sz="0" w:space="0" w:color="auto"/>
      </w:divBdr>
    </w:div>
    <w:div w:id="90203040">
      <w:bodyDiv w:val="1"/>
      <w:marLeft w:val="0"/>
      <w:marRight w:val="0"/>
      <w:marTop w:val="0"/>
      <w:marBottom w:val="0"/>
      <w:divBdr>
        <w:top w:val="none" w:sz="0" w:space="0" w:color="auto"/>
        <w:left w:val="none" w:sz="0" w:space="0" w:color="auto"/>
        <w:bottom w:val="none" w:sz="0" w:space="0" w:color="auto"/>
        <w:right w:val="none" w:sz="0" w:space="0" w:color="auto"/>
      </w:divBdr>
    </w:div>
    <w:div w:id="95558349">
      <w:bodyDiv w:val="1"/>
      <w:marLeft w:val="0"/>
      <w:marRight w:val="0"/>
      <w:marTop w:val="0"/>
      <w:marBottom w:val="0"/>
      <w:divBdr>
        <w:top w:val="none" w:sz="0" w:space="0" w:color="auto"/>
        <w:left w:val="none" w:sz="0" w:space="0" w:color="auto"/>
        <w:bottom w:val="none" w:sz="0" w:space="0" w:color="auto"/>
        <w:right w:val="none" w:sz="0" w:space="0" w:color="auto"/>
      </w:divBdr>
    </w:div>
    <w:div w:id="97340393">
      <w:bodyDiv w:val="1"/>
      <w:marLeft w:val="0"/>
      <w:marRight w:val="0"/>
      <w:marTop w:val="0"/>
      <w:marBottom w:val="0"/>
      <w:divBdr>
        <w:top w:val="none" w:sz="0" w:space="0" w:color="auto"/>
        <w:left w:val="none" w:sz="0" w:space="0" w:color="auto"/>
        <w:bottom w:val="none" w:sz="0" w:space="0" w:color="auto"/>
        <w:right w:val="none" w:sz="0" w:space="0" w:color="auto"/>
      </w:divBdr>
    </w:div>
    <w:div w:id="97987418">
      <w:bodyDiv w:val="1"/>
      <w:marLeft w:val="0"/>
      <w:marRight w:val="0"/>
      <w:marTop w:val="0"/>
      <w:marBottom w:val="0"/>
      <w:divBdr>
        <w:top w:val="none" w:sz="0" w:space="0" w:color="auto"/>
        <w:left w:val="none" w:sz="0" w:space="0" w:color="auto"/>
        <w:bottom w:val="none" w:sz="0" w:space="0" w:color="auto"/>
        <w:right w:val="none" w:sz="0" w:space="0" w:color="auto"/>
      </w:divBdr>
    </w:div>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98528002">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98644387">
      <w:bodyDiv w:val="1"/>
      <w:marLeft w:val="0"/>
      <w:marRight w:val="0"/>
      <w:marTop w:val="0"/>
      <w:marBottom w:val="0"/>
      <w:divBdr>
        <w:top w:val="none" w:sz="0" w:space="0" w:color="auto"/>
        <w:left w:val="none" w:sz="0" w:space="0" w:color="auto"/>
        <w:bottom w:val="none" w:sz="0" w:space="0" w:color="auto"/>
        <w:right w:val="none" w:sz="0" w:space="0" w:color="auto"/>
      </w:divBdr>
    </w:div>
    <w:div w:id="99688154">
      <w:bodyDiv w:val="1"/>
      <w:marLeft w:val="0"/>
      <w:marRight w:val="0"/>
      <w:marTop w:val="0"/>
      <w:marBottom w:val="0"/>
      <w:divBdr>
        <w:top w:val="none" w:sz="0" w:space="0" w:color="auto"/>
        <w:left w:val="none" w:sz="0" w:space="0" w:color="auto"/>
        <w:bottom w:val="none" w:sz="0" w:space="0" w:color="auto"/>
        <w:right w:val="none" w:sz="0" w:space="0" w:color="auto"/>
      </w:divBdr>
    </w:div>
    <w:div w:id="104153300">
      <w:bodyDiv w:val="1"/>
      <w:marLeft w:val="0"/>
      <w:marRight w:val="0"/>
      <w:marTop w:val="0"/>
      <w:marBottom w:val="0"/>
      <w:divBdr>
        <w:top w:val="none" w:sz="0" w:space="0" w:color="auto"/>
        <w:left w:val="none" w:sz="0" w:space="0" w:color="auto"/>
        <w:bottom w:val="none" w:sz="0" w:space="0" w:color="auto"/>
        <w:right w:val="none" w:sz="0" w:space="0" w:color="auto"/>
      </w:divBdr>
    </w:div>
    <w:div w:id="104271119">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06629395">
      <w:bodyDiv w:val="1"/>
      <w:marLeft w:val="0"/>
      <w:marRight w:val="0"/>
      <w:marTop w:val="0"/>
      <w:marBottom w:val="0"/>
      <w:divBdr>
        <w:top w:val="none" w:sz="0" w:space="0" w:color="auto"/>
        <w:left w:val="none" w:sz="0" w:space="0" w:color="auto"/>
        <w:bottom w:val="none" w:sz="0" w:space="0" w:color="auto"/>
        <w:right w:val="none" w:sz="0" w:space="0" w:color="auto"/>
      </w:divBdr>
    </w:div>
    <w:div w:id="107822749">
      <w:bodyDiv w:val="1"/>
      <w:marLeft w:val="0"/>
      <w:marRight w:val="0"/>
      <w:marTop w:val="0"/>
      <w:marBottom w:val="0"/>
      <w:divBdr>
        <w:top w:val="none" w:sz="0" w:space="0" w:color="auto"/>
        <w:left w:val="none" w:sz="0" w:space="0" w:color="auto"/>
        <w:bottom w:val="none" w:sz="0" w:space="0" w:color="auto"/>
        <w:right w:val="none" w:sz="0" w:space="0" w:color="auto"/>
      </w:divBdr>
    </w:div>
    <w:div w:id="108399810">
      <w:bodyDiv w:val="1"/>
      <w:marLeft w:val="0"/>
      <w:marRight w:val="0"/>
      <w:marTop w:val="0"/>
      <w:marBottom w:val="0"/>
      <w:divBdr>
        <w:top w:val="none" w:sz="0" w:space="0" w:color="auto"/>
        <w:left w:val="none" w:sz="0" w:space="0" w:color="auto"/>
        <w:bottom w:val="none" w:sz="0" w:space="0" w:color="auto"/>
        <w:right w:val="none" w:sz="0" w:space="0" w:color="auto"/>
      </w:divBdr>
    </w:div>
    <w:div w:id="108622036">
      <w:bodyDiv w:val="1"/>
      <w:marLeft w:val="0"/>
      <w:marRight w:val="0"/>
      <w:marTop w:val="0"/>
      <w:marBottom w:val="0"/>
      <w:divBdr>
        <w:top w:val="none" w:sz="0" w:space="0" w:color="auto"/>
        <w:left w:val="none" w:sz="0" w:space="0" w:color="auto"/>
        <w:bottom w:val="none" w:sz="0" w:space="0" w:color="auto"/>
        <w:right w:val="none" w:sz="0" w:space="0" w:color="auto"/>
      </w:divBdr>
    </w:div>
    <w:div w:id="108934849">
      <w:bodyDiv w:val="1"/>
      <w:marLeft w:val="0"/>
      <w:marRight w:val="0"/>
      <w:marTop w:val="0"/>
      <w:marBottom w:val="0"/>
      <w:divBdr>
        <w:top w:val="none" w:sz="0" w:space="0" w:color="auto"/>
        <w:left w:val="none" w:sz="0" w:space="0" w:color="auto"/>
        <w:bottom w:val="none" w:sz="0" w:space="0" w:color="auto"/>
        <w:right w:val="none" w:sz="0" w:space="0" w:color="auto"/>
      </w:divBdr>
    </w:div>
    <w:div w:id="109016378">
      <w:bodyDiv w:val="1"/>
      <w:marLeft w:val="0"/>
      <w:marRight w:val="0"/>
      <w:marTop w:val="0"/>
      <w:marBottom w:val="0"/>
      <w:divBdr>
        <w:top w:val="none" w:sz="0" w:space="0" w:color="auto"/>
        <w:left w:val="none" w:sz="0" w:space="0" w:color="auto"/>
        <w:bottom w:val="none" w:sz="0" w:space="0" w:color="auto"/>
        <w:right w:val="none" w:sz="0" w:space="0" w:color="auto"/>
      </w:divBdr>
    </w:div>
    <w:div w:id="109983978">
      <w:bodyDiv w:val="1"/>
      <w:marLeft w:val="0"/>
      <w:marRight w:val="0"/>
      <w:marTop w:val="0"/>
      <w:marBottom w:val="0"/>
      <w:divBdr>
        <w:top w:val="none" w:sz="0" w:space="0" w:color="auto"/>
        <w:left w:val="none" w:sz="0" w:space="0" w:color="auto"/>
        <w:bottom w:val="none" w:sz="0" w:space="0" w:color="auto"/>
        <w:right w:val="none" w:sz="0" w:space="0" w:color="auto"/>
      </w:divBdr>
    </w:div>
    <w:div w:id="112946013">
      <w:bodyDiv w:val="1"/>
      <w:marLeft w:val="0"/>
      <w:marRight w:val="0"/>
      <w:marTop w:val="0"/>
      <w:marBottom w:val="0"/>
      <w:divBdr>
        <w:top w:val="none" w:sz="0" w:space="0" w:color="auto"/>
        <w:left w:val="none" w:sz="0" w:space="0" w:color="auto"/>
        <w:bottom w:val="none" w:sz="0" w:space="0" w:color="auto"/>
        <w:right w:val="none" w:sz="0" w:space="0" w:color="auto"/>
      </w:divBdr>
    </w:div>
    <w:div w:id="116149734">
      <w:bodyDiv w:val="1"/>
      <w:marLeft w:val="0"/>
      <w:marRight w:val="0"/>
      <w:marTop w:val="0"/>
      <w:marBottom w:val="0"/>
      <w:divBdr>
        <w:top w:val="none" w:sz="0" w:space="0" w:color="auto"/>
        <w:left w:val="none" w:sz="0" w:space="0" w:color="auto"/>
        <w:bottom w:val="none" w:sz="0" w:space="0" w:color="auto"/>
        <w:right w:val="none" w:sz="0" w:space="0" w:color="auto"/>
      </w:divBdr>
    </w:div>
    <w:div w:id="116919592">
      <w:bodyDiv w:val="1"/>
      <w:marLeft w:val="0"/>
      <w:marRight w:val="0"/>
      <w:marTop w:val="0"/>
      <w:marBottom w:val="0"/>
      <w:divBdr>
        <w:top w:val="none" w:sz="0" w:space="0" w:color="auto"/>
        <w:left w:val="none" w:sz="0" w:space="0" w:color="auto"/>
        <w:bottom w:val="none" w:sz="0" w:space="0" w:color="auto"/>
        <w:right w:val="none" w:sz="0" w:space="0" w:color="auto"/>
      </w:divBdr>
    </w:div>
    <w:div w:id="116921361">
      <w:bodyDiv w:val="1"/>
      <w:marLeft w:val="0"/>
      <w:marRight w:val="0"/>
      <w:marTop w:val="0"/>
      <w:marBottom w:val="0"/>
      <w:divBdr>
        <w:top w:val="none" w:sz="0" w:space="0" w:color="auto"/>
        <w:left w:val="none" w:sz="0" w:space="0" w:color="auto"/>
        <w:bottom w:val="none" w:sz="0" w:space="0" w:color="auto"/>
        <w:right w:val="none" w:sz="0" w:space="0" w:color="auto"/>
      </w:divBdr>
    </w:div>
    <w:div w:id="118840732">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27666571">
      <w:bodyDiv w:val="1"/>
      <w:marLeft w:val="0"/>
      <w:marRight w:val="0"/>
      <w:marTop w:val="0"/>
      <w:marBottom w:val="0"/>
      <w:divBdr>
        <w:top w:val="none" w:sz="0" w:space="0" w:color="auto"/>
        <w:left w:val="none" w:sz="0" w:space="0" w:color="auto"/>
        <w:bottom w:val="none" w:sz="0" w:space="0" w:color="auto"/>
        <w:right w:val="none" w:sz="0" w:space="0" w:color="auto"/>
      </w:divBdr>
    </w:div>
    <w:div w:id="128013397">
      <w:bodyDiv w:val="1"/>
      <w:marLeft w:val="0"/>
      <w:marRight w:val="0"/>
      <w:marTop w:val="0"/>
      <w:marBottom w:val="0"/>
      <w:divBdr>
        <w:top w:val="none" w:sz="0" w:space="0" w:color="auto"/>
        <w:left w:val="none" w:sz="0" w:space="0" w:color="auto"/>
        <w:bottom w:val="none" w:sz="0" w:space="0" w:color="auto"/>
        <w:right w:val="none" w:sz="0" w:space="0" w:color="auto"/>
      </w:divBdr>
    </w:div>
    <w:div w:id="130025907">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0442827">
      <w:bodyDiv w:val="1"/>
      <w:marLeft w:val="0"/>
      <w:marRight w:val="0"/>
      <w:marTop w:val="0"/>
      <w:marBottom w:val="0"/>
      <w:divBdr>
        <w:top w:val="none" w:sz="0" w:space="0" w:color="auto"/>
        <w:left w:val="none" w:sz="0" w:space="0" w:color="auto"/>
        <w:bottom w:val="none" w:sz="0" w:space="0" w:color="auto"/>
        <w:right w:val="none" w:sz="0" w:space="0" w:color="auto"/>
      </w:divBdr>
    </w:div>
    <w:div w:id="131144998">
      <w:bodyDiv w:val="1"/>
      <w:marLeft w:val="0"/>
      <w:marRight w:val="0"/>
      <w:marTop w:val="0"/>
      <w:marBottom w:val="0"/>
      <w:divBdr>
        <w:top w:val="none" w:sz="0" w:space="0" w:color="auto"/>
        <w:left w:val="none" w:sz="0" w:space="0" w:color="auto"/>
        <w:bottom w:val="none" w:sz="0" w:space="0" w:color="auto"/>
        <w:right w:val="none" w:sz="0" w:space="0" w:color="auto"/>
      </w:divBdr>
    </w:div>
    <w:div w:id="131296054">
      <w:bodyDiv w:val="1"/>
      <w:marLeft w:val="0"/>
      <w:marRight w:val="0"/>
      <w:marTop w:val="0"/>
      <w:marBottom w:val="0"/>
      <w:divBdr>
        <w:top w:val="none" w:sz="0" w:space="0" w:color="auto"/>
        <w:left w:val="none" w:sz="0" w:space="0" w:color="auto"/>
        <w:bottom w:val="none" w:sz="0" w:space="0" w:color="auto"/>
        <w:right w:val="none" w:sz="0" w:space="0" w:color="auto"/>
      </w:divBdr>
    </w:div>
    <w:div w:id="131949914">
      <w:bodyDiv w:val="1"/>
      <w:marLeft w:val="0"/>
      <w:marRight w:val="0"/>
      <w:marTop w:val="0"/>
      <w:marBottom w:val="0"/>
      <w:divBdr>
        <w:top w:val="none" w:sz="0" w:space="0" w:color="auto"/>
        <w:left w:val="none" w:sz="0" w:space="0" w:color="auto"/>
        <w:bottom w:val="none" w:sz="0" w:space="0" w:color="auto"/>
        <w:right w:val="none" w:sz="0" w:space="0" w:color="auto"/>
      </w:divBdr>
    </w:div>
    <w:div w:id="132647006">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461949">
      <w:bodyDiv w:val="1"/>
      <w:marLeft w:val="0"/>
      <w:marRight w:val="0"/>
      <w:marTop w:val="0"/>
      <w:marBottom w:val="0"/>
      <w:divBdr>
        <w:top w:val="none" w:sz="0" w:space="0" w:color="auto"/>
        <w:left w:val="none" w:sz="0" w:space="0" w:color="auto"/>
        <w:bottom w:val="none" w:sz="0" w:space="0" w:color="auto"/>
        <w:right w:val="none" w:sz="0" w:space="0" w:color="auto"/>
      </w:divBdr>
    </w:div>
    <w:div w:id="140771995">
      <w:bodyDiv w:val="1"/>
      <w:marLeft w:val="0"/>
      <w:marRight w:val="0"/>
      <w:marTop w:val="0"/>
      <w:marBottom w:val="0"/>
      <w:divBdr>
        <w:top w:val="none" w:sz="0" w:space="0" w:color="auto"/>
        <w:left w:val="none" w:sz="0" w:space="0" w:color="auto"/>
        <w:bottom w:val="none" w:sz="0" w:space="0" w:color="auto"/>
        <w:right w:val="none" w:sz="0" w:space="0" w:color="auto"/>
      </w:divBdr>
    </w:div>
    <w:div w:id="141119005">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2552775">
      <w:bodyDiv w:val="1"/>
      <w:marLeft w:val="0"/>
      <w:marRight w:val="0"/>
      <w:marTop w:val="0"/>
      <w:marBottom w:val="0"/>
      <w:divBdr>
        <w:top w:val="none" w:sz="0" w:space="0" w:color="auto"/>
        <w:left w:val="none" w:sz="0" w:space="0" w:color="auto"/>
        <w:bottom w:val="none" w:sz="0" w:space="0" w:color="auto"/>
        <w:right w:val="none" w:sz="0" w:space="0" w:color="auto"/>
      </w:divBdr>
    </w:div>
    <w:div w:id="143091421">
      <w:bodyDiv w:val="1"/>
      <w:marLeft w:val="0"/>
      <w:marRight w:val="0"/>
      <w:marTop w:val="0"/>
      <w:marBottom w:val="0"/>
      <w:divBdr>
        <w:top w:val="none" w:sz="0" w:space="0" w:color="auto"/>
        <w:left w:val="none" w:sz="0" w:space="0" w:color="auto"/>
        <w:bottom w:val="none" w:sz="0" w:space="0" w:color="auto"/>
        <w:right w:val="none" w:sz="0" w:space="0" w:color="auto"/>
      </w:divBdr>
    </w:div>
    <w:div w:id="143855185">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4592759">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6407450">
      <w:bodyDiv w:val="1"/>
      <w:marLeft w:val="0"/>
      <w:marRight w:val="0"/>
      <w:marTop w:val="0"/>
      <w:marBottom w:val="0"/>
      <w:divBdr>
        <w:top w:val="none" w:sz="0" w:space="0" w:color="auto"/>
        <w:left w:val="none" w:sz="0" w:space="0" w:color="auto"/>
        <w:bottom w:val="none" w:sz="0" w:space="0" w:color="auto"/>
        <w:right w:val="none" w:sz="0" w:space="0" w:color="auto"/>
      </w:divBdr>
    </w:div>
    <w:div w:id="146821538">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60774384">
      <w:bodyDiv w:val="1"/>
      <w:marLeft w:val="0"/>
      <w:marRight w:val="0"/>
      <w:marTop w:val="0"/>
      <w:marBottom w:val="0"/>
      <w:divBdr>
        <w:top w:val="none" w:sz="0" w:space="0" w:color="auto"/>
        <w:left w:val="none" w:sz="0" w:space="0" w:color="auto"/>
        <w:bottom w:val="none" w:sz="0" w:space="0" w:color="auto"/>
        <w:right w:val="none" w:sz="0" w:space="0" w:color="auto"/>
      </w:divBdr>
    </w:div>
    <w:div w:id="160851241">
      <w:bodyDiv w:val="1"/>
      <w:marLeft w:val="0"/>
      <w:marRight w:val="0"/>
      <w:marTop w:val="0"/>
      <w:marBottom w:val="0"/>
      <w:divBdr>
        <w:top w:val="none" w:sz="0" w:space="0" w:color="auto"/>
        <w:left w:val="none" w:sz="0" w:space="0" w:color="auto"/>
        <w:bottom w:val="none" w:sz="0" w:space="0" w:color="auto"/>
        <w:right w:val="none" w:sz="0" w:space="0" w:color="auto"/>
      </w:divBdr>
    </w:div>
    <w:div w:id="161166535">
      <w:bodyDiv w:val="1"/>
      <w:marLeft w:val="0"/>
      <w:marRight w:val="0"/>
      <w:marTop w:val="0"/>
      <w:marBottom w:val="0"/>
      <w:divBdr>
        <w:top w:val="none" w:sz="0" w:space="0" w:color="auto"/>
        <w:left w:val="none" w:sz="0" w:space="0" w:color="auto"/>
        <w:bottom w:val="none" w:sz="0" w:space="0" w:color="auto"/>
        <w:right w:val="none" w:sz="0" w:space="0" w:color="auto"/>
      </w:divBdr>
    </w:div>
    <w:div w:id="163400541">
      <w:bodyDiv w:val="1"/>
      <w:marLeft w:val="0"/>
      <w:marRight w:val="0"/>
      <w:marTop w:val="0"/>
      <w:marBottom w:val="0"/>
      <w:divBdr>
        <w:top w:val="none" w:sz="0" w:space="0" w:color="auto"/>
        <w:left w:val="none" w:sz="0" w:space="0" w:color="auto"/>
        <w:bottom w:val="none" w:sz="0" w:space="0" w:color="auto"/>
        <w:right w:val="none" w:sz="0" w:space="0" w:color="auto"/>
      </w:divBdr>
    </w:div>
    <w:div w:id="165020344">
      <w:bodyDiv w:val="1"/>
      <w:marLeft w:val="0"/>
      <w:marRight w:val="0"/>
      <w:marTop w:val="0"/>
      <w:marBottom w:val="0"/>
      <w:divBdr>
        <w:top w:val="none" w:sz="0" w:space="0" w:color="auto"/>
        <w:left w:val="none" w:sz="0" w:space="0" w:color="auto"/>
        <w:bottom w:val="none" w:sz="0" w:space="0" w:color="auto"/>
        <w:right w:val="none" w:sz="0" w:space="0" w:color="auto"/>
      </w:divBdr>
    </w:div>
    <w:div w:id="171146647">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4811542">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78088403">
      <w:bodyDiv w:val="1"/>
      <w:marLeft w:val="0"/>
      <w:marRight w:val="0"/>
      <w:marTop w:val="0"/>
      <w:marBottom w:val="0"/>
      <w:divBdr>
        <w:top w:val="none" w:sz="0" w:space="0" w:color="auto"/>
        <w:left w:val="none" w:sz="0" w:space="0" w:color="auto"/>
        <w:bottom w:val="none" w:sz="0" w:space="0" w:color="auto"/>
        <w:right w:val="none" w:sz="0" w:space="0" w:color="auto"/>
      </w:divBdr>
    </w:div>
    <w:div w:id="182020007">
      <w:bodyDiv w:val="1"/>
      <w:marLeft w:val="0"/>
      <w:marRight w:val="0"/>
      <w:marTop w:val="0"/>
      <w:marBottom w:val="0"/>
      <w:divBdr>
        <w:top w:val="none" w:sz="0" w:space="0" w:color="auto"/>
        <w:left w:val="none" w:sz="0" w:space="0" w:color="auto"/>
        <w:bottom w:val="none" w:sz="0" w:space="0" w:color="auto"/>
        <w:right w:val="none" w:sz="0" w:space="0" w:color="auto"/>
      </w:divBdr>
    </w:div>
    <w:div w:id="185675543">
      <w:bodyDiv w:val="1"/>
      <w:marLeft w:val="0"/>
      <w:marRight w:val="0"/>
      <w:marTop w:val="0"/>
      <w:marBottom w:val="0"/>
      <w:divBdr>
        <w:top w:val="none" w:sz="0" w:space="0" w:color="auto"/>
        <w:left w:val="none" w:sz="0" w:space="0" w:color="auto"/>
        <w:bottom w:val="none" w:sz="0" w:space="0" w:color="auto"/>
        <w:right w:val="none" w:sz="0" w:space="0" w:color="auto"/>
      </w:divBdr>
    </w:div>
    <w:div w:id="188876462">
      <w:bodyDiv w:val="1"/>
      <w:marLeft w:val="0"/>
      <w:marRight w:val="0"/>
      <w:marTop w:val="0"/>
      <w:marBottom w:val="0"/>
      <w:divBdr>
        <w:top w:val="none" w:sz="0" w:space="0" w:color="auto"/>
        <w:left w:val="none" w:sz="0" w:space="0" w:color="auto"/>
        <w:bottom w:val="none" w:sz="0" w:space="0" w:color="auto"/>
        <w:right w:val="none" w:sz="0" w:space="0" w:color="auto"/>
      </w:divBdr>
    </w:div>
    <w:div w:id="191959862">
      <w:bodyDiv w:val="1"/>
      <w:marLeft w:val="0"/>
      <w:marRight w:val="0"/>
      <w:marTop w:val="0"/>
      <w:marBottom w:val="0"/>
      <w:divBdr>
        <w:top w:val="none" w:sz="0" w:space="0" w:color="auto"/>
        <w:left w:val="none" w:sz="0" w:space="0" w:color="auto"/>
        <w:bottom w:val="none" w:sz="0" w:space="0" w:color="auto"/>
        <w:right w:val="none" w:sz="0" w:space="0" w:color="auto"/>
      </w:divBdr>
    </w:div>
    <w:div w:id="193471188">
      <w:bodyDiv w:val="1"/>
      <w:marLeft w:val="0"/>
      <w:marRight w:val="0"/>
      <w:marTop w:val="0"/>
      <w:marBottom w:val="0"/>
      <w:divBdr>
        <w:top w:val="none" w:sz="0" w:space="0" w:color="auto"/>
        <w:left w:val="none" w:sz="0" w:space="0" w:color="auto"/>
        <w:bottom w:val="none" w:sz="0" w:space="0" w:color="auto"/>
        <w:right w:val="none" w:sz="0" w:space="0" w:color="auto"/>
      </w:divBdr>
    </w:div>
    <w:div w:id="193618766">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194269012">
      <w:bodyDiv w:val="1"/>
      <w:marLeft w:val="0"/>
      <w:marRight w:val="0"/>
      <w:marTop w:val="0"/>
      <w:marBottom w:val="0"/>
      <w:divBdr>
        <w:top w:val="none" w:sz="0" w:space="0" w:color="auto"/>
        <w:left w:val="none" w:sz="0" w:space="0" w:color="auto"/>
        <w:bottom w:val="none" w:sz="0" w:space="0" w:color="auto"/>
        <w:right w:val="none" w:sz="0" w:space="0" w:color="auto"/>
      </w:divBdr>
    </w:div>
    <w:div w:id="194276343">
      <w:bodyDiv w:val="1"/>
      <w:marLeft w:val="0"/>
      <w:marRight w:val="0"/>
      <w:marTop w:val="0"/>
      <w:marBottom w:val="0"/>
      <w:divBdr>
        <w:top w:val="none" w:sz="0" w:space="0" w:color="auto"/>
        <w:left w:val="none" w:sz="0" w:space="0" w:color="auto"/>
        <w:bottom w:val="none" w:sz="0" w:space="0" w:color="auto"/>
        <w:right w:val="none" w:sz="0" w:space="0" w:color="auto"/>
      </w:divBdr>
    </w:div>
    <w:div w:id="195392899">
      <w:bodyDiv w:val="1"/>
      <w:marLeft w:val="0"/>
      <w:marRight w:val="0"/>
      <w:marTop w:val="0"/>
      <w:marBottom w:val="0"/>
      <w:divBdr>
        <w:top w:val="none" w:sz="0" w:space="0" w:color="auto"/>
        <w:left w:val="none" w:sz="0" w:space="0" w:color="auto"/>
        <w:bottom w:val="none" w:sz="0" w:space="0" w:color="auto"/>
        <w:right w:val="none" w:sz="0" w:space="0" w:color="auto"/>
      </w:divBdr>
    </w:div>
    <w:div w:id="196552890">
      <w:bodyDiv w:val="1"/>
      <w:marLeft w:val="0"/>
      <w:marRight w:val="0"/>
      <w:marTop w:val="0"/>
      <w:marBottom w:val="0"/>
      <w:divBdr>
        <w:top w:val="none" w:sz="0" w:space="0" w:color="auto"/>
        <w:left w:val="none" w:sz="0" w:space="0" w:color="auto"/>
        <w:bottom w:val="none" w:sz="0" w:space="0" w:color="auto"/>
        <w:right w:val="none" w:sz="0" w:space="0" w:color="auto"/>
      </w:divBdr>
    </w:div>
    <w:div w:id="198053492">
      <w:bodyDiv w:val="1"/>
      <w:marLeft w:val="0"/>
      <w:marRight w:val="0"/>
      <w:marTop w:val="0"/>
      <w:marBottom w:val="0"/>
      <w:divBdr>
        <w:top w:val="none" w:sz="0" w:space="0" w:color="auto"/>
        <w:left w:val="none" w:sz="0" w:space="0" w:color="auto"/>
        <w:bottom w:val="none" w:sz="0" w:space="0" w:color="auto"/>
        <w:right w:val="none" w:sz="0" w:space="0" w:color="auto"/>
      </w:divBdr>
    </w:div>
    <w:div w:id="199246371">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01016338">
      <w:bodyDiv w:val="1"/>
      <w:marLeft w:val="0"/>
      <w:marRight w:val="0"/>
      <w:marTop w:val="0"/>
      <w:marBottom w:val="0"/>
      <w:divBdr>
        <w:top w:val="none" w:sz="0" w:space="0" w:color="auto"/>
        <w:left w:val="none" w:sz="0" w:space="0" w:color="auto"/>
        <w:bottom w:val="none" w:sz="0" w:space="0" w:color="auto"/>
        <w:right w:val="none" w:sz="0" w:space="0" w:color="auto"/>
      </w:divBdr>
    </w:div>
    <w:div w:id="201330717">
      <w:bodyDiv w:val="1"/>
      <w:marLeft w:val="0"/>
      <w:marRight w:val="0"/>
      <w:marTop w:val="0"/>
      <w:marBottom w:val="0"/>
      <w:divBdr>
        <w:top w:val="none" w:sz="0" w:space="0" w:color="auto"/>
        <w:left w:val="none" w:sz="0" w:space="0" w:color="auto"/>
        <w:bottom w:val="none" w:sz="0" w:space="0" w:color="auto"/>
        <w:right w:val="none" w:sz="0" w:space="0" w:color="auto"/>
      </w:divBdr>
    </w:div>
    <w:div w:id="201795691">
      <w:bodyDiv w:val="1"/>
      <w:marLeft w:val="0"/>
      <w:marRight w:val="0"/>
      <w:marTop w:val="0"/>
      <w:marBottom w:val="0"/>
      <w:divBdr>
        <w:top w:val="none" w:sz="0" w:space="0" w:color="auto"/>
        <w:left w:val="none" w:sz="0" w:space="0" w:color="auto"/>
        <w:bottom w:val="none" w:sz="0" w:space="0" w:color="auto"/>
        <w:right w:val="none" w:sz="0" w:space="0" w:color="auto"/>
      </w:divBdr>
    </w:div>
    <w:div w:id="205723842">
      <w:bodyDiv w:val="1"/>
      <w:marLeft w:val="0"/>
      <w:marRight w:val="0"/>
      <w:marTop w:val="0"/>
      <w:marBottom w:val="0"/>
      <w:divBdr>
        <w:top w:val="none" w:sz="0" w:space="0" w:color="auto"/>
        <w:left w:val="none" w:sz="0" w:space="0" w:color="auto"/>
        <w:bottom w:val="none" w:sz="0" w:space="0" w:color="auto"/>
        <w:right w:val="none" w:sz="0" w:space="0" w:color="auto"/>
      </w:divBdr>
    </w:div>
    <w:div w:id="207304277">
      <w:bodyDiv w:val="1"/>
      <w:marLeft w:val="0"/>
      <w:marRight w:val="0"/>
      <w:marTop w:val="0"/>
      <w:marBottom w:val="0"/>
      <w:divBdr>
        <w:top w:val="none" w:sz="0" w:space="0" w:color="auto"/>
        <w:left w:val="none" w:sz="0" w:space="0" w:color="auto"/>
        <w:bottom w:val="none" w:sz="0" w:space="0" w:color="auto"/>
        <w:right w:val="none" w:sz="0" w:space="0" w:color="auto"/>
      </w:divBdr>
    </w:div>
    <w:div w:id="208609088">
      <w:bodyDiv w:val="1"/>
      <w:marLeft w:val="0"/>
      <w:marRight w:val="0"/>
      <w:marTop w:val="0"/>
      <w:marBottom w:val="0"/>
      <w:divBdr>
        <w:top w:val="none" w:sz="0" w:space="0" w:color="auto"/>
        <w:left w:val="none" w:sz="0" w:space="0" w:color="auto"/>
        <w:bottom w:val="none" w:sz="0" w:space="0" w:color="auto"/>
        <w:right w:val="none" w:sz="0" w:space="0" w:color="auto"/>
      </w:divBdr>
    </w:div>
    <w:div w:id="210189257">
      <w:bodyDiv w:val="1"/>
      <w:marLeft w:val="0"/>
      <w:marRight w:val="0"/>
      <w:marTop w:val="0"/>
      <w:marBottom w:val="0"/>
      <w:divBdr>
        <w:top w:val="none" w:sz="0" w:space="0" w:color="auto"/>
        <w:left w:val="none" w:sz="0" w:space="0" w:color="auto"/>
        <w:bottom w:val="none" w:sz="0" w:space="0" w:color="auto"/>
        <w:right w:val="none" w:sz="0" w:space="0" w:color="auto"/>
      </w:divBdr>
    </w:div>
    <w:div w:id="214434515">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0141070">
      <w:bodyDiv w:val="1"/>
      <w:marLeft w:val="0"/>
      <w:marRight w:val="0"/>
      <w:marTop w:val="0"/>
      <w:marBottom w:val="0"/>
      <w:divBdr>
        <w:top w:val="none" w:sz="0" w:space="0" w:color="auto"/>
        <w:left w:val="none" w:sz="0" w:space="0" w:color="auto"/>
        <w:bottom w:val="none" w:sz="0" w:space="0" w:color="auto"/>
        <w:right w:val="none" w:sz="0" w:space="0" w:color="auto"/>
      </w:divBdr>
    </w:div>
    <w:div w:id="222374814">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691578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2130464">
      <w:bodyDiv w:val="1"/>
      <w:marLeft w:val="0"/>
      <w:marRight w:val="0"/>
      <w:marTop w:val="0"/>
      <w:marBottom w:val="0"/>
      <w:divBdr>
        <w:top w:val="none" w:sz="0" w:space="0" w:color="auto"/>
        <w:left w:val="none" w:sz="0" w:space="0" w:color="auto"/>
        <w:bottom w:val="none" w:sz="0" w:space="0" w:color="auto"/>
        <w:right w:val="none" w:sz="0" w:space="0" w:color="auto"/>
      </w:divBdr>
    </w:div>
    <w:div w:id="233203017">
      <w:bodyDiv w:val="1"/>
      <w:marLeft w:val="0"/>
      <w:marRight w:val="0"/>
      <w:marTop w:val="0"/>
      <w:marBottom w:val="0"/>
      <w:divBdr>
        <w:top w:val="none" w:sz="0" w:space="0" w:color="auto"/>
        <w:left w:val="none" w:sz="0" w:space="0" w:color="auto"/>
        <w:bottom w:val="none" w:sz="0" w:space="0" w:color="auto"/>
        <w:right w:val="none" w:sz="0" w:space="0" w:color="auto"/>
      </w:divBdr>
    </w:div>
    <w:div w:id="233248364">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5864443">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798512">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0607842">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44922575">
      <w:bodyDiv w:val="1"/>
      <w:marLeft w:val="0"/>
      <w:marRight w:val="0"/>
      <w:marTop w:val="0"/>
      <w:marBottom w:val="0"/>
      <w:divBdr>
        <w:top w:val="none" w:sz="0" w:space="0" w:color="auto"/>
        <w:left w:val="none" w:sz="0" w:space="0" w:color="auto"/>
        <w:bottom w:val="none" w:sz="0" w:space="0" w:color="auto"/>
        <w:right w:val="none" w:sz="0" w:space="0" w:color="auto"/>
      </w:divBdr>
    </w:div>
    <w:div w:id="247272049">
      <w:bodyDiv w:val="1"/>
      <w:marLeft w:val="0"/>
      <w:marRight w:val="0"/>
      <w:marTop w:val="0"/>
      <w:marBottom w:val="0"/>
      <w:divBdr>
        <w:top w:val="none" w:sz="0" w:space="0" w:color="auto"/>
        <w:left w:val="none" w:sz="0" w:space="0" w:color="auto"/>
        <w:bottom w:val="none" w:sz="0" w:space="0" w:color="auto"/>
        <w:right w:val="none" w:sz="0" w:space="0" w:color="auto"/>
      </w:divBdr>
    </w:div>
    <w:div w:id="248587934">
      <w:bodyDiv w:val="1"/>
      <w:marLeft w:val="0"/>
      <w:marRight w:val="0"/>
      <w:marTop w:val="0"/>
      <w:marBottom w:val="0"/>
      <w:divBdr>
        <w:top w:val="none" w:sz="0" w:space="0" w:color="auto"/>
        <w:left w:val="none" w:sz="0" w:space="0" w:color="auto"/>
        <w:bottom w:val="none" w:sz="0" w:space="0" w:color="auto"/>
        <w:right w:val="none" w:sz="0" w:space="0" w:color="auto"/>
      </w:divBdr>
    </w:div>
    <w:div w:id="249313919">
      <w:bodyDiv w:val="1"/>
      <w:marLeft w:val="0"/>
      <w:marRight w:val="0"/>
      <w:marTop w:val="0"/>
      <w:marBottom w:val="0"/>
      <w:divBdr>
        <w:top w:val="none" w:sz="0" w:space="0" w:color="auto"/>
        <w:left w:val="none" w:sz="0" w:space="0" w:color="auto"/>
        <w:bottom w:val="none" w:sz="0" w:space="0" w:color="auto"/>
        <w:right w:val="none" w:sz="0" w:space="0" w:color="auto"/>
      </w:divBdr>
    </w:div>
    <w:div w:id="250241930">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56839292">
      <w:bodyDiv w:val="1"/>
      <w:marLeft w:val="0"/>
      <w:marRight w:val="0"/>
      <w:marTop w:val="0"/>
      <w:marBottom w:val="0"/>
      <w:divBdr>
        <w:top w:val="none" w:sz="0" w:space="0" w:color="auto"/>
        <w:left w:val="none" w:sz="0" w:space="0" w:color="auto"/>
        <w:bottom w:val="none" w:sz="0" w:space="0" w:color="auto"/>
        <w:right w:val="none" w:sz="0" w:space="0" w:color="auto"/>
      </w:divBdr>
    </w:div>
    <w:div w:id="259067200">
      <w:bodyDiv w:val="1"/>
      <w:marLeft w:val="0"/>
      <w:marRight w:val="0"/>
      <w:marTop w:val="0"/>
      <w:marBottom w:val="0"/>
      <w:divBdr>
        <w:top w:val="none" w:sz="0" w:space="0" w:color="auto"/>
        <w:left w:val="none" w:sz="0" w:space="0" w:color="auto"/>
        <w:bottom w:val="none" w:sz="0" w:space="0" w:color="auto"/>
        <w:right w:val="none" w:sz="0" w:space="0" w:color="auto"/>
      </w:divBdr>
    </w:div>
    <w:div w:id="261764011">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5815810">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66198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1400320">
      <w:bodyDiv w:val="1"/>
      <w:marLeft w:val="0"/>
      <w:marRight w:val="0"/>
      <w:marTop w:val="0"/>
      <w:marBottom w:val="0"/>
      <w:divBdr>
        <w:top w:val="none" w:sz="0" w:space="0" w:color="auto"/>
        <w:left w:val="none" w:sz="0" w:space="0" w:color="auto"/>
        <w:bottom w:val="none" w:sz="0" w:space="0" w:color="auto"/>
        <w:right w:val="none" w:sz="0" w:space="0" w:color="auto"/>
      </w:divBdr>
    </w:div>
    <w:div w:id="272831206">
      <w:bodyDiv w:val="1"/>
      <w:marLeft w:val="0"/>
      <w:marRight w:val="0"/>
      <w:marTop w:val="0"/>
      <w:marBottom w:val="0"/>
      <w:divBdr>
        <w:top w:val="none" w:sz="0" w:space="0" w:color="auto"/>
        <w:left w:val="none" w:sz="0" w:space="0" w:color="auto"/>
        <w:bottom w:val="none" w:sz="0" w:space="0" w:color="auto"/>
        <w:right w:val="none" w:sz="0" w:space="0" w:color="auto"/>
      </w:divBdr>
    </w:div>
    <w:div w:id="275989070">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81502689">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5703892">
      <w:bodyDiv w:val="1"/>
      <w:marLeft w:val="0"/>
      <w:marRight w:val="0"/>
      <w:marTop w:val="0"/>
      <w:marBottom w:val="0"/>
      <w:divBdr>
        <w:top w:val="none" w:sz="0" w:space="0" w:color="auto"/>
        <w:left w:val="none" w:sz="0" w:space="0" w:color="auto"/>
        <w:bottom w:val="none" w:sz="0" w:space="0" w:color="auto"/>
        <w:right w:val="none" w:sz="0" w:space="0" w:color="auto"/>
      </w:divBdr>
    </w:div>
    <w:div w:id="287050100">
      <w:bodyDiv w:val="1"/>
      <w:marLeft w:val="0"/>
      <w:marRight w:val="0"/>
      <w:marTop w:val="0"/>
      <w:marBottom w:val="0"/>
      <w:divBdr>
        <w:top w:val="none" w:sz="0" w:space="0" w:color="auto"/>
        <w:left w:val="none" w:sz="0" w:space="0" w:color="auto"/>
        <w:bottom w:val="none" w:sz="0" w:space="0" w:color="auto"/>
        <w:right w:val="none" w:sz="0" w:space="0" w:color="auto"/>
      </w:divBdr>
    </w:div>
    <w:div w:id="287470772">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1255102">
      <w:bodyDiv w:val="1"/>
      <w:marLeft w:val="0"/>
      <w:marRight w:val="0"/>
      <w:marTop w:val="0"/>
      <w:marBottom w:val="0"/>
      <w:divBdr>
        <w:top w:val="none" w:sz="0" w:space="0" w:color="auto"/>
        <w:left w:val="none" w:sz="0" w:space="0" w:color="auto"/>
        <w:bottom w:val="none" w:sz="0" w:space="0" w:color="auto"/>
        <w:right w:val="none" w:sz="0" w:space="0" w:color="auto"/>
      </w:divBdr>
    </w:div>
    <w:div w:id="293101579">
      <w:bodyDiv w:val="1"/>
      <w:marLeft w:val="0"/>
      <w:marRight w:val="0"/>
      <w:marTop w:val="0"/>
      <w:marBottom w:val="0"/>
      <w:divBdr>
        <w:top w:val="none" w:sz="0" w:space="0" w:color="auto"/>
        <w:left w:val="none" w:sz="0" w:space="0" w:color="auto"/>
        <w:bottom w:val="none" w:sz="0" w:space="0" w:color="auto"/>
        <w:right w:val="none" w:sz="0" w:space="0" w:color="auto"/>
      </w:divBdr>
    </w:div>
    <w:div w:id="294993314">
      <w:bodyDiv w:val="1"/>
      <w:marLeft w:val="0"/>
      <w:marRight w:val="0"/>
      <w:marTop w:val="0"/>
      <w:marBottom w:val="0"/>
      <w:divBdr>
        <w:top w:val="none" w:sz="0" w:space="0" w:color="auto"/>
        <w:left w:val="none" w:sz="0" w:space="0" w:color="auto"/>
        <w:bottom w:val="none" w:sz="0" w:space="0" w:color="auto"/>
        <w:right w:val="none" w:sz="0" w:space="0" w:color="auto"/>
      </w:divBdr>
    </w:div>
    <w:div w:id="297496532">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299118199">
      <w:bodyDiv w:val="1"/>
      <w:marLeft w:val="0"/>
      <w:marRight w:val="0"/>
      <w:marTop w:val="0"/>
      <w:marBottom w:val="0"/>
      <w:divBdr>
        <w:top w:val="none" w:sz="0" w:space="0" w:color="auto"/>
        <w:left w:val="none" w:sz="0" w:space="0" w:color="auto"/>
        <w:bottom w:val="none" w:sz="0" w:space="0" w:color="auto"/>
        <w:right w:val="none" w:sz="0" w:space="0" w:color="auto"/>
      </w:divBdr>
    </w:div>
    <w:div w:id="299310514">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2085783">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7711569">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09215384">
      <w:bodyDiv w:val="1"/>
      <w:marLeft w:val="0"/>
      <w:marRight w:val="0"/>
      <w:marTop w:val="0"/>
      <w:marBottom w:val="0"/>
      <w:divBdr>
        <w:top w:val="none" w:sz="0" w:space="0" w:color="auto"/>
        <w:left w:val="none" w:sz="0" w:space="0" w:color="auto"/>
        <w:bottom w:val="none" w:sz="0" w:space="0" w:color="auto"/>
        <w:right w:val="none" w:sz="0" w:space="0" w:color="auto"/>
      </w:divBdr>
    </w:div>
    <w:div w:id="312418306">
      <w:bodyDiv w:val="1"/>
      <w:marLeft w:val="0"/>
      <w:marRight w:val="0"/>
      <w:marTop w:val="0"/>
      <w:marBottom w:val="0"/>
      <w:divBdr>
        <w:top w:val="none" w:sz="0" w:space="0" w:color="auto"/>
        <w:left w:val="none" w:sz="0" w:space="0" w:color="auto"/>
        <w:bottom w:val="none" w:sz="0" w:space="0" w:color="auto"/>
        <w:right w:val="none" w:sz="0" w:space="0" w:color="auto"/>
      </w:divBdr>
    </w:div>
    <w:div w:id="312607385">
      <w:bodyDiv w:val="1"/>
      <w:marLeft w:val="0"/>
      <w:marRight w:val="0"/>
      <w:marTop w:val="0"/>
      <w:marBottom w:val="0"/>
      <w:divBdr>
        <w:top w:val="none" w:sz="0" w:space="0" w:color="auto"/>
        <w:left w:val="none" w:sz="0" w:space="0" w:color="auto"/>
        <w:bottom w:val="none" w:sz="0" w:space="0" w:color="auto"/>
        <w:right w:val="none" w:sz="0" w:space="0" w:color="auto"/>
      </w:divBdr>
    </w:div>
    <w:div w:id="313527734">
      <w:bodyDiv w:val="1"/>
      <w:marLeft w:val="0"/>
      <w:marRight w:val="0"/>
      <w:marTop w:val="0"/>
      <w:marBottom w:val="0"/>
      <w:divBdr>
        <w:top w:val="none" w:sz="0" w:space="0" w:color="auto"/>
        <w:left w:val="none" w:sz="0" w:space="0" w:color="auto"/>
        <w:bottom w:val="none" w:sz="0" w:space="0" w:color="auto"/>
        <w:right w:val="none" w:sz="0" w:space="0" w:color="auto"/>
      </w:divBdr>
    </w:div>
    <w:div w:id="313802061">
      <w:bodyDiv w:val="1"/>
      <w:marLeft w:val="0"/>
      <w:marRight w:val="0"/>
      <w:marTop w:val="0"/>
      <w:marBottom w:val="0"/>
      <w:divBdr>
        <w:top w:val="none" w:sz="0" w:space="0" w:color="auto"/>
        <w:left w:val="none" w:sz="0" w:space="0" w:color="auto"/>
        <w:bottom w:val="none" w:sz="0" w:space="0" w:color="auto"/>
        <w:right w:val="none" w:sz="0" w:space="0" w:color="auto"/>
      </w:divBdr>
    </w:div>
    <w:div w:id="313879580">
      <w:bodyDiv w:val="1"/>
      <w:marLeft w:val="0"/>
      <w:marRight w:val="0"/>
      <w:marTop w:val="0"/>
      <w:marBottom w:val="0"/>
      <w:divBdr>
        <w:top w:val="none" w:sz="0" w:space="0" w:color="auto"/>
        <w:left w:val="none" w:sz="0" w:space="0" w:color="auto"/>
        <w:bottom w:val="none" w:sz="0" w:space="0" w:color="auto"/>
        <w:right w:val="none" w:sz="0" w:space="0" w:color="auto"/>
      </w:divBdr>
    </w:div>
    <w:div w:id="315033177">
      <w:bodyDiv w:val="1"/>
      <w:marLeft w:val="0"/>
      <w:marRight w:val="0"/>
      <w:marTop w:val="0"/>
      <w:marBottom w:val="0"/>
      <w:divBdr>
        <w:top w:val="none" w:sz="0" w:space="0" w:color="auto"/>
        <w:left w:val="none" w:sz="0" w:space="0" w:color="auto"/>
        <w:bottom w:val="none" w:sz="0" w:space="0" w:color="auto"/>
        <w:right w:val="none" w:sz="0" w:space="0" w:color="auto"/>
      </w:divBdr>
    </w:div>
    <w:div w:id="326709558">
      <w:bodyDiv w:val="1"/>
      <w:marLeft w:val="0"/>
      <w:marRight w:val="0"/>
      <w:marTop w:val="0"/>
      <w:marBottom w:val="0"/>
      <w:divBdr>
        <w:top w:val="none" w:sz="0" w:space="0" w:color="auto"/>
        <w:left w:val="none" w:sz="0" w:space="0" w:color="auto"/>
        <w:bottom w:val="none" w:sz="0" w:space="0" w:color="auto"/>
        <w:right w:val="none" w:sz="0" w:space="0" w:color="auto"/>
      </w:divBdr>
    </w:div>
    <w:div w:id="326982150">
      <w:bodyDiv w:val="1"/>
      <w:marLeft w:val="0"/>
      <w:marRight w:val="0"/>
      <w:marTop w:val="0"/>
      <w:marBottom w:val="0"/>
      <w:divBdr>
        <w:top w:val="none" w:sz="0" w:space="0" w:color="auto"/>
        <w:left w:val="none" w:sz="0" w:space="0" w:color="auto"/>
        <w:bottom w:val="none" w:sz="0" w:space="0" w:color="auto"/>
        <w:right w:val="none" w:sz="0" w:space="0" w:color="auto"/>
      </w:divBdr>
    </w:div>
    <w:div w:id="328364712">
      <w:bodyDiv w:val="1"/>
      <w:marLeft w:val="0"/>
      <w:marRight w:val="0"/>
      <w:marTop w:val="0"/>
      <w:marBottom w:val="0"/>
      <w:divBdr>
        <w:top w:val="none" w:sz="0" w:space="0" w:color="auto"/>
        <w:left w:val="none" w:sz="0" w:space="0" w:color="auto"/>
        <w:bottom w:val="none" w:sz="0" w:space="0" w:color="auto"/>
        <w:right w:val="none" w:sz="0" w:space="0" w:color="auto"/>
      </w:divBdr>
    </w:div>
    <w:div w:id="328484807">
      <w:bodyDiv w:val="1"/>
      <w:marLeft w:val="0"/>
      <w:marRight w:val="0"/>
      <w:marTop w:val="0"/>
      <w:marBottom w:val="0"/>
      <w:divBdr>
        <w:top w:val="none" w:sz="0" w:space="0" w:color="auto"/>
        <w:left w:val="none" w:sz="0" w:space="0" w:color="auto"/>
        <w:bottom w:val="none" w:sz="0" w:space="0" w:color="auto"/>
        <w:right w:val="none" w:sz="0" w:space="0" w:color="auto"/>
      </w:divBdr>
    </w:div>
    <w:div w:id="328942235">
      <w:bodyDiv w:val="1"/>
      <w:marLeft w:val="0"/>
      <w:marRight w:val="0"/>
      <w:marTop w:val="0"/>
      <w:marBottom w:val="0"/>
      <w:divBdr>
        <w:top w:val="none" w:sz="0" w:space="0" w:color="auto"/>
        <w:left w:val="none" w:sz="0" w:space="0" w:color="auto"/>
        <w:bottom w:val="none" w:sz="0" w:space="0" w:color="auto"/>
        <w:right w:val="none" w:sz="0" w:space="0" w:color="auto"/>
      </w:divBdr>
    </w:div>
    <w:div w:id="329065643">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36738224">
      <w:bodyDiv w:val="1"/>
      <w:marLeft w:val="0"/>
      <w:marRight w:val="0"/>
      <w:marTop w:val="0"/>
      <w:marBottom w:val="0"/>
      <w:divBdr>
        <w:top w:val="none" w:sz="0" w:space="0" w:color="auto"/>
        <w:left w:val="none" w:sz="0" w:space="0" w:color="auto"/>
        <w:bottom w:val="none" w:sz="0" w:space="0" w:color="auto"/>
        <w:right w:val="none" w:sz="0" w:space="0" w:color="auto"/>
      </w:divBdr>
    </w:div>
    <w:div w:id="339160373">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6098969">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48216065">
      <w:bodyDiv w:val="1"/>
      <w:marLeft w:val="0"/>
      <w:marRight w:val="0"/>
      <w:marTop w:val="0"/>
      <w:marBottom w:val="0"/>
      <w:divBdr>
        <w:top w:val="none" w:sz="0" w:space="0" w:color="auto"/>
        <w:left w:val="none" w:sz="0" w:space="0" w:color="auto"/>
        <w:bottom w:val="none" w:sz="0" w:space="0" w:color="auto"/>
        <w:right w:val="none" w:sz="0" w:space="0" w:color="auto"/>
      </w:divBdr>
    </w:div>
    <w:div w:id="348219421">
      <w:bodyDiv w:val="1"/>
      <w:marLeft w:val="0"/>
      <w:marRight w:val="0"/>
      <w:marTop w:val="0"/>
      <w:marBottom w:val="0"/>
      <w:divBdr>
        <w:top w:val="none" w:sz="0" w:space="0" w:color="auto"/>
        <w:left w:val="none" w:sz="0" w:space="0" w:color="auto"/>
        <w:bottom w:val="none" w:sz="0" w:space="0" w:color="auto"/>
        <w:right w:val="none" w:sz="0" w:space="0" w:color="auto"/>
      </w:divBdr>
    </w:div>
    <w:div w:id="349186112">
      <w:bodyDiv w:val="1"/>
      <w:marLeft w:val="0"/>
      <w:marRight w:val="0"/>
      <w:marTop w:val="0"/>
      <w:marBottom w:val="0"/>
      <w:divBdr>
        <w:top w:val="none" w:sz="0" w:space="0" w:color="auto"/>
        <w:left w:val="none" w:sz="0" w:space="0" w:color="auto"/>
        <w:bottom w:val="none" w:sz="0" w:space="0" w:color="auto"/>
        <w:right w:val="none" w:sz="0" w:space="0" w:color="auto"/>
      </w:divBdr>
    </w:div>
    <w:div w:id="351801683">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56204374">
      <w:bodyDiv w:val="1"/>
      <w:marLeft w:val="0"/>
      <w:marRight w:val="0"/>
      <w:marTop w:val="0"/>
      <w:marBottom w:val="0"/>
      <w:divBdr>
        <w:top w:val="none" w:sz="0" w:space="0" w:color="auto"/>
        <w:left w:val="none" w:sz="0" w:space="0" w:color="auto"/>
        <w:bottom w:val="none" w:sz="0" w:space="0" w:color="auto"/>
        <w:right w:val="none" w:sz="0" w:space="0" w:color="auto"/>
      </w:divBdr>
    </w:div>
    <w:div w:id="356472417">
      <w:bodyDiv w:val="1"/>
      <w:marLeft w:val="0"/>
      <w:marRight w:val="0"/>
      <w:marTop w:val="0"/>
      <w:marBottom w:val="0"/>
      <w:divBdr>
        <w:top w:val="none" w:sz="0" w:space="0" w:color="auto"/>
        <w:left w:val="none" w:sz="0" w:space="0" w:color="auto"/>
        <w:bottom w:val="none" w:sz="0" w:space="0" w:color="auto"/>
        <w:right w:val="none" w:sz="0" w:space="0" w:color="auto"/>
      </w:divBdr>
    </w:div>
    <w:div w:id="356547724">
      <w:bodyDiv w:val="1"/>
      <w:marLeft w:val="0"/>
      <w:marRight w:val="0"/>
      <w:marTop w:val="0"/>
      <w:marBottom w:val="0"/>
      <w:divBdr>
        <w:top w:val="none" w:sz="0" w:space="0" w:color="auto"/>
        <w:left w:val="none" w:sz="0" w:space="0" w:color="auto"/>
        <w:bottom w:val="none" w:sz="0" w:space="0" w:color="auto"/>
        <w:right w:val="none" w:sz="0" w:space="0" w:color="auto"/>
      </w:divBdr>
    </w:div>
    <w:div w:id="36105992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3411263">
      <w:bodyDiv w:val="1"/>
      <w:marLeft w:val="0"/>
      <w:marRight w:val="0"/>
      <w:marTop w:val="0"/>
      <w:marBottom w:val="0"/>
      <w:divBdr>
        <w:top w:val="none" w:sz="0" w:space="0" w:color="auto"/>
        <w:left w:val="none" w:sz="0" w:space="0" w:color="auto"/>
        <w:bottom w:val="none" w:sz="0" w:space="0" w:color="auto"/>
        <w:right w:val="none" w:sz="0" w:space="0" w:color="auto"/>
      </w:divBdr>
    </w:div>
    <w:div w:id="364140593">
      <w:bodyDiv w:val="1"/>
      <w:marLeft w:val="0"/>
      <w:marRight w:val="0"/>
      <w:marTop w:val="0"/>
      <w:marBottom w:val="0"/>
      <w:divBdr>
        <w:top w:val="none" w:sz="0" w:space="0" w:color="auto"/>
        <w:left w:val="none" w:sz="0" w:space="0" w:color="auto"/>
        <w:bottom w:val="none" w:sz="0" w:space="0" w:color="auto"/>
        <w:right w:val="none" w:sz="0" w:space="0" w:color="auto"/>
      </w:divBdr>
    </w:div>
    <w:div w:id="366412410">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694317">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72123608">
      <w:bodyDiv w:val="1"/>
      <w:marLeft w:val="0"/>
      <w:marRight w:val="0"/>
      <w:marTop w:val="0"/>
      <w:marBottom w:val="0"/>
      <w:divBdr>
        <w:top w:val="none" w:sz="0" w:space="0" w:color="auto"/>
        <w:left w:val="none" w:sz="0" w:space="0" w:color="auto"/>
        <w:bottom w:val="none" w:sz="0" w:space="0" w:color="auto"/>
        <w:right w:val="none" w:sz="0" w:space="0" w:color="auto"/>
      </w:divBdr>
    </w:div>
    <w:div w:id="372771997">
      <w:bodyDiv w:val="1"/>
      <w:marLeft w:val="0"/>
      <w:marRight w:val="0"/>
      <w:marTop w:val="0"/>
      <w:marBottom w:val="0"/>
      <w:divBdr>
        <w:top w:val="none" w:sz="0" w:space="0" w:color="auto"/>
        <w:left w:val="none" w:sz="0" w:space="0" w:color="auto"/>
        <w:bottom w:val="none" w:sz="0" w:space="0" w:color="auto"/>
        <w:right w:val="none" w:sz="0" w:space="0" w:color="auto"/>
      </w:divBdr>
    </w:div>
    <w:div w:id="375273618">
      <w:bodyDiv w:val="1"/>
      <w:marLeft w:val="0"/>
      <w:marRight w:val="0"/>
      <w:marTop w:val="0"/>
      <w:marBottom w:val="0"/>
      <w:divBdr>
        <w:top w:val="none" w:sz="0" w:space="0" w:color="auto"/>
        <w:left w:val="none" w:sz="0" w:space="0" w:color="auto"/>
        <w:bottom w:val="none" w:sz="0" w:space="0" w:color="auto"/>
        <w:right w:val="none" w:sz="0" w:space="0" w:color="auto"/>
      </w:divBdr>
    </w:div>
    <w:div w:id="378284118">
      <w:bodyDiv w:val="1"/>
      <w:marLeft w:val="0"/>
      <w:marRight w:val="0"/>
      <w:marTop w:val="0"/>
      <w:marBottom w:val="0"/>
      <w:divBdr>
        <w:top w:val="none" w:sz="0" w:space="0" w:color="auto"/>
        <w:left w:val="none" w:sz="0" w:space="0" w:color="auto"/>
        <w:bottom w:val="none" w:sz="0" w:space="0" w:color="auto"/>
        <w:right w:val="none" w:sz="0" w:space="0" w:color="auto"/>
      </w:divBdr>
    </w:div>
    <w:div w:id="378363695">
      <w:bodyDiv w:val="1"/>
      <w:marLeft w:val="0"/>
      <w:marRight w:val="0"/>
      <w:marTop w:val="0"/>
      <w:marBottom w:val="0"/>
      <w:divBdr>
        <w:top w:val="none" w:sz="0" w:space="0" w:color="auto"/>
        <w:left w:val="none" w:sz="0" w:space="0" w:color="auto"/>
        <w:bottom w:val="none" w:sz="0" w:space="0" w:color="auto"/>
        <w:right w:val="none" w:sz="0" w:space="0" w:color="auto"/>
      </w:divBdr>
    </w:div>
    <w:div w:id="378863801">
      <w:bodyDiv w:val="1"/>
      <w:marLeft w:val="0"/>
      <w:marRight w:val="0"/>
      <w:marTop w:val="0"/>
      <w:marBottom w:val="0"/>
      <w:divBdr>
        <w:top w:val="none" w:sz="0" w:space="0" w:color="auto"/>
        <w:left w:val="none" w:sz="0" w:space="0" w:color="auto"/>
        <w:bottom w:val="none" w:sz="0" w:space="0" w:color="auto"/>
        <w:right w:val="none" w:sz="0" w:space="0" w:color="auto"/>
      </w:divBdr>
    </w:div>
    <w:div w:id="379521651">
      <w:bodyDiv w:val="1"/>
      <w:marLeft w:val="0"/>
      <w:marRight w:val="0"/>
      <w:marTop w:val="0"/>
      <w:marBottom w:val="0"/>
      <w:divBdr>
        <w:top w:val="none" w:sz="0" w:space="0" w:color="auto"/>
        <w:left w:val="none" w:sz="0" w:space="0" w:color="auto"/>
        <w:bottom w:val="none" w:sz="0" w:space="0" w:color="auto"/>
        <w:right w:val="none" w:sz="0" w:space="0" w:color="auto"/>
      </w:divBdr>
    </w:div>
    <w:div w:id="382027477">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4060601">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6875665">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88498319">
      <w:bodyDiv w:val="1"/>
      <w:marLeft w:val="0"/>
      <w:marRight w:val="0"/>
      <w:marTop w:val="0"/>
      <w:marBottom w:val="0"/>
      <w:divBdr>
        <w:top w:val="none" w:sz="0" w:space="0" w:color="auto"/>
        <w:left w:val="none" w:sz="0" w:space="0" w:color="auto"/>
        <w:bottom w:val="none" w:sz="0" w:space="0" w:color="auto"/>
        <w:right w:val="none" w:sz="0" w:space="0" w:color="auto"/>
      </w:divBdr>
    </w:div>
    <w:div w:id="389421634">
      <w:bodyDiv w:val="1"/>
      <w:marLeft w:val="0"/>
      <w:marRight w:val="0"/>
      <w:marTop w:val="0"/>
      <w:marBottom w:val="0"/>
      <w:divBdr>
        <w:top w:val="none" w:sz="0" w:space="0" w:color="auto"/>
        <w:left w:val="none" w:sz="0" w:space="0" w:color="auto"/>
        <w:bottom w:val="none" w:sz="0" w:space="0" w:color="auto"/>
        <w:right w:val="none" w:sz="0" w:space="0" w:color="auto"/>
      </w:divBdr>
    </w:div>
    <w:div w:id="389808212">
      <w:bodyDiv w:val="1"/>
      <w:marLeft w:val="0"/>
      <w:marRight w:val="0"/>
      <w:marTop w:val="0"/>
      <w:marBottom w:val="0"/>
      <w:divBdr>
        <w:top w:val="none" w:sz="0" w:space="0" w:color="auto"/>
        <w:left w:val="none" w:sz="0" w:space="0" w:color="auto"/>
        <w:bottom w:val="none" w:sz="0" w:space="0" w:color="auto"/>
        <w:right w:val="none" w:sz="0" w:space="0" w:color="auto"/>
      </w:divBdr>
    </w:div>
    <w:div w:id="391462552">
      <w:bodyDiv w:val="1"/>
      <w:marLeft w:val="0"/>
      <w:marRight w:val="0"/>
      <w:marTop w:val="0"/>
      <w:marBottom w:val="0"/>
      <w:divBdr>
        <w:top w:val="none" w:sz="0" w:space="0" w:color="auto"/>
        <w:left w:val="none" w:sz="0" w:space="0" w:color="auto"/>
        <w:bottom w:val="none" w:sz="0" w:space="0" w:color="auto"/>
        <w:right w:val="none" w:sz="0" w:space="0" w:color="auto"/>
      </w:divBdr>
    </w:div>
    <w:div w:id="392126270">
      <w:bodyDiv w:val="1"/>
      <w:marLeft w:val="0"/>
      <w:marRight w:val="0"/>
      <w:marTop w:val="0"/>
      <w:marBottom w:val="0"/>
      <w:divBdr>
        <w:top w:val="none" w:sz="0" w:space="0" w:color="auto"/>
        <w:left w:val="none" w:sz="0" w:space="0" w:color="auto"/>
        <w:bottom w:val="none" w:sz="0" w:space="0" w:color="auto"/>
        <w:right w:val="none" w:sz="0" w:space="0" w:color="auto"/>
      </w:divBdr>
    </w:div>
    <w:div w:id="39324287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0834563">
      <w:bodyDiv w:val="1"/>
      <w:marLeft w:val="0"/>
      <w:marRight w:val="0"/>
      <w:marTop w:val="0"/>
      <w:marBottom w:val="0"/>
      <w:divBdr>
        <w:top w:val="none" w:sz="0" w:space="0" w:color="auto"/>
        <w:left w:val="none" w:sz="0" w:space="0" w:color="auto"/>
        <w:bottom w:val="none" w:sz="0" w:space="0" w:color="auto"/>
        <w:right w:val="none" w:sz="0" w:space="0" w:color="auto"/>
      </w:divBdr>
    </w:div>
    <w:div w:id="404498987">
      <w:bodyDiv w:val="1"/>
      <w:marLeft w:val="0"/>
      <w:marRight w:val="0"/>
      <w:marTop w:val="0"/>
      <w:marBottom w:val="0"/>
      <w:divBdr>
        <w:top w:val="none" w:sz="0" w:space="0" w:color="auto"/>
        <w:left w:val="none" w:sz="0" w:space="0" w:color="auto"/>
        <w:bottom w:val="none" w:sz="0" w:space="0" w:color="auto"/>
        <w:right w:val="none" w:sz="0" w:space="0" w:color="auto"/>
      </w:divBdr>
    </w:div>
    <w:div w:id="404576134">
      <w:bodyDiv w:val="1"/>
      <w:marLeft w:val="0"/>
      <w:marRight w:val="0"/>
      <w:marTop w:val="0"/>
      <w:marBottom w:val="0"/>
      <w:divBdr>
        <w:top w:val="none" w:sz="0" w:space="0" w:color="auto"/>
        <w:left w:val="none" w:sz="0" w:space="0" w:color="auto"/>
        <w:bottom w:val="none" w:sz="0" w:space="0" w:color="auto"/>
        <w:right w:val="none" w:sz="0" w:space="0" w:color="auto"/>
      </w:divBdr>
    </w:div>
    <w:div w:id="406267179">
      <w:bodyDiv w:val="1"/>
      <w:marLeft w:val="0"/>
      <w:marRight w:val="0"/>
      <w:marTop w:val="0"/>
      <w:marBottom w:val="0"/>
      <w:divBdr>
        <w:top w:val="none" w:sz="0" w:space="0" w:color="auto"/>
        <w:left w:val="none" w:sz="0" w:space="0" w:color="auto"/>
        <w:bottom w:val="none" w:sz="0" w:space="0" w:color="auto"/>
        <w:right w:val="none" w:sz="0" w:space="0" w:color="auto"/>
      </w:divBdr>
    </w:div>
    <w:div w:id="406928668">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08115331">
      <w:bodyDiv w:val="1"/>
      <w:marLeft w:val="0"/>
      <w:marRight w:val="0"/>
      <w:marTop w:val="0"/>
      <w:marBottom w:val="0"/>
      <w:divBdr>
        <w:top w:val="none" w:sz="0" w:space="0" w:color="auto"/>
        <w:left w:val="none" w:sz="0" w:space="0" w:color="auto"/>
        <w:bottom w:val="none" w:sz="0" w:space="0" w:color="auto"/>
        <w:right w:val="none" w:sz="0" w:space="0" w:color="auto"/>
      </w:divBdr>
    </w:div>
    <w:div w:id="408885140">
      <w:bodyDiv w:val="1"/>
      <w:marLeft w:val="0"/>
      <w:marRight w:val="0"/>
      <w:marTop w:val="0"/>
      <w:marBottom w:val="0"/>
      <w:divBdr>
        <w:top w:val="none" w:sz="0" w:space="0" w:color="auto"/>
        <w:left w:val="none" w:sz="0" w:space="0" w:color="auto"/>
        <w:bottom w:val="none" w:sz="0" w:space="0" w:color="auto"/>
        <w:right w:val="none" w:sz="0" w:space="0" w:color="auto"/>
      </w:divBdr>
    </w:div>
    <w:div w:id="409085621">
      <w:bodyDiv w:val="1"/>
      <w:marLeft w:val="0"/>
      <w:marRight w:val="0"/>
      <w:marTop w:val="0"/>
      <w:marBottom w:val="0"/>
      <w:divBdr>
        <w:top w:val="none" w:sz="0" w:space="0" w:color="auto"/>
        <w:left w:val="none" w:sz="0" w:space="0" w:color="auto"/>
        <w:bottom w:val="none" w:sz="0" w:space="0" w:color="auto"/>
        <w:right w:val="none" w:sz="0" w:space="0" w:color="auto"/>
      </w:divBdr>
    </w:div>
    <w:div w:id="413212943">
      <w:bodyDiv w:val="1"/>
      <w:marLeft w:val="0"/>
      <w:marRight w:val="0"/>
      <w:marTop w:val="0"/>
      <w:marBottom w:val="0"/>
      <w:divBdr>
        <w:top w:val="none" w:sz="0" w:space="0" w:color="auto"/>
        <w:left w:val="none" w:sz="0" w:space="0" w:color="auto"/>
        <w:bottom w:val="none" w:sz="0" w:space="0" w:color="auto"/>
        <w:right w:val="none" w:sz="0" w:space="0" w:color="auto"/>
      </w:divBdr>
    </w:div>
    <w:div w:id="414203368">
      <w:bodyDiv w:val="1"/>
      <w:marLeft w:val="0"/>
      <w:marRight w:val="0"/>
      <w:marTop w:val="0"/>
      <w:marBottom w:val="0"/>
      <w:divBdr>
        <w:top w:val="none" w:sz="0" w:space="0" w:color="auto"/>
        <w:left w:val="none" w:sz="0" w:space="0" w:color="auto"/>
        <w:bottom w:val="none" w:sz="0" w:space="0" w:color="auto"/>
        <w:right w:val="none" w:sz="0" w:space="0" w:color="auto"/>
      </w:divBdr>
    </w:div>
    <w:div w:id="414522040">
      <w:bodyDiv w:val="1"/>
      <w:marLeft w:val="0"/>
      <w:marRight w:val="0"/>
      <w:marTop w:val="0"/>
      <w:marBottom w:val="0"/>
      <w:divBdr>
        <w:top w:val="none" w:sz="0" w:space="0" w:color="auto"/>
        <w:left w:val="none" w:sz="0" w:space="0" w:color="auto"/>
        <w:bottom w:val="none" w:sz="0" w:space="0" w:color="auto"/>
        <w:right w:val="none" w:sz="0" w:space="0" w:color="auto"/>
      </w:divBdr>
    </w:div>
    <w:div w:id="415447465">
      <w:bodyDiv w:val="1"/>
      <w:marLeft w:val="0"/>
      <w:marRight w:val="0"/>
      <w:marTop w:val="0"/>
      <w:marBottom w:val="0"/>
      <w:divBdr>
        <w:top w:val="none" w:sz="0" w:space="0" w:color="auto"/>
        <w:left w:val="none" w:sz="0" w:space="0" w:color="auto"/>
        <w:bottom w:val="none" w:sz="0" w:space="0" w:color="auto"/>
        <w:right w:val="none" w:sz="0" w:space="0" w:color="auto"/>
      </w:divBdr>
    </w:div>
    <w:div w:id="416176606">
      <w:bodyDiv w:val="1"/>
      <w:marLeft w:val="0"/>
      <w:marRight w:val="0"/>
      <w:marTop w:val="0"/>
      <w:marBottom w:val="0"/>
      <w:divBdr>
        <w:top w:val="none" w:sz="0" w:space="0" w:color="auto"/>
        <w:left w:val="none" w:sz="0" w:space="0" w:color="auto"/>
        <w:bottom w:val="none" w:sz="0" w:space="0" w:color="auto"/>
        <w:right w:val="none" w:sz="0" w:space="0" w:color="auto"/>
      </w:divBdr>
    </w:div>
    <w:div w:id="416949035">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8715879">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3038470">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32095702">
      <w:bodyDiv w:val="1"/>
      <w:marLeft w:val="0"/>
      <w:marRight w:val="0"/>
      <w:marTop w:val="0"/>
      <w:marBottom w:val="0"/>
      <w:divBdr>
        <w:top w:val="none" w:sz="0" w:space="0" w:color="auto"/>
        <w:left w:val="none" w:sz="0" w:space="0" w:color="auto"/>
        <w:bottom w:val="none" w:sz="0" w:space="0" w:color="auto"/>
        <w:right w:val="none" w:sz="0" w:space="0" w:color="auto"/>
      </w:divBdr>
    </w:div>
    <w:div w:id="432210069">
      <w:bodyDiv w:val="1"/>
      <w:marLeft w:val="0"/>
      <w:marRight w:val="0"/>
      <w:marTop w:val="0"/>
      <w:marBottom w:val="0"/>
      <w:divBdr>
        <w:top w:val="none" w:sz="0" w:space="0" w:color="auto"/>
        <w:left w:val="none" w:sz="0" w:space="0" w:color="auto"/>
        <w:bottom w:val="none" w:sz="0" w:space="0" w:color="auto"/>
        <w:right w:val="none" w:sz="0" w:space="0" w:color="auto"/>
      </w:divBdr>
    </w:div>
    <w:div w:id="433284885">
      <w:bodyDiv w:val="1"/>
      <w:marLeft w:val="0"/>
      <w:marRight w:val="0"/>
      <w:marTop w:val="0"/>
      <w:marBottom w:val="0"/>
      <w:divBdr>
        <w:top w:val="none" w:sz="0" w:space="0" w:color="auto"/>
        <w:left w:val="none" w:sz="0" w:space="0" w:color="auto"/>
        <w:bottom w:val="none" w:sz="0" w:space="0" w:color="auto"/>
        <w:right w:val="none" w:sz="0" w:space="0" w:color="auto"/>
      </w:divBdr>
    </w:div>
    <w:div w:id="434324342">
      <w:bodyDiv w:val="1"/>
      <w:marLeft w:val="0"/>
      <w:marRight w:val="0"/>
      <w:marTop w:val="0"/>
      <w:marBottom w:val="0"/>
      <w:divBdr>
        <w:top w:val="none" w:sz="0" w:space="0" w:color="auto"/>
        <w:left w:val="none" w:sz="0" w:space="0" w:color="auto"/>
        <w:bottom w:val="none" w:sz="0" w:space="0" w:color="auto"/>
        <w:right w:val="none" w:sz="0" w:space="0" w:color="auto"/>
      </w:divBdr>
    </w:div>
    <w:div w:id="439254736">
      <w:bodyDiv w:val="1"/>
      <w:marLeft w:val="0"/>
      <w:marRight w:val="0"/>
      <w:marTop w:val="0"/>
      <w:marBottom w:val="0"/>
      <w:divBdr>
        <w:top w:val="none" w:sz="0" w:space="0" w:color="auto"/>
        <w:left w:val="none" w:sz="0" w:space="0" w:color="auto"/>
        <w:bottom w:val="none" w:sz="0" w:space="0" w:color="auto"/>
        <w:right w:val="none" w:sz="0" w:space="0" w:color="auto"/>
      </w:divBdr>
    </w:div>
    <w:div w:id="440301539">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45808453">
      <w:bodyDiv w:val="1"/>
      <w:marLeft w:val="0"/>
      <w:marRight w:val="0"/>
      <w:marTop w:val="0"/>
      <w:marBottom w:val="0"/>
      <w:divBdr>
        <w:top w:val="none" w:sz="0" w:space="0" w:color="auto"/>
        <w:left w:val="none" w:sz="0" w:space="0" w:color="auto"/>
        <w:bottom w:val="none" w:sz="0" w:space="0" w:color="auto"/>
        <w:right w:val="none" w:sz="0" w:space="0" w:color="auto"/>
      </w:divBdr>
    </w:div>
    <w:div w:id="448664298">
      <w:bodyDiv w:val="1"/>
      <w:marLeft w:val="0"/>
      <w:marRight w:val="0"/>
      <w:marTop w:val="0"/>
      <w:marBottom w:val="0"/>
      <w:divBdr>
        <w:top w:val="none" w:sz="0" w:space="0" w:color="auto"/>
        <w:left w:val="none" w:sz="0" w:space="0" w:color="auto"/>
        <w:bottom w:val="none" w:sz="0" w:space="0" w:color="auto"/>
        <w:right w:val="none" w:sz="0" w:space="0" w:color="auto"/>
      </w:divBdr>
    </w:div>
    <w:div w:id="449783060">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53210565">
      <w:bodyDiv w:val="1"/>
      <w:marLeft w:val="0"/>
      <w:marRight w:val="0"/>
      <w:marTop w:val="0"/>
      <w:marBottom w:val="0"/>
      <w:divBdr>
        <w:top w:val="none" w:sz="0" w:space="0" w:color="auto"/>
        <w:left w:val="none" w:sz="0" w:space="0" w:color="auto"/>
        <w:bottom w:val="none" w:sz="0" w:space="0" w:color="auto"/>
        <w:right w:val="none" w:sz="0" w:space="0" w:color="auto"/>
      </w:divBdr>
    </w:div>
    <w:div w:id="455373769">
      <w:bodyDiv w:val="1"/>
      <w:marLeft w:val="0"/>
      <w:marRight w:val="0"/>
      <w:marTop w:val="0"/>
      <w:marBottom w:val="0"/>
      <w:divBdr>
        <w:top w:val="none" w:sz="0" w:space="0" w:color="auto"/>
        <w:left w:val="none" w:sz="0" w:space="0" w:color="auto"/>
        <w:bottom w:val="none" w:sz="0" w:space="0" w:color="auto"/>
        <w:right w:val="none" w:sz="0" w:space="0" w:color="auto"/>
      </w:divBdr>
    </w:div>
    <w:div w:id="455610239">
      <w:bodyDiv w:val="1"/>
      <w:marLeft w:val="0"/>
      <w:marRight w:val="0"/>
      <w:marTop w:val="0"/>
      <w:marBottom w:val="0"/>
      <w:divBdr>
        <w:top w:val="none" w:sz="0" w:space="0" w:color="auto"/>
        <w:left w:val="none" w:sz="0" w:space="0" w:color="auto"/>
        <w:bottom w:val="none" w:sz="0" w:space="0" w:color="auto"/>
        <w:right w:val="none" w:sz="0" w:space="0" w:color="auto"/>
      </w:divBdr>
    </w:div>
    <w:div w:id="459036128">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3503313">
      <w:bodyDiv w:val="1"/>
      <w:marLeft w:val="0"/>
      <w:marRight w:val="0"/>
      <w:marTop w:val="0"/>
      <w:marBottom w:val="0"/>
      <w:divBdr>
        <w:top w:val="none" w:sz="0" w:space="0" w:color="auto"/>
        <w:left w:val="none" w:sz="0" w:space="0" w:color="auto"/>
        <w:bottom w:val="none" w:sz="0" w:space="0" w:color="auto"/>
        <w:right w:val="none" w:sz="0" w:space="0" w:color="auto"/>
      </w:divBdr>
    </w:div>
    <w:div w:id="464128196">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64469744">
      <w:bodyDiv w:val="1"/>
      <w:marLeft w:val="0"/>
      <w:marRight w:val="0"/>
      <w:marTop w:val="0"/>
      <w:marBottom w:val="0"/>
      <w:divBdr>
        <w:top w:val="none" w:sz="0" w:space="0" w:color="auto"/>
        <w:left w:val="none" w:sz="0" w:space="0" w:color="auto"/>
        <w:bottom w:val="none" w:sz="0" w:space="0" w:color="auto"/>
        <w:right w:val="none" w:sz="0" w:space="0" w:color="auto"/>
      </w:divBdr>
    </w:div>
    <w:div w:id="464933203">
      <w:bodyDiv w:val="1"/>
      <w:marLeft w:val="0"/>
      <w:marRight w:val="0"/>
      <w:marTop w:val="0"/>
      <w:marBottom w:val="0"/>
      <w:divBdr>
        <w:top w:val="none" w:sz="0" w:space="0" w:color="auto"/>
        <w:left w:val="none" w:sz="0" w:space="0" w:color="auto"/>
        <w:bottom w:val="none" w:sz="0" w:space="0" w:color="auto"/>
        <w:right w:val="none" w:sz="0" w:space="0" w:color="auto"/>
      </w:divBdr>
    </w:div>
    <w:div w:id="465658887">
      <w:bodyDiv w:val="1"/>
      <w:marLeft w:val="0"/>
      <w:marRight w:val="0"/>
      <w:marTop w:val="0"/>
      <w:marBottom w:val="0"/>
      <w:divBdr>
        <w:top w:val="none" w:sz="0" w:space="0" w:color="auto"/>
        <w:left w:val="none" w:sz="0" w:space="0" w:color="auto"/>
        <w:bottom w:val="none" w:sz="0" w:space="0" w:color="auto"/>
        <w:right w:val="none" w:sz="0" w:space="0" w:color="auto"/>
      </w:divBdr>
    </w:div>
    <w:div w:id="465663320">
      <w:bodyDiv w:val="1"/>
      <w:marLeft w:val="0"/>
      <w:marRight w:val="0"/>
      <w:marTop w:val="0"/>
      <w:marBottom w:val="0"/>
      <w:divBdr>
        <w:top w:val="none" w:sz="0" w:space="0" w:color="auto"/>
        <w:left w:val="none" w:sz="0" w:space="0" w:color="auto"/>
        <w:bottom w:val="none" w:sz="0" w:space="0" w:color="auto"/>
        <w:right w:val="none" w:sz="0" w:space="0" w:color="auto"/>
      </w:divBdr>
    </w:div>
    <w:div w:id="468743646">
      <w:bodyDiv w:val="1"/>
      <w:marLeft w:val="0"/>
      <w:marRight w:val="0"/>
      <w:marTop w:val="0"/>
      <w:marBottom w:val="0"/>
      <w:divBdr>
        <w:top w:val="none" w:sz="0" w:space="0" w:color="auto"/>
        <w:left w:val="none" w:sz="0" w:space="0" w:color="auto"/>
        <w:bottom w:val="none" w:sz="0" w:space="0" w:color="auto"/>
        <w:right w:val="none" w:sz="0" w:space="0" w:color="auto"/>
      </w:divBdr>
    </w:div>
    <w:div w:id="468977819">
      <w:bodyDiv w:val="1"/>
      <w:marLeft w:val="0"/>
      <w:marRight w:val="0"/>
      <w:marTop w:val="0"/>
      <w:marBottom w:val="0"/>
      <w:divBdr>
        <w:top w:val="none" w:sz="0" w:space="0" w:color="auto"/>
        <w:left w:val="none" w:sz="0" w:space="0" w:color="auto"/>
        <w:bottom w:val="none" w:sz="0" w:space="0" w:color="auto"/>
        <w:right w:val="none" w:sz="0" w:space="0" w:color="auto"/>
      </w:divBdr>
    </w:div>
    <w:div w:id="469790499">
      <w:bodyDiv w:val="1"/>
      <w:marLeft w:val="0"/>
      <w:marRight w:val="0"/>
      <w:marTop w:val="0"/>
      <w:marBottom w:val="0"/>
      <w:divBdr>
        <w:top w:val="none" w:sz="0" w:space="0" w:color="auto"/>
        <w:left w:val="none" w:sz="0" w:space="0" w:color="auto"/>
        <w:bottom w:val="none" w:sz="0" w:space="0" w:color="auto"/>
        <w:right w:val="none" w:sz="0" w:space="0" w:color="auto"/>
      </w:divBdr>
    </w:div>
    <w:div w:id="472334025">
      <w:bodyDiv w:val="1"/>
      <w:marLeft w:val="0"/>
      <w:marRight w:val="0"/>
      <w:marTop w:val="0"/>
      <w:marBottom w:val="0"/>
      <w:divBdr>
        <w:top w:val="none" w:sz="0" w:space="0" w:color="auto"/>
        <w:left w:val="none" w:sz="0" w:space="0" w:color="auto"/>
        <w:bottom w:val="none" w:sz="0" w:space="0" w:color="auto"/>
        <w:right w:val="none" w:sz="0" w:space="0" w:color="auto"/>
      </w:divBdr>
    </w:div>
    <w:div w:id="472867515">
      <w:bodyDiv w:val="1"/>
      <w:marLeft w:val="0"/>
      <w:marRight w:val="0"/>
      <w:marTop w:val="0"/>
      <w:marBottom w:val="0"/>
      <w:divBdr>
        <w:top w:val="none" w:sz="0" w:space="0" w:color="auto"/>
        <w:left w:val="none" w:sz="0" w:space="0" w:color="auto"/>
        <w:bottom w:val="none" w:sz="0" w:space="0" w:color="auto"/>
        <w:right w:val="none" w:sz="0" w:space="0" w:color="auto"/>
      </w:divBdr>
    </w:div>
    <w:div w:id="472872148">
      <w:bodyDiv w:val="1"/>
      <w:marLeft w:val="0"/>
      <w:marRight w:val="0"/>
      <w:marTop w:val="0"/>
      <w:marBottom w:val="0"/>
      <w:divBdr>
        <w:top w:val="none" w:sz="0" w:space="0" w:color="auto"/>
        <w:left w:val="none" w:sz="0" w:space="0" w:color="auto"/>
        <w:bottom w:val="none" w:sz="0" w:space="0" w:color="auto"/>
        <w:right w:val="none" w:sz="0" w:space="0" w:color="auto"/>
      </w:divBdr>
    </w:div>
    <w:div w:id="473253069">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4221762">
      <w:bodyDiv w:val="1"/>
      <w:marLeft w:val="0"/>
      <w:marRight w:val="0"/>
      <w:marTop w:val="0"/>
      <w:marBottom w:val="0"/>
      <w:divBdr>
        <w:top w:val="none" w:sz="0" w:space="0" w:color="auto"/>
        <w:left w:val="none" w:sz="0" w:space="0" w:color="auto"/>
        <w:bottom w:val="none" w:sz="0" w:space="0" w:color="auto"/>
        <w:right w:val="none" w:sz="0" w:space="0" w:color="auto"/>
      </w:divBdr>
    </w:div>
    <w:div w:id="477694630">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5320503">
      <w:bodyDiv w:val="1"/>
      <w:marLeft w:val="0"/>
      <w:marRight w:val="0"/>
      <w:marTop w:val="0"/>
      <w:marBottom w:val="0"/>
      <w:divBdr>
        <w:top w:val="none" w:sz="0" w:space="0" w:color="auto"/>
        <w:left w:val="none" w:sz="0" w:space="0" w:color="auto"/>
        <w:bottom w:val="none" w:sz="0" w:space="0" w:color="auto"/>
        <w:right w:val="none" w:sz="0" w:space="0" w:color="auto"/>
      </w:divBdr>
    </w:div>
    <w:div w:id="489098601">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2571609">
      <w:bodyDiv w:val="1"/>
      <w:marLeft w:val="0"/>
      <w:marRight w:val="0"/>
      <w:marTop w:val="0"/>
      <w:marBottom w:val="0"/>
      <w:divBdr>
        <w:top w:val="none" w:sz="0" w:space="0" w:color="auto"/>
        <w:left w:val="none" w:sz="0" w:space="0" w:color="auto"/>
        <w:bottom w:val="none" w:sz="0" w:space="0" w:color="auto"/>
        <w:right w:val="none" w:sz="0" w:space="0" w:color="auto"/>
      </w:divBdr>
    </w:div>
    <w:div w:id="493305628">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04248881">
      <w:bodyDiv w:val="1"/>
      <w:marLeft w:val="0"/>
      <w:marRight w:val="0"/>
      <w:marTop w:val="0"/>
      <w:marBottom w:val="0"/>
      <w:divBdr>
        <w:top w:val="none" w:sz="0" w:space="0" w:color="auto"/>
        <w:left w:val="none" w:sz="0" w:space="0" w:color="auto"/>
        <w:bottom w:val="none" w:sz="0" w:space="0" w:color="auto"/>
        <w:right w:val="none" w:sz="0" w:space="0" w:color="auto"/>
      </w:divBdr>
    </w:div>
    <w:div w:id="506482430">
      <w:bodyDiv w:val="1"/>
      <w:marLeft w:val="0"/>
      <w:marRight w:val="0"/>
      <w:marTop w:val="0"/>
      <w:marBottom w:val="0"/>
      <w:divBdr>
        <w:top w:val="none" w:sz="0" w:space="0" w:color="auto"/>
        <w:left w:val="none" w:sz="0" w:space="0" w:color="auto"/>
        <w:bottom w:val="none" w:sz="0" w:space="0" w:color="auto"/>
        <w:right w:val="none" w:sz="0" w:space="0" w:color="auto"/>
      </w:divBdr>
    </w:div>
    <w:div w:id="507602366">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17041273">
      <w:bodyDiv w:val="1"/>
      <w:marLeft w:val="0"/>
      <w:marRight w:val="0"/>
      <w:marTop w:val="0"/>
      <w:marBottom w:val="0"/>
      <w:divBdr>
        <w:top w:val="none" w:sz="0" w:space="0" w:color="auto"/>
        <w:left w:val="none" w:sz="0" w:space="0" w:color="auto"/>
        <w:bottom w:val="none" w:sz="0" w:space="0" w:color="auto"/>
        <w:right w:val="none" w:sz="0" w:space="0" w:color="auto"/>
      </w:divBdr>
    </w:div>
    <w:div w:id="519664777">
      <w:bodyDiv w:val="1"/>
      <w:marLeft w:val="0"/>
      <w:marRight w:val="0"/>
      <w:marTop w:val="0"/>
      <w:marBottom w:val="0"/>
      <w:divBdr>
        <w:top w:val="none" w:sz="0" w:space="0" w:color="auto"/>
        <w:left w:val="none" w:sz="0" w:space="0" w:color="auto"/>
        <w:bottom w:val="none" w:sz="0" w:space="0" w:color="auto"/>
        <w:right w:val="none" w:sz="0" w:space="0" w:color="auto"/>
      </w:divBdr>
    </w:div>
    <w:div w:id="521162693">
      <w:bodyDiv w:val="1"/>
      <w:marLeft w:val="0"/>
      <w:marRight w:val="0"/>
      <w:marTop w:val="0"/>
      <w:marBottom w:val="0"/>
      <w:divBdr>
        <w:top w:val="none" w:sz="0" w:space="0" w:color="auto"/>
        <w:left w:val="none" w:sz="0" w:space="0" w:color="auto"/>
        <w:bottom w:val="none" w:sz="0" w:space="0" w:color="auto"/>
        <w:right w:val="none" w:sz="0" w:space="0" w:color="auto"/>
      </w:divBdr>
    </w:div>
    <w:div w:id="521404670">
      <w:bodyDiv w:val="1"/>
      <w:marLeft w:val="0"/>
      <w:marRight w:val="0"/>
      <w:marTop w:val="0"/>
      <w:marBottom w:val="0"/>
      <w:divBdr>
        <w:top w:val="none" w:sz="0" w:space="0" w:color="auto"/>
        <w:left w:val="none" w:sz="0" w:space="0" w:color="auto"/>
        <w:bottom w:val="none" w:sz="0" w:space="0" w:color="auto"/>
        <w:right w:val="none" w:sz="0" w:space="0" w:color="auto"/>
      </w:divBdr>
    </w:div>
    <w:div w:id="522091050">
      <w:bodyDiv w:val="1"/>
      <w:marLeft w:val="0"/>
      <w:marRight w:val="0"/>
      <w:marTop w:val="0"/>
      <w:marBottom w:val="0"/>
      <w:divBdr>
        <w:top w:val="none" w:sz="0" w:space="0" w:color="auto"/>
        <w:left w:val="none" w:sz="0" w:space="0" w:color="auto"/>
        <w:bottom w:val="none" w:sz="0" w:space="0" w:color="auto"/>
        <w:right w:val="none" w:sz="0" w:space="0" w:color="auto"/>
      </w:divBdr>
    </w:div>
    <w:div w:id="522399870">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29340128">
      <w:bodyDiv w:val="1"/>
      <w:marLeft w:val="0"/>
      <w:marRight w:val="0"/>
      <w:marTop w:val="0"/>
      <w:marBottom w:val="0"/>
      <w:divBdr>
        <w:top w:val="none" w:sz="0" w:space="0" w:color="auto"/>
        <w:left w:val="none" w:sz="0" w:space="0" w:color="auto"/>
        <w:bottom w:val="none" w:sz="0" w:space="0" w:color="auto"/>
        <w:right w:val="none" w:sz="0" w:space="0" w:color="auto"/>
      </w:divBdr>
    </w:div>
    <w:div w:id="530191657">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026418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35119725">
      <w:bodyDiv w:val="1"/>
      <w:marLeft w:val="0"/>
      <w:marRight w:val="0"/>
      <w:marTop w:val="0"/>
      <w:marBottom w:val="0"/>
      <w:divBdr>
        <w:top w:val="none" w:sz="0" w:space="0" w:color="auto"/>
        <w:left w:val="none" w:sz="0" w:space="0" w:color="auto"/>
        <w:bottom w:val="none" w:sz="0" w:space="0" w:color="auto"/>
        <w:right w:val="none" w:sz="0" w:space="0" w:color="auto"/>
      </w:divBdr>
    </w:div>
    <w:div w:id="537666389">
      <w:bodyDiv w:val="1"/>
      <w:marLeft w:val="0"/>
      <w:marRight w:val="0"/>
      <w:marTop w:val="0"/>
      <w:marBottom w:val="0"/>
      <w:divBdr>
        <w:top w:val="none" w:sz="0" w:space="0" w:color="auto"/>
        <w:left w:val="none" w:sz="0" w:space="0" w:color="auto"/>
        <w:bottom w:val="none" w:sz="0" w:space="0" w:color="auto"/>
        <w:right w:val="none" w:sz="0" w:space="0" w:color="auto"/>
      </w:divBdr>
    </w:div>
    <w:div w:id="540019048">
      <w:bodyDiv w:val="1"/>
      <w:marLeft w:val="0"/>
      <w:marRight w:val="0"/>
      <w:marTop w:val="0"/>
      <w:marBottom w:val="0"/>
      <w:divBdr>
        <w:top w:val="none" w:sz="0" w:space="0" w:color="auto"/>
        <w:left w:val="none" w:sz="0" w:space="0" w:color="auto"/>
        <w:bottom w:val="none" w:sz="0" w:space="0" w:color="auto"/>
        <w:right w:val="none" w:sz="0" w:space="0" w:color="auto"/>
      </w:divBdr>
    </w:div>
    <w:div w:id="540481831">
      <w:bodyDiv w:val="1"/>
      <w:marLeft w:val="0"/>
      <w:marRight w:val="0"/>
      <w:marTop w:val="0"/>
      <w:marBottom w:val="0"/>
      <w:divBdr>
        <w:top w:val="none" w:sz="0" w:space="0" w:color="auto"/>
        <w:left w:val="none" w:sz="0" w:space="0" w:color="auto"/>
        <w:bottom w:val="none" w:sz="0" w:space="0" w:color="auto"/>
        <w:right w:val="none" w:sz="0" w:space="0" w:color="auto"/>
      </w:divBdr>
    </w:div>
    <w:div w:id="540822957">
      <w:bodyDiv w:val="1"/>
      <w:marLeft w:val="0"/>
      <w:marRight w:val="0"/>
      <w:marTop w:val="0"/>
      <w:marBottom w:val="0"/>
      <w:divBdr>
        <w:top w:val="none" w:sz="0" w:space="0" w:color="auto"/>
        <w:left w:val="none" w:sz="0" w:space="0" w:color="auto"/>
        <w:bottom w:val="none" w:sz="0" w:space="0" w:color="auto"/>
        <w:right w:val="none" w:sz="0" w:space="0" w:color="auto"/>
      </w:divBdr>
    </w:div>
    <w:div w:id="541595599">
      <w:bodyDiv w:val="1"/>
      <w:marLeft w:val="0"/>
      <w:marRight w:val="0"/>
      <w:marTop w:val="0"/>
      <w:marBottom w:val="0"/>
      <w:divBdr>
        <w:top w:val="none" w:sz="0" w:space="0" w:color="auto"/>
        <w:left w:val="none" w:sz="0" w:space="0" w:color="auto"/>
        <w:bottom w:val="none" w:sz="0" w:space="0" w:color="auto"/>
        <w:right w:val="none" w:sz="0" w:space="0" w:color="auto"/>
      </w:divBdr>
    </w:div>
    <w:div w:id="544104135">
      <w:bodyDiv w:val="1"/>
      <w:marLeft w:val="0"/>
      <w:marRight w:val="0"/>
      <w:marTop w:val="0"/>
      <w:marBottom w:val="0"/>
      <w:divBdr>
        <w:top w:val="none" w:sz="0" w:space="0" w:color="auto"/>
        <w:left w:val="none" w:sz="0" w:space="0" w:color="auto"/>
        <w:bottom w:val="none" w:sz="0" w:space="0" w:color="auto"/>
        <w:right w:val="none" w:sz="0" w:space="0" w:color="auto"/>
      </w:divBdr>
    </w:div>
    <w:div w:id="545214119">
      <w:bodyDiv w:val="1"/>
      <w:marLeft w:val="0"/>
      <w:marRight w:val="0"/>
      <w:marTop w:val="0"/>
      <w:marBottom w:val="0"/>
      <w:divBdr>
        <w:top w:val="none" w:sz="0" w:space="0" w:color="auto"/>
        <w:left w:val="none" w:sz="0" w:space="0" w:color="auto"/>
        <w:bottom w:val="none" w:sz="0" w:space="0" w:color="auto"/>
        <w:right w:val="none" w:sz="0" w:space="0" w:color="auto"/>
      </w:divBdr>
    </w:div>
    <w:div w:id="546451495">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2280218">
      <w:bodyDiv w:val="1"/>
      <w:marLeft w:val="0"/>
      <w:marRight w:val="0"/>
      <w:marTop w:val="0"/>
      <w:marBottom w:val="0"/>
      <w:divBdr>
        <w:top w:val="none" w:sz="0" w:space="0" w:color="auto"/>
        <w:left w:val="none" w:sz="0" w:space="0" w:color="auto"/>
        <w:bottom w:val="none" w:sz="0" w:space="0" w:color="auto"/>
        <w:right w:val="none" w:sz="0" w:space="0" w:color="auto"/>
      </w:divBdr>
    </w:div>
    <w:div w:id="552618238">
      <w:bodyDiv w:val="1"/>
      <w:marLeft w:val="0"/>
      <w:marRight w:val="0"/>
      <w:marTop w:val="0"/>
      <w:marBottom w:val="0"/>
      <w:divBdr>
        <w:top w:val="none" w:sz="0" w:space="0" w:color="auto"/>
        <w:left w:val="none" w:sz="0" w:space="0" w:color="auto"/>
        <w:bottom w:val="none" w:sz="0" w:space="0" w:color="auto"/>
        <w:right w:val="none" w:sz="0" w:space="0" w:color="auto"/>
      </w:divBdr>
    </w:div>
    <w:div w:id="552665513">
      <w:bodyDiv w:val="1"/>
      <w:marLeft w:val="0"/>
      <w:marRight w:val="0"/>
      <w:marTop w:val="0"/>
      <w:marBottom w:val="0"/>
      <w:divBdr>
        <w:top w:val="none" w:sz="0" w:space="0" w:color="auto"/>
        <w:left w:val="none" w:sz="0" w:space="0" w:color="auto"/>
        <w:bottom w:val="none" w:sz="0" w:space="0" w:color="auto"/>
        <w:right w:val="none" w:sz="0" w:space="0" w:color="auto"/>
      </w:divBdr>
    </w:div>
    <w:div w:id="553005926">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54514642">
      <w:bodyDiv w:val="1"/>
      <w:marLeft w:val="0"/>
      <w:marRight w:val="0"/>
      <w:marTop w:val="0"/>
      <w:marBottom w:val="0"/>
      <w:divBdr>
        <w:top w:val="none" w:sz="0" w:space="0" w:color="auto"/>
        <w:left w:val="none" w:sz="0" w:space="0" w:color="auto"/>
        <w:bottom w:val="none" w:sz="0" w:space="0" w:color="auto"/>
        <w:right w:val="none" w:sz="0" w:space="0" w:color="auto"/>
      </w:divBdr>
    </w:div>
    <w:div w:id="557787376">
      <w:bodyDiv w:val="1"/>
      <w:marLeft w:val="0"/>
      <w:marRight w:val="0"/>
      <w:marTop w:val="0"/>
      <w:marBottom w:val="0"/>
      <w:divBdr>
        <w:top w:val="none" w:sz="0" w:space="0" w:color="auto"/>
        <w:left w:val="none" w:sz="0" w:space="0" w:color="auto"/>
        <w:bottom w:val="none" w:sz="0" w:space="0" w:color="auto"/>
        <w:right w:val="none" w:sz="0" w:space="0" w:color="auto"/>
      </w:divBdr>
    </w:div>
    <w:div w:id="560411476">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4068796">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076530">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0194708">
      <w:bodyDiv w:val="1"/>
      <w:marLeft w:val="0"/>
      <w:marRight w:val="0"/>
      <w:marTop w:val="0"/>
      <w:marBottom w:val="0"/>
      <w:divBdr>
        <w:top w:val="none" w:sz="0" w:space="0" w:color="auto"/>
        <w:left w:val="none" w:sz="0" w:space="0" w:color="auto"/>
        <w:bottom w:val="none" w:sz="0" w:space="0" w:color="auto"/>
        <w:right w:val="none" w:sz="0" w:space="0" w:color="auto"/>
      </w:divBdr>
    </w:div>
    <w:div w:id="570385509">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3591446">
      <w:bodyDiv w:val="1"/>
      <w:marLeft w:val="0"/>
      <w:marRight w:val="0"/>
      <w:marTop w:val="0"/>
      <w:marBottom w:val="0"/>
      <w:divBdr>
        <w:top w:val="none" w:sz="0" w:space="0" w:color="auto"/>
        <w:left w:val="none" w:sz="0" w:space="0" w:color="auto"/>
        <w:bottom w:val="none" w:sz="0" w:space="0" w:color="auto"/>
        <w:right w:val="none" w:sz="0" w:space="0" w:color="auto"/>
      </w:divBdr>
    </w:div>
    <w:div w:id="575406375">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76132292">
      <w:bodyDiv w:val="1"/>
      <w:marLeft w:val="0"/>
      <w:marRight w:val="0"/>
      <w:marTop w:val="0"/>
      <w:marBottom w:val="0"/>
      <w:divBdr>
        <w:top w:val="none" w:sz="0" w:space="0" w:color="auto"/>
        <w:left w:val="none" w:sz="0" w:space="0" w:color="auto"/>
        <w:bottom w:val="none" w:sz="0" w:space="0" w:color="auto"/>
        <w:right w:val="none" w:sz="0" w:space="0" w:color="auto"/>
      </w:divBdr>
    </w:div>
    <w:div w:id="576593453">
      <w:bodyDiv w:val="1"/>
      <w:marLeft w:val="0"/>
      <w:marRight w:val="0"/>
      <w:marTop w:val="0"/>
      <w:marBottom w:val="0"/>
      <w:divBdr>
        <w:top w:val="none" w:sz="0" w:space="0" w:color="auto"/>
        <w:left w:val="none" w:sz="0" w:space="0" w:color="auto"/>
        <w:bottom w:val="none" w:sz="0" w:space="0" w:color="auto"/>
        <w:right w:val="none" w:sz="0" w:space="0" w:color="auto"/>
      </w:divBdr>
    </w:div>
    <w:div w:id="583152088">
      <w:bodyDiv w:val="1"/>
      <w:marLeft w:val="0"/>
      <w:marRight w:val="0"/>
      <w:marTop w:val="0"/>
      <w:marBottom w:val="0"/>
      <w:divBdr>
        <w:top w:val="none" w:sz="0" w:space="0" w:color="auto"/>
        <w:left w:val="none" w:sz="0" w:space="0" w:color="auto"/>
        <w:bottom w:val="none" w:sz="0" w:space="0" w:color="auto"/>
        <w:right w:val="none" w:sz="0" w:space="0" w:color="auto"/>
      </w:divBdr>
    </w:div>
    <w:div w:id="583686903">
      <w:bodyDiv w:val="1"/>
      <w:marLeft w:val="0"/>
      <w:marRight w:val="0"/>
      <w:marTop w:val="0"/>
      <w:marBottom w:val="0"/>
      <w:divBdr>
        <w:top w:val="none" w:sz="0" w:space="0" w:color="auto"/>
        <w:left w:val="none" w:sz="0" w:space="0" w:color="auto"/>
        <w:bottom w:val="none" w:sz="0" w:space="0" w:color="auto"/>
        <w:right w:val="none" w:sz="0" w:space="0" w:color="auto"/>
      </w:divBdr>
    </w:div>
    <w:div w:id="585001461">
      <w:bodyDiv w:val="1"/>
      <w:marLeft w:val="0"/>
      <w:marRight w:val="0"/>
      <w:marTop w:val="0"/>
      <w:marBottom w:val="0"/>
      <w:divBdr>
        <w:top w:val="none" w:sz="0" w:space="0" w:color="auto"/>
        <w:left w:val="none" w:sz="0" w:space="0" w:color="auto"/>
        <w:bottom w:val="none" w:sz="0" w:space="0" w:color="auto"/>
        <w:right w:val="none" w:sz="0" w:space="0" w:color="auto"/>
      </w:divBdr>
    </w:div>
    <w:div w:id="585067278">
      <w:bodyDiv w:val="1"/>
      <w:marLeft w:val="0"/>
      <w:marRight w:val="0"/>
      <w:marTop w:val="0"/>
      <w:marBottom w:val="0"/>
      <w:divBdr>
        <w:top w:val="none" w:sz="0" w:space="0" w:color="auto"/>
        <w:left w:val="none" w:sz="0" w:space="0" w:color="auto"/>
        <w:bottom w:val="none" w:sz="0" w:space="0" w:color="auto"/>
        <w:right w:val="none" w:sz="0" w:space="0" w:color="auto"/>
      </w:divBdr>
    </w:div>
    <w:div w:id="587809147">
      <w:bodyDiv w:val="1"/>
      <w:marLeft w:val="0"/>
      <w:marRight w:val="0"/>
      <w:marTop w:val="0"/>
      <w:marBottom w:val="0"/>
      <w:divBdr>
        <w:top w:val="none" w:sz="0" w:space="0" w:color="auto"/>
        <w:left w:val="none" w:sz="0" w:space="0" w:color="auto"/>
        <w:bottom w:val="none" w:sz="0" w:space="0" w:color="auto"/>
        <w:right w:val="none" w:sz="0" w:space="0" w:color="auto"/>
      </w:divBdr>
    </w:div>
    <w:div w:id="588537677">
      <w:bodyDiv w:val="1"/>
      <w:marLeft w:val="0"/>
      <w:marRight w:val="0"/>
      <w:marTop w:val="0"/>
      <w:marBottom w:val="0"/>
      <w:divBdr>
        <w:top w:val="none" w:sz="0" w:space="0" w:color="auto"/>
        <w:left w:val="none" w:sz="0" w:space="0" w:color="auto"/>
        <w:bottom w:val="none" w:sz="0" w:space="0" w:color="auto"/>
        <w:right w:val="none" w:sz="0" w:space="0" w:color="auto"/>
      </w:divBdr>
    </w:div>
    <w:div w:id="589049258">
      <w:bodyDiv w:val="1"/>
      <w:marLeft w:val="0"/>
      <w:marRight w:val="0"/>
      <w:marTop w:val="0"/>
      <w:marBottom w:val="0"/>
      <w:divBdr>
        <w:top w:val="none" w:sz="0" w:space="0" w:color="auto"/>
        <w:left w:val="none" w:sz="0" w:space="0" w:color="auto"/>
        <w:bottom w:val="none" w:sz="0" w:space="0" w:color="auto"/>
        <w:right w:val="none" w:sz="0" w:space="0" w:color="auto"/>
      </w:divBdr>
    </w:div>
    <w:div w:id="58950935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89972260">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2861505">
      <w:bodyDiv w:val="1"/>
      <w:marLeft w:val="0"/>
      <w:marRight w:val="0"/>
      <w:marTop w:val="0"/>
      <w:marBottom w:val="0"/>
      <w:divBdr>
        <w:top w:val="none" w:sz="0" w:space="0" w:color="auto"/>
        <w:left w:val="none" w:sz="0" w:space="0" w:color="auto"/>
        <w:bottom w:val="none" w:sz="0" w:space="0" w:color="auto"/>
        <w:right w:val="none" w:sz="0" w:space="0" w:color="auto"/>
      </w:divBdr>
    </w:div>
    <w:div w:id="593708295">
      <w:bodyDiv w:val="1"/>
      <w:marLeft w:val="0"/>
      <w:marRight w:val="0"/>
      <w:marTop w:val="0"/>
      <w:marBottom w:val="0"/>
      <w:divBdr>
        <w:top w:val="none" w:sz="0" w:space="0" w:color="auto"/>
        <w:left w:val="none" w:sz="0" w:space="0" w:color="auto"/>
        <w:bottom w:val="none" w:sz="0" w:space="0" w:color="auto"/>
        <w:right w:val="none" w:sz="0" w:space="0" w:color="auto"/>
      </w:divBdr>
    </w:div>
    <w:div w:id="593904083">
      <w:bodyDiv w:val="1"/>
      <w:marLeft w:val="0"/>
      <w:marRight w:val="0"/>
      <w:marTop w:val="0"/>
      <w:marBottom w:val="0"/>
      <w:divBdr>
        <w:top w:val="none" w:sz="0" w:space="0" w:color="auto"/>
        <w:left w:val="none" w:sz="0" w:space="0" w:color="auto"/>
        <w:bottom w:val="none" w:sz="0" w:space="0" w:color="auto"/>
        <w:right w:val="none" w:sz="0" w:space="0" w:color="auto"/>
      </w:divBdr>
    </w:div>
    <w:div w:id="595943319">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7755802">
      <w:bodyDiv w:val="1"/>
      <w:marLeft w:val="0"/>
      <w:marRight w:val="0"/>
      <w:marTop w:val="0"/>
      <w:marBottom w:val="0"/>
      <w:divBdr>
        <w:top w:val="none" w:sz="0" w:space="0" w:color="auto"/>
        <w:left w:val="none" w:sz="0" w:space="0" w:color="auto"/>
        <w:bottom w:val="none" w:sz="0" w:space="0" w:color="auto"/>
        <w:right w:val="none" w:sz="0" w:space="0" w:color="auto"/>
      </w:divBdr>
    </w:div>
    <w:div w:id="597757182">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0840228">
      <w:bodyDiv w:val="1"/>
      <w:marLeft w:val="0"/>
      <w:marRight w:val="0"/>
      <w:marTop w:val="0"/>
      <w:marBottom w:val="0"/>
      <w:divBdr>
        <w:top w:val="none" w:sz="0" w:space="0" w:color="auto"/>
        <w:left w:val="none" w:sz="0" w:space="0" w:color="auto"/>
        <w:bottom w:val="none" w:sz="0" w:space="0" w:color="auto"/>
        <w:right w:val="none" w:sz="0" w:space="0" w:color="auto"/>
      </w:divBdr>
    </w:div>
    <w:div w:id="601304860">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05305750">
      <w:bodyDiv w:val="1"/>
      <w:marLeft w:val="0"/>
      <w:marRight w:val="0"/>
      <w:marTop w:val="0"/>
      <w:marBottom w:val="0"/>
      <w:divBdr>
        <w:top w:val="none" w:sz="0" w:space="0" w:color="auto"/>
        <w:left w:val="none" w:sz="0" w:space="0" w:color="auto"/>
        <w:bottom w:val="none" w:sz="0" w:space="0" w:color="auto"/>
        <w:right w:val="none" w:sz="0" w:space="0" w:color="auto"/>
      </w:divBdr>
    </w:div>
    <w:div w:id="606816250">
      <w:bodyDiv w:val="1"/>
      <w:marLeft w:val="0"/>
      <w:marRight w:val="0"/>
      <w:marTop w:val="0"/>
      <w:marBottom w:val="0"/>
      <w:divBdr>
        <w:top w:val="none" w:sz="0" w:space="0" w:color="auto"/>
        <w:left w:val="none" w:sz="0" w:space="0" w:color="auto"/>
        <w:bottom w:val="none" w:sz="0" w:space="0" w:color="auto"/>
        <w:right w:val="none" w:sz="0" w:space="0" w:color="auto"/>
      </w:divBdr>
    </w:div>
    <w:div w:id="607735516">
      <w:bodyDiv w:val="1"/>
      <w:marLeft w:val="0"/>
      <w:marRight w:val="0"/>
      <w:marTop w:val="0"/>
      <w:marBottom w:val="0"/>
      <w:divBdr>
        <w:top w:val="none" w:sz="0" w:space="0" w:color="auto"/>
        <w:left w:val="none" w:sz="0" w:space="0" w:color="auto"/>
        <w:bottom w:val="none" w:sz="0" w:space="0" w:color="auto"/>
        <w:right w:val="none" w:sz="0" w:space="0" w:color="auto"/>
      </w:divBdr>
    </w:div>
    <w:div w:id="610821994">
      <w:bodyDiv w:val="1"/>
      <w:marLeft w:val="0"/>
      <w:marRight w:val="0"/>
      <w:marTop w:val="0"/>
      <w:marBottom w:val="0"/>
      <w:divBdr>
        <w:top w:val="none" w:sz="0" w:space="0" w:color="auto"/>
        <w:left w:val="none" w:sz="0" w:space="0" w:color="auto"/>
        <w:bottom w:val="none" w:sz="0" w:space="0" w:color="auto"/>
        <w:right w:val="none" w:sz="0" w:space="0" w:color="auto"/>
      </w:divBdr>
    </w:div>
    <w:div w:id="610866023">
      <w:bodyDiv w:val="1"/>
      <w:marLeft w:val="0"/>
      <w:marRight w:val="0"/>
      <w:marTop w:val="0"/>
      <w:marBottom w:val="0"/>
      <w:divBdr>
        <w:top w:val="none" w:sz="0" w:space="0" w:color="auto"/>
        <w:left w:val="none" w:sz="0" w:space="0" w:color="auto"/>
        <w:bottom w:val="none" w:sz="0" w:space="0" w:color="auto"/>
        <w:right w:val="none" w:sz="0" w:space="0" w:color="auto"/>
      </w:divBdr>
    </w:div>
    <w:div w:id="612246491">
      <w:bodyDiv w:val="1"/>
      <w:marLeft w:val="0"/>
      <w:marRight w:val="0"/>
      <w:marTop w:val="0"/>
      <w:marBottom w:val="0"/>
      <w:divBdr>
        <w:top w:val="none" w:sz="0" w:space="0" w:color="auto"/>
        <w:left w:val="none" w:sz="0" w:space="0" w:color="auto"/>
        <w:bottom w:val="none" w:sz="0" w:space="0" w:color="auto"/>
        <w:right w:val="none" w:sz="0" w:space="0" w:color="auto"/>
      </w:divBdr>
    </w:div>
    <w:div w:id="616526715">
      <w:bodyDiv w:val="1"/>
      <w:marLeft w:val="0"/>
      <w:marRight w:val="0"/>
      <w:marTop w:val="0"/>
      <w:marBottom w:val="0"/>
      <w:divBdr>
        <w:top w:val="none" w:sz="0" w:space="0" w:color="auto"/>
        <w:left w:val="none" w:sz="0" w:space="0" w:color="auto"/>
        <w:bottom w:val="none" w:sz="0" w:space="0" w:color="auto"/>
        <w:right w:val="none" w:sz="0" w:space="0" w:color="auto"/>
      </w:divBdr>
    </w:div>
    <w:div w:id="619608419">
      <w:bodyDiv w:val="1"/>
      <w:marLeft w:val="0"/>
      <w:marRight w:val="0"/>
      <w:marTop w:val="0"/>
      <w:marBottom w:val="0"/>
      <w:divBdr>
        <w:top w:val="none" w:sz="0" w:space="0" w:color="auto"/>
        <w:left w:val="none" w:sz="0" w:space="0" w:color="auto"/>
        <w:bottom w:val="none" w:sz="0" w:space="0" w:color="auto"/>
        <w:right w:val="none" w:sz="0" w:space="0" w:color="auto"/>
      </w:divBdr>
    </w:div>
    <w:div w:id="622032763">
      <w:bodyDiv w:val="1"/>
      <w:marLeft w:val="0"/>
      <w:marRight w:val="0"/>
      <w:marTop w:val="0"/>
      <w:marBottom w:val="0"/>
      <w:divBdr>
        <w:top w:val="none" w:sz="0" w:space="0" w:color="auto"/>
        <w:left w:val="none" w:sz="0" w:space="0" w:color="auto"/>
        <w:bottom w:val="none" w:sz="0" w:space="0" w:color="auto"/>
        <w:right w:val="none" w:sz="0" w:space="0" w:color="auto"/>
      </w:divBdr>
    </w:div>
    <w:div w:id="627247172">
      <w:bodyDiv w:val="1"/>
      <w:marLeft w:val="0"/>
      <w:marRight w:val="0"/>
      <w:marTop w:val="0"/>
      <w:marBottom w:val="0"/>
      <w:divBdr>
        <w:top w:val="none" w:sz="0" w:space="0" w:color="auto"/>
        <w:left w:val="none" w:sz="0" w:space="0" w:color="auto"/>
        <w:bottom w:val="none" w:sz="0" w:space="0" w:color="auto"/>
        <w:right w:val="none" w:sz="0" w:space="0" w:color="auto"/>
      </w:divBdr>
    </w:div>
    <w:div w:id="627318641">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0406192">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146274">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34024926">
      <w:bodyDiv w:val="1"/>
      <w:marLeft w:val="0"/>
      <w:marRight w:val="0"/>
      <w:marTop w:val="0"/>
      <w:marBottom w:val="0"/>
      <w:divBdr>
        <w:top w:val="none" w:sz="0" w:space="0" w:color="auto"/>
        <w:left w:val="none" w:sz="0" w:space="0" w:color="auto"/>
        <w:bottom w:val="none" w:sz="0" w:space="0" w:color="auto"/>
        <w:right w:val="none" w:sz="0" w:space="0" w:color="auto"/>
      </w:divBdr>
    </w:div>
    <w:div w:id="634525781">
      <w:bodyDiv w:val="1"/>
      <w:marLeft w:val="0"/>
      <w:marRight w:val="0"/>
      <w:marTop w:val="0"/>
      <w:marBottom w:val="0"/>
      <w:divBdr>
        <w:top w:val="none" w:sz="0" w:space="0" w:color="auto"/>
        <w:left w:val="none" w:sz="0" w:space="0" w:color="auto"/>
        <w:bottom w:val="none" w:sz="0" w:space="0" w:color="auto"/>
        <w:right w:val="none" w:sz="0" w:space="0" w:color="auto"/>
      </w:divBdr>
    </w:div>
    <w:div w:id="636649353">
      <w:bodyDiv w:val="1"/>
      <w:marLeft w:val="0"/>
      <w:marRight w:val="0"/>
      <w:marTop w:val="0"/>
      <w:marBottom w:val="0"/>
      <w:divBdr>
        <w:top w:val="none" w:sz="0" w:space="0" w:color="auto"/>
        <w:left w:val="none" w:sz="0" w:space="0" w:color="auto"/>
        <w:bottom w:val="none" w:sz="0" w:space="0" w:color="auto"/>
        <w:right w:val="none" w:sz="0" w:space="0" w:color="auto"/>
      </w:divBdr>
    </w:div>
    <w:div w:id="638611517">
      <w:bodyDiv w:val="1"/>
      <w:marLeft w:val="0"/>
      <w:marRight w:val="0"/>
      <w:marTop w:val="0"/>
      <w:marBottom w:val="0"/>
      <w:divBdr>
        <w:top w:val="none" w:sz="0" w:space="0" w:color="auto"/>
        <w:left w:val="none" w:sz="0" w:space="0" w:color="auto"/>
        <w:bottom w:val="none" w:sz="0" w:space="0" w:color="auto"/>
        <w:right w:val="none" w:sz="0" w:space="0" w:color="auto"/>
      </w:divBdr>
    </w:div>
    <w:div w:id="640891425">
      <w:bodyDiv w:val="1"/>
      <w:marLeft w:val="0"/>
      <w:marRight w:val="0"/>
      <w:marTop w:val="0"/>
      <w:marBottom w:val="0"/>
      <w:divBdr>
        <w:top w:val="none" w:sz="0" w:space="0" w:color="auto"/>
        <w:left w:val="none" w:sz="0" w:space="0" w:color="auto"/>
        <w:bottom w:val="none" w:sz="0" w:space="0" w:color="auto"/>
        <w:right w:val="none" w:sz="0" w:space="0" w:color="auto"/>
      </w:divBdr>
    </w:div>
    <w:div w:id="641622339">
      <w:bodyDiv w:val="1"/>
      <w:marLeft w:val="0"/>
      <w:marRight w:val="0"/>
      <w:marTop w:val="0"/>
      <w:marBottom w:val="0"/>
      <w:divBdr>
        <w:top w:val="none" w:sz="0" w:space="0" w:color="auto"/>
        <w:left w:val="none" w:sz="0" w:space="0" w:color="auto"/>
        <w:bottom w:val="none" w:sz="0" w:space="0" w:color="auto"/>
        <w:right w:val="none" w:sz="0" w:space="0" w:color="auto"/>
      </w:divBdr>
    </w:div>
    <w:div w:id="641731950">
      <w:bodyDiv w:val="1"/>
      <w:marLeft w:val="0"/>
      <w:marRight w:val="0"/>
      <w:marTop w:val="0"/>
      <w:marBottom w:val="0"/>
      <w:divBdr>
        <w:top w:val="none" w:sz="0" w:space="0" w:color="auto"/>
        <w:left w:val="none" w:sz="0" w:space="0" w:color="auto"/>
        <w:bottom w:val="none" w:sz="0" w:space="0" w:color="auto"/>
        <w:right w:val="none" w:sz="0" w:space="0" w:color="auto"/>
      </w:divBdr>
    </w:div>
    <w:div w:id="6433112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7176311">
      <w:bodyDiv w:val="1"/>
      <w:marLeft w:val="0"/>
      <w:marRight w:val="0"/>
      <w:marTop w:val="0"/>
      <w:marBottom w:val="0"/>
      <w:divBdr>
        <w:top w:val="none" w:sz="0" w:space="0" w:color="auto"/>
        <w:left w:val="none" w:sz="0" w:space="0" w:color="auto"/>
        <w:bottom w:val="none" w:sz="0" w:space="0" w:color="auto"/>
        <w:right w:val="none" w:sz="0" w:space="0" w:color="auto"/>
      </w:divBdr>
    </w:div>
    <w:div w:id="647788480">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51761234">
      <w:bodyDiv w:val="1"/>
      <w:marLeft w:val="0"/>
      <w:marRight w:val="0"/>
      <w:marTop w:val="0"/>
      <w:marBottom w:val="0"/>
      <w:divBdr>
        <w:top w:val="none" w:sz="0" w:space="0" w:color="auto"/>
        <w:left w:val="none" w:sz="0" w:space="0" w:color="auto"/>
        <w:bottom w:val="none" w:sz="0" w:space="0" w:color="auto"/>
        <w:right w:val="none" w:sz="0" w:space="0" w:color="auto"/>
      </w:divBdr>
    </w:div>
    <w:div w:id="656613005">
      <w:bodyDiv w:val="1"/>
      <w:marLeft w:val="0"/>
      <w:marRight w:val="0"/>
      <w:marTop w:val="0"/>
      <w:marBottom w:val="0"/>
      <w:divBdr>
        <w:top w:val="none" w:sz="0" w:space="0" w:color="auto"/>
        <w:left w:val="none" w:sz="0" w:space="0" w:color="auto"/>
        <w:bottom w:val="none" w:sz="0" w:space="0" w:color="auto"/>
        <w:right w:val="none" w:sz="0" w:space="0" w:color="auto"/>
      </w:divBdr>
    </w:div>
    <w:div w:id="657416570">
      <w:bodyDiv w:val="1"/>
      <w:marLeft w:val="0"/>
      <w:marRight w:val="0"/>
      <w:marTop w:val="0"/>
      <w:marBottom w:val="0"/>
      <w:divBdr>
        <w:top w:val="none" w:sz="0" w:space="0" w:color="auto"/>
        <w:left w:val="none" w:sz="0" w:space="0" w:color="auto"/>
        <w:bottom w:val="none" w:sz="0" w:space="0" w:color="auto"/>
        <w:right w:val="none" w:sz="0" w:space="0" w:color="auto"/>
      </w:divBdr>
    </w:div>
    <w:div w:id="660431105">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6598813">
      <w:bodyDiv w:val="1"/>
      <w:marLeft w:val="0"/>
      <w:marRight w:val="0"/>
      <w:marTop w:val="0"/>
      <w:marBottom w:val="0"/>
      <w:divBdr>
        <w:top w:val="none" w:sz="0" w:space="0" w:color="auto"/>
        <w:left w:val="none" w:sz="0" w:space="0" w:color="auto"/>
        <w:bottom w:val="none" w:sz="0" w:space="0" w:color="auto"/>
        <w:right w:val="none" w:sz="0" w:space="0" w:color="auto"/>
      </w:divBdr>
    </w:div>
    <w:div w:id="668749050">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1370369">
      <w:bodyDiv w:val="1"/>
      <w:marLeft w:val="0"/>
      <w:marRight w:val="0"/>
      <w:marTop w:val="0"/>
      <w:marBottom w:val="0"/>
      <w:divBdr>
        <w:top w:val="none" w:sz="0" w:space="0" w:color="auto"/>
        <w:left w:val="none" w:sz="0" w:space="0" w:color="auto"/>
        <w:bottom w:val="none" w:sz="0" w:space="0" w:color="auto"/>
        <w:right w:val="none" w:sz="0" w:space="0" w:color="auto"/>
      </w:divBdr>
    </w:div>
    <w:div w:id="671644097">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4765923">
      <w:bodyDiv w:val="1"/>
      <w:marLeft w:val="0"/>
      <w:marRight w:val="0"/>
      <w:marTop w:val="0"/>
      <w:marBottom w:val="0"/>
      <w:divBdr>
        <w:top w:val="none" w:sz="0" w:space="0" w:color="auto"/>
        <w:left w:val="none" w:sz="0" w:space="0" w:color="auto"/>
        <w:bottom w:val="none" w:sz="0" w:space="0" w:color="auto"/>
        <w:right w:val="none" w:sz="0" w:space="0" w:color="auto"/>
      </w:divBdr>
    </w:div>
    <w:div w:id="674842209">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5889363">
      <w:bodyDiv w:val="1"/>
      <w:marLeft w:val="0"/>
      <w:marRight w:val="0"/>
      <w:marTop w:val="0"/>
      <w:marBottom w:val="0"/>
      <w:divBdr>
        <w:top w:val="none" w:sz="0" w:space="0" w:color="auto"/>
        <w:left w:val="none" w:sz="0" w:space="0" w:color="auto"/>
        <w:bottom w:val="none" w:sz="0" w:space="0" w:color="auto"/>
        <w:right w:val="none" w:sz="0" w:space="0" w:color="auto"/>
      </w:divBdr>
    </w:div>
    <w:div w:id="676346178">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0547443">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3290951">
      <w:bodyDiv w:val="1"/>
      <w:marLeft w:val="0"/>
      <w:marRight w:val="0"/>
      <w:marTop w:val="0"/>
      <w:marBottom w:val="0"/>
      <w:divBdr>
        <w:top w:val="none" w:sz="0" w:space="0" w:color="auto"/>
        <w:left w:val="none" w:sz="0" w:space="0" w:color="auto"/>
        <w:bottom w:val="none" w:sz="0" w:space="0" w:color="auto"/>
        <w:right w:val="none" w:sz="0" w:space="0" w:color="auto"/>
      </w:divBdr>
    </w:div>
    <w:div w:id="685987846">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87297587">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4963652">
      <w:bodyDiv w:val="1"/>
      <w:marLeft w:val="0"/>
      <w:marRight w:val="0"/>
      <w:marTop w:val="0"/>
      <w:marBottom w:val="0"/>
      <w:divBdr>
        <w:top w:val="none" w:sz="0" w:space="0" w:color="auto"/>
        <w:left w:val="none" w:sz="0" w:space="0" w:color="auto"/>
        <w:bottom w:val="none" w:sz="0" w:space="0" w:color="auto"/>
        <w:right w:val="none" w:sz="0" w:space="0" w:color="auto"/>
      </w:divBdr>
    </w:div>
    <w:div w:id="695034931">
      <w:bodyDiv w:val="1"/>
      <w:marLeft w:val="0"/>
      <w:marRight w:val="0"/>
      <w:marTop w:val="0"/>
      <w:marBottom w:val="0"/>
      <w:divBdr>
        <w:top w:val="none" w:sz="0" w:space="0" w:color="auto"/>
        <w:left w:val="none" w:sz="0" w:space="0" w:color="auto"/>
        <w:bottom w:val="none" w:sz="0" w:space="0" w:color="auto"/>
        <w:right w:val="none" w:sz="0" w:space="0" w:color="auto"/>
      </w:divBdr>
    </w:div>
    <w:div w:id="695278382">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896560">
      <w:bodyDiv w:val="1"/>
      <w:marLeft w:val="0"/>
      <w:marRight w:val="0"/>
      <w:marTop w:val="0"/>
      <w:marBottom w:val="0"/>
      <w:divBdr>
        <w:top w:val="none" w:sz="0" w:space="0" w:color="auto"/>
        <w:left w:val="none" w:sz="0" w:space="0" w:color="auto"/>
        <w:bottom w:val="none" w:sz="0" w:space="0" w:color="auto"/>
        <w:right w:val="none" w:sz="0" w:space="0" w:color="auto"/>
      </w:divBdr>
    </w:div>
    <w:div w:id="699748312">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08069653">
      <w:bodyDiv w:val="1"/>
      <w:marLeft w:val="0"/>
      <w:marRight w:val="0"/>
      <w:marTop w:val="0"/>
      <w:marBottom w:val="0"/>
      <w:divBdr>
        <w:top w:val="none" w:sz="0" w:space="0" w:color="auto"/>
        <w:left w:val="none" w:sz="0" w:space="0" w:color="auto"/>
        <w:bottom w:val="none" w:sz="0" w:space="0" w:color="auto"/>
        <w:right w:val="none" w:sz="0" w:space="0" w:color="auto"/>
      </w:divBdr>
    </w:div>
    <w:div w:id="709648794">
      <w:bodyDiv w:val="1"/>
      <w:marLeft w:val="0"/>
      <w:marRight w:val="0"/>
      <w:marTop w:val="0"/>
      <w:marBottom w:val="0"/>
      <w:divBdr>
        <w:top w:val="none" w:sz="0" w:space="0" w:color="auto"/>
        <w:left w:val="none" w:sz="0" w:space="0" w:color="auto"/>
        <w:bottom w:val="none" w:sz="0" w:space="0" w:color="auto"/>
        <w:right w:val="none" w:sz="0" w:space="0" w:color="auto"/>
      </w:divBdr>
    </w:div>
    <w:div w:id="710347874">
      <w:bodyDiv w:val="1"/>
      <w:marLeft w:val="0"/>
      <w:marRight w:val="0"/>
      <w:marTop w:val="0"/>
      <w:marBottom w:val="0"/>
      <w:divBdr>
        <w:top w:val="none" w:sz="0" w:space="0" w:color="auto"/>
        <w:left w:val="none" w:sz="0" w:space="0" w:color="auto"/>
        <w:bottom w:val="none" w:sz="0" w:space="0" w:color="auto"/>
        <w:right w:val="none" w:sz="0" w:space="0" w:color="auto"/>
      </w:divBdr>
    </w:div>
    <w:div w:id="711463760">
      <w:bodyDiv w:val="1"/>
      <w:marLeft w:val="0"/>
      <w:marRight w:val="0"/>
      <w:marTop w:val="0"/>
      <w:marBottom w:val="0"/>
      <w:divBdr>
        <w:top w:val="none" w:sz="0" w:space="0" w:color="auto"/>
        <w:left w:val="none" w:sz="0" w:space="0" w:color="auto"/>
        <w:bottom w:val="none" w:sz="0" w:space="0" w:color="auto"/>
        <w:right w:val="none" w:sz="0" w:space="0" w:color="auto"/>
      </w:divBdr>
    </w:div>
    <w:div w:id="712510123">
      <w:bodyDiv w:val="1"/>
      <w:marLeft w:val="0"/>
      <w:marRight w:val="0"/>
      <w:marTop w:val="0"/>
      <w:marBottom w:val="0"/>
      <w:divBdr>
        <w:top w:val="none" w:sz="0" w:space="0" w:color="auto"/>
        <w:left w:val="none" w:sz="0" w:space="0" w:color="auto"/>
        <w:bottom w:val="none" w:sz="0" w:space="0" w:color="auto"/>
        <w:right w:val="none" w:sz="0" w:space="0" w:color="auto"/>
      </w:divBdr>
    </w:div>
    <w:div w:id="712578518">
      <w:bodyDiv w:val="1"/>
      <w:marLeft w:val="0"/>
      <w:marRight w:val="0"/>
      <w:marTop w:val="0"/>
      <w:marBottom w:val="0"/>
      <w:divBdr>
        <w:top w:val="none" w:sz="0" w:space="0" w:color="auto"/>
        <w:left w:val="none" w:sz="0" w:space="0" w:color="auto"/>
        <w:bottom w:val="none" w:sz="0" w:space="0" w:color="auto"/>
        <w:right w:val="none" w:sz="0" w:space="0" w:color="auto"/>
      </w:divBdr>
    </w:div>
    <w:div w:id="715088114">
      <w:bodyDiv w:val="1"/>
      <w:marLeft w:val="0"/>
      <w:marRight w:val="0"/>
      <w:marTop w:val="0"/>
      <w:marBottom w:val="0"/>
      <w:divBdr>
        <w:top w:val="none" w:sz="0" w:space="0" w:color="auto"/>
        <w:left w:val="none" w:sz="0" w:space="0" w:color="auto"/>
        <w:bottom w:val="none" w:sz="0" w:space="0" w:color="auto"/>
        <w:right w:val="none" w:sz="0" w:space="0" w:color="auto"/>
      </w:divBdr>
    </w:div>
    <w:div w:id="717819608">
      <w:bodyDiv w:val="1"/>
      <w:marLeft w:val="0"/>
      <w:marRight w:val="0"/>
      <w:marTop w:val="0"/>
      <w:marBottom w:val="0"/>
      <w:divBdr>
        <w:top w:val="none" w:sz="0" w:space="0" w:color="auto"/>
        <w:left w:val="none" w:sz="0" w:space="0" w:color="auto"/>
        <w:bottom w:val="none" w:sz="0" w:space="0" w:color="auto"/>
        <w:right w:val="none" w:sz="0" w:space="0" w:color="auto"/>
      </w:divBdr>
    </w:div>
    <w:div w:id="720321666">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3413191">
      <w:bodyDiv w:val="1"/>
      <w:marLeft w:val="0"/>
      <w:marRight w:val="0"/>
      <w:marTop w:val="0"/>
      <w:marBottom w:val="0"/>
      <w:divBdr>
        <w:top w:val="none" w:sz="0" w:space="0" w:color="auto"/>
        <w:left w:val="none" w:sz="0" w:space="0" w:color="auto"/>
        <w:bottom w:val="none" w:sz="0" w:space="0" w:color="auto"/>
        <w:right w:val="none" w:sz="0" w:space="0" w:color="auto"/>
      </w:divBdr>
    </w:div>
    <w:div w:id="724304383">
      <w:bodyDiv w:val="1"/>
      <w:marLeft w:val="0"/>
      <w:marRight w:val="0"/>
      <w:marTop w:val="0"/>
      <w:marBottom w:val="0"/>
      <w:divBdr>
        <w:top w:val="none" w:sz="0" w:space="0" w:color="auto"/>
        <w:left w:val="none" w:sz="0" w:space="0" w:color="auto"/>
        <w:bottom w:val="none" w:sz="0" w:space="0" w:color="auto"/>
        <w:right w:val="none" w:sz="0" w:space="0" w:color="auto"/>
      </w:divBdr>
    </w:div>
    <w:div w:id="725568236">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29501043">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34937261">
      <w:bodyDiv w:val="1"/>
      <w:marLeft w:val="0"/>
      <w:marRight w:val="0"/>
      <w:marTop w:val="0"/>
      <w:marBottom w:val="0"/>
      <w:divBdr>
        <w:top w:val="none" w:sz="0" w:space="0" w:color="auto"/>
        <w:left w:val="none" w:sz="0" w:space="0" w:color="auto"/>
        <w:bottom w:val="none" w:sz="0" w:space="0" w:color="auto"/>
        <w:right w:val="none" w:sz="0" w:space="0" w:color="auto"/>
      </w:divBdr>
    </w:div>
    <w:div w:id="735585795">
      <w:bodyDiv w:val="1"/>
      <w:marLeft w:val="0"/>
      <w:marRight w:val="0"/>
      <w:marTop w:val="0"/>
      <w:marBottom w:val="0"/>
      <w:divBdr>
        <w:top w:val="none" w:sz="0" w:space="0" w:color="auto"/>
        <w:left w:val="none" w:sz="0" w:space="0" w:color="auto"/>
        <w:bottom w:val="none" w:sz="0" w:space="0" w:color="auto"/>
        <w:right w:val="none" w:sz="0" w:space="0" w:color="auto"/>
      </w:divBdr>
    </w:div>
    <w:div w:id="736778493">
      <w:bodyDiv w:val="1"/>
      <w:marLeft w:val="0"/>
      <w:marRight w:val="0"/>
      <w:marTop w:val="0"/>
      <w:marBottom w:val="0"/>
      <w:divBdr>
        <w:top w:val="none" w:sz="0" w:space="0" w:color="auto"/>
        <w:left w:val="none" w:sz="0" w:space="0" w:color="auto"/>
        <w:bottom w:val="none" w:sz="0" w:space="0" w:color="auto"/>
        <w:right w:val="none" w:sz="0" w:space="0" w:color="auto"/>
      </w:divBdr>
    </w:div>
    <w:div w:id="736899705">
      <w:bodyDiv w:val="1"/>
      <w:marLeft w:val="0"/>
      <w:marRight w:val="0"/>
      <w:marTop w:val="0"/>
      <w:marBottom w:val="0"/>
      <w:divBdr>
        <w:top w:val="none" w:sz="0" w:space="0" w:color="auto"/>
        <w:left w:val="none" w:sz="0" w:space="0" w:color="auto"/>
        <w:bottom w:val="none" w:sz="0" w:space="0" w:color="auto"/>
        <w:right w:val="none" w:sz="0" w:space="0" w:color="auto"/>
      </w:divBdr>
    </w:div>
    <w:div w:id="738484185">
      <w:bodyDiv w:val="1"/>
      <w:marLeft w:val="0"/>
      <w:marRight w:val="0"/>
      <w:marTop w:val="0"/>
      <w:marBottom w:val="0"/>
      <w:divBdr>
        <w:top w:val="none" w:sz="0" w:space="0" w:color="auto"/>
        <w:left w:val="none" w:sz="0" w:space="0" w:color="auto"/>
        <w:bottom w:val="none" w:sz="0" w:space="0" w:color="auto"/>
        <w:right w:val="none" w:sz="0" w:space="0" w:color="auto"/>
      </w:divBdr>
    </w:div>
    <w:div w:id="739837247">
      <w:bodyDiv w:val="1"/>
      <w:marLeft w:val="0"/>
      <w:marRight w:val="0"/>
      <w:marTop w:val="0"/>
      <w:marBottom w:val="0"/>
      <w:divBdr>
        <w:top w:val="none" w:sz="0" w:space="0" w:color="auto"/>
        <w:left w:val="none" w:sz="0" w:space="0" w:color="auto"/>
        <w:bottom w:val="none" w:sz="0" w:space="0" w:color="auto"/>
        <w:right w:val="none" w:sz="0" w:space="0" w:color="auto"/>
      </w:divBdr>
    </w:div>
    <w:div w:id="740063507">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2677081">
      <w:bodyDiv w:val="1"/>
      <w:marLeft w:val="0"/>
      <w:marRight w:val="0"/>
      <w:marTop w:val="0"/>
      <w:marBottom w:val="0"/>
      <w:divBdr>
        <w:top w:val="none" w:sz="0" w:space="0" w:color="auto"/>
        <w:left w:val="none" w:sz="0" w:space="0" w:color="auto"/>
        <w:bottom w:val="none" w:sz="0" w:space="0" w:color="auto"/>
        <w:right w:val="none" w:sz="0" w:space="0" w:color="auto"/>
      </w:divBdr>
    </w:div>
    <w:div w:id="745033627">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0010851">
      <w:bodyDiv w:val="1"/>
      <w:marLeft w:val="0"/>
      <w:marRight w:val="0"/>
      <w:marTop w:val="0"/>
      <w:marBottom w:val="0"/>
      <w:divBdr>
        <w:top w:val="none" w:sz="0" w:space="0" w:color="auto"/>
        <w:left w:val="none" w:sz="0" w:space="0" w:color="auto"/>
        <w:bottom w:val="none" w:sz="0" w:space="0" w:color="auto"/>
        <w:right w:val="none" w:sz="0" w:space="0" w:color="auto"/>
      </w:divBdr>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51704793">
      <w:bodyDiv w:val="1"/>
      <w:marLeft w:val="0"/>
      <w:marRight w:val="0"/>
      <w:marTop w:val="0"/>
      <w:marBottom w:val="0"/>
      <w:divBdr>
        <w:top w:val="none" w:sz="0" w:space="0" w:color="auto"/>
        <w:left w:val="none" w:sz="0" w:space="0" w:color="auto"/>
        <w:bottom w:val="none" w:sz="0" w:space="0" w:color="auto"/>
        <w:right w:val="none" w:sz="0" w:space="0" w:color="auto"/>
      </w:divBdr>
    </w:div>
    <w:div w:id="754284616">
      <w:bodyDiv w:val="1"/>
      <w:marLeft w:val="0"/>
      <w:marRight w:val="0"/>
      <w:marTop w:val="0"/>
      <w:marBottom w:val="0"/>
      <w:divBdr>
        <w:top w:val="none" w:sz="0" w:space="0" w:color="auto"/>
        <w:left w:val="none" w:sz="0" w:space="0" w:color="auto"/>
        <w:bottom w:val="none" w:sz="0" w:space="0" w:color="auto"/>
        <w:right w:val="none" w:sz="0" w:space="0" w:color="auto"/>
      </w:divBdr>
    </w:div>
    <w:div w:id="756555283">
      <w:bodyDiv w:val="1"/>
      <w:marLeft w:val="0"/>
      <w:marRight w:val="0"/>
      <w:marTop w:val="0"/>
      <w:marBottom w:val="0"/>
      <w:divBdr>
        <w:top w:val="none" w:sz="0" w:space="0" w:color="auto"/>
        <w:left w:val="none" w:sz="0" w:space="0" w:color="auto"/>
        <w:bottom w:val="none" w:sz="0" w:space="0" w:color="auto"/>
        <w:right w:val="none" w:sz="0" w:space="0" w:color="auto"/>
      </w:divBdr>
    </w:div>
    <w:div w:id="756748852">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59718984">
      <w:bodyDiv w:val="1"/>
      <w:marLeft w:val="0"/>
      <w:marRight w:val="0"/>
      <w:marTop w:val="0"/>
      <w:marBottom w:val="0"/>
      <w:divBdr>
        <w:top w:val="none" w:sz="0" w:space="0" w:color="auto"/>
        <w:left w:val="none" w:sz="0" w:space="0" w:color="auto"/>
        <w:bottom w:val="none" w:sz="0" w:space="0" w:color="auto"/>
        <w:right w:val="none" w:sz="0" w:space="0" w:color="auto"/>
      </w:divBdr>
    </w:div>
    <w:div w:id="762383670">
      <w:bodyDiv w:val="1"/>
      <w:marLeft w:val="0"/>
      <w:marRight w:val="0"/>
      <w:marTop w:val="0"/>
      <w:marBottom w:val="0"/>
      <w:divBdr>
        <w:top w:val="none" w:sz="0" w:space="0" w:color="auto"/>
        <w:left w:val="none" w:sz="0" w:space="0" w:color="auto"/>
        <w:bottom w:val="none" w:sz="0" w:space="0" w:color="auto"/>
        <w:right w:val="none" w:sz="0" w:space="0" w:color="auto"/>
      </w:divBdr>
    </w:div>
    <w:div w:id="763645131">
      <w:bodyDiv w:val="1"/>
      <w:marLeft w:val="0"/>
      <w:marRight w:val="0"/>
      <w:marTop w:val="0"/>
      <w:marBottom w:val="0"/>
      <w:divBdr>
        <w:top w:val="none" w:sz="0" w:space="0" w:color="auto"/>
        <w:left w:val="none" w:sz="0" w:space="0" w:color="auto"/>
        <w:bottom w:val="none" w:sz="0" w:space="0" w:color="auto"/>
        <w:right w:val="none" w:sz="0" w:space="0" w:color="auto"/>
      </w:divBdr>
    </w:div>
    <w:div w:id="763845723">
      <w:bodyDiv w:val="1"/>
      <w:marLeft w:val="0"/>
      <w:marRight w:val="0"/>
      <w:marTop w:val="0"/>
      <w:marBottom w:val="0"/>
      <w:divBdr>
        <w:top w:val="none" w:sz="0" w:space="0" w:color="auto"/>
        <w:left w:val="none" w:sz="0" w:space="0" w:color="auto"/>
        <w:bottom w:val="none" w:sz="0" w:space="0" w:color="auto"/>
        <w:right w:val="none" w:sz="0" w:space="0" w:color="auto"/>
      </w:divBdr>
    </w:div>
    <w:div w:id="765687094">
      <w:bodyDiv w:val="1"/>
      <w:marLeft w:val="0"/>
      <w:marRight w:val="0"/>
      <w:marTop w:val="0"/>
      <w:marBottom w:val="0"/>
      <w:divBdr>
        <w:top w:val="none" w:sz="0" w:space="0" w:color="auto"/>
        <w:left w:val="none" w:sz="0" w:space="0" w:color="auto"/>
        <w:bottom w:val="none" w:sz="0" w:space="0" w:color="auto"/>
        <w:right w:val="none" w:sz="0" w:space="0" w:color="auto"/>
      </w:divBdr>
    </w:div>
    <w:div w:id="768966603">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0931458">
      <w:bodyDiv w:val="1"/>
      <w:marLeft w:val="0"/>
      <w:marRight w:val="0"/>
      <w:marTop w:val="0"/>
      <w:marBottom w:val="0"/>
      <w:divBdr>
        <w:top w:val="none" w:sz="0" w:space="0" w:color="auto"/>
        <w:left w:val="none" w:sz="0" w:space="0" w:color="auto"/>
        <w:bottom w:val="none" w:sz="0" w:space="0" w:color="auto"/>
        <w:right w:val="none" w:sz="0" w:space="0" w:color="auto"/>
      </w:divBdr>
    </w:div>
    <w:div w:id="770975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0805382">
      <w:bodyDiv w:val="1"/>
      <w:marLeft w:val="0"/>
      <w:marRight w:val="0"/>
      <w:marTop w:val="0"/>
      <w:marBottom w:val="0"/>
      <w:divBdr>
        <w:top w:val="none" w:sz="0" w:space="0" w:color="auto"/>
        <w:left w:val="none" w:sz="0" w:space="0" w:color="auto"/>
        <w:bottom w:val="none" w:sz="0" w:space="0" w:color="auto"/>
        <w:right w:val="none" w:sz="0" w:space="0" w:color="auto"/>
      </w:divBdr>
    </w:div>
    <w:div w:id="785928957">
      <w:bodyDiv w:val="1"/>
      <w:marLeft w:val="0"/>
      <w:marRight w:val="0"/>
      <w:marTop w:val="0"/>
      <w:marBottom w:val="0"/>
      <w:divBdr>
        <w:top w:val="none" w:sz="0" w:space="0" w:color="auto"/>
        <w:left w:val="none" w:sz="0" w:space="0" w:color="auto"/>
        <w:bottom w:val="none" w:sz="0" w:space="0" w:color="auto"/>
        <w:right w:val="none" w:sz="0" w:space="0" w:color="auto"/>
      </w:divBdr>
    </w:div>
    <w:div w:id="786706160">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2594214">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793866924">
      <w:bodyDiv w:val="1"/>
      <w:marLeft w:val="0"/>
      <w:marRight w:val="0"/>
      <w:marTop w:val="0"/>
      <w:marBottom w:val="0"/>
      <w:divBdr>
        <w:top w:val="none" w:sz="0" w:space="0" w:color="auto"/>
        <w:left w:val="none" w:sz="0" w:space="0" w:color="auto"/>
        <w:bottom w:val="none" w:sz="0" w:space="0" w:color="auto"/>
        <w:right w:val="none" w:sz="0" w:space="0" w:color="auto"/>
      </w:divBdr>
    </w:div>
    <w:div w:id="795680582">
      <w:bodyDiv w:val="1"/>
      <w:marLeft w:val="0"/>
      <w:marRight w:val="0"/>
      <w:marTop w:val="0"/>
      <w:marBottom w:val="0"/>
      <w:divBdr>
        <w:top w:val="none" w:sz="0" w:space="0" w:color="auto"/>
        <w:left w:val="none" w:sz="0" w:space="0" w:color="auto"/>
        <w:bottom w:val="none" w:sz="0" w:space="0" w:color="auto"/>
        <w:right w:val="none" w:sz="0" w:space="0" w:color="auto"/>
      </w:divBdr>
    </w:div>
    <w:div w:id="795835915">
      <w:bodyDiv w:val="1"/>
      <w:marLeft w:val="0"/>
      <w:marRight w:val="0"/>
      <w:marTop w:val="0"/>
      <w:marBottom w:val="0"/>
      <w:divBdr>
        <w:top w:val="none" w:sz="0" w:space="0" w:color="auto"/>
        <w:left w:val="none" w:sz="0" w:space="0" w:color="auto"/>
        <w:bottom w:val="none" w:sz="0" w:space="0" w:color="auto"/>
        <w:right w:val="none" w:sz="0" w:space="0" w:color="auto"/>
      </w:divBdr>
    </w:div>
    <w:div w:id="796601214">
      <w:bodyDiv w:val="1"/>
      <w:marLeft w:val="0"/>
      <w:marRight w:val="0"/>
      <w:marTop w:val="0"/>
      <w:marBottom w:val="0"/>
      <w:divBdr>
        <w:top w:val="none" w:sz="0" w:space="0" w:color="auto"/>
        <w:left w:val="none" w:sz="0" w:space="0" w:color="auto"/>
        <w:bottom w:val="none" w:sz="0" w:space="0" w:color="auto"/>
        <w:right w:val="none" w:sz="0" w:space="0" w:color="auto"/>
      </w:divBdr>
    </w:div>
    <w:div w:id="797183086">
      <w:bodyDiv w:val="1"/>
      <w:marLeft w:val="0"/>
      <w:marRight w:val="0"/>
      <w:marTop w:val="0"/>
      <w:marBottom w:val="0"/>
      <w:divBdr>
        <w:top w:val="none" w:sz="0" w:space="0" w:color="auto"/>
        <w:left w:val="none" w:sz="0" w:space="0" w:color="auto"/>
        <w:bottom w:val="none" w:sz="0" w:space="0" w:color="auto"/>
        <w:right w:val="none" w:sz="0" w:space="0" w:color="auto"/>
      </w:divBdr>
    </w:div>
    <w:div w:id="798379394">
      <w:bodyDiv w:val="1"/>
      <w:marLeft w:val="0"/>
      <w:marRight w:val="0"/>
      <w:marTop w:val="0"/>
      <w:marBottom w:val="0"/>
      <w:divBdr>
        <w:top w:val="none" w:sz="0" w:space="0" w:color="auto"/>
        <w:left w:val="none" w:sz="0" w:space="0" w:color="auto"/>
        <w:bottom w:val="none" w:sz="0" w:space="0" w:color="auto"/>
        <w:right w:val="none" w:sz="0" w:space="0" w:color="auto"/>
      </w:divBdr>
    </w:div>
    <w:div w:id="799736411">
      <w:bodyDiv w:val="1"/>
      <w:marLeft w:val="0"/>
      <w:marRight w:val="0"/>
      <w:marTop w:val="0"/>
      <w:marBottom w:val="0"/>
      <w:divBdr>
        <w:top w:val="none" w:sz="0" w:space="0" w:color="auto"/>
        <w:left w:val="none" w:sz="0" w:space="0" w:color="auto"/>
        <w:bottom w:val="none" w:sz="0" w:space="0" w:color="auto"/>
        <w:right w:val="none" w:sz="0" w:space="0" w:color="auto"/>
      </w:divBdr>
    </w:div>
    <w:div w:id="800341252">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4658569">
      <w:bodyDiv w:val="1"/>
      <w:marLeft w:val="0"/>
      <w:marRight w:val="0"/>
      <w:marTop w:val="0"/>
      <w:marBottom w:val="0"/>
      <w:divBdr>
        <w:top w:val="none" w:sz="0" w:space="0" w:color="auto"/>
        <w:left w:val="none" w:sz="0" w:space="0" w:color="auto"/>
        <w:bottom w:val="none" w:sz="0" w:space="0" w:color="auto"/>
        <w:right w:val="none" w:sz="0" w:space="0" w:color="auto"/>
      </w:divBdr>
    </w:div>
    <w:div w:id="807161063">
      <w:bodyDiv w:val="1"/>
      <w:marLeft w:val="0"/>
      <w:marRight w:val="0"/>
      <w:marTop w:val="0"/>
      <w:marBottom w:val="0"/>
      <w:divBdr>
        <w:top w:val="none" w:sz="0" w:space="0" w:color="auto"/>
        <w:left w:val="none" w:sz="0" w:space="0" w:color="auto"/>
        <w:bottom w:val="none" w:sz="0" w:space="0" w:color="auto"/>
        <w:right w:val="none" w:sz="0" w:space="0" w:color="auto"/>
      </w:divBdr>
    </w:div>
    <w:div w:id="807940828">
      <w:bodyDiv w:val="1"/>
      <w:marLeft w:val="0"/>
      <w:marRight w:val="0"/>
      <w:marTop w:val="0"/>
      <w:marBottom w:val="0"/>
      <w:divBdr>
        <w:top w:val="none" w:sz="0" w:space="0" w:color="auto"/>
        <w:left w:val="none" w:sz="0" w:space="0" w:color="auto"/>
        <w:bottom w:val="none" w:sz="0" w:space="0" w:color="auto"/>
        <w:right w:val="none" w:sz="0" w:space="0" w:color="auto"/>
      </w:divBdr>
    </w:div>
    <w:div w:id="808785899">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09981271">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11604367">
      <w:bodyDiv w:val="1"/>
      <w:marLeft w:val="0"/>
      <w:marRight w:val="0"/>
      <w:marTop w:val="0"/>
      <w:marBottom w:val="0"/>
      <w:divBdr>
        <w:top w:val="none" w:sz="0" w:space="0" w:color="auto"/>
        <w:left w:val="none" w:sz="0" w:space="0" w:color="auto"/>
        <w:bottom w:val="none" w:sz="0" w:space="0" w:color="auto"/>
        <w:right w:val="none" w:sz="0" w:space="0" w:color="auto"/>
      </w:divBdr>
    </w:div>
    <w:div w:id="811605773">
      <w:bodyDiv w:val="1"/>
      <w:marLeft w:val="0"/>
      <w:marRight w:val="0"/>
      <w:marTop w:val="0"/>
      <w:marBottom w:val="0"/>
      <w:divBdr>
        <w:top w:val="none" w:sz="0" w:space="0" w:color="auto"/>
        <w:left w:val="none" w:sz="0" w:space="0" w:color="auto"/>
        <w:bottom w:val="none" w:sz="0" w:space="0" w:color="auto"/>
        <w:right w:val="none" w:sz="0" w:space="0" w:color="auto"/>
      </w:divBdr>
    </w:div>
    <w:div w:id="819007705">
      <w:bodyDiv w:val="1"/>
      <w:marLeft w:val="0"/>
      <w:marRight w:val="0"/>
      <w:marTop w:val="0"/>
      <w:marBottom w:val="0"/>
      <w:divBdr>
        <w:top w:val="none" w:sz="0" w:space="0" w:color="auto"/>
        <w:left w:val="none" w:sz="0" w:space="0" w:color="auto"/>
        <w:bottom w:val="none" w:sz="0" w:space="0" w:color="auto"/>
        <w:right w:val="none" w:sz="0" w:space="0" w:color="auto"/>
      </w:divBdr>
    </w:div>
    <w:div w:id="819728951">
      <w:bodyDiv w:val="1"/>
      <w:marLeft w:val="0"/>
      <w:marRight w:val="0"/>
      <w:marTop w:val="0"/>
      <w:marBottom w:val="0"/>
      <w:divBdr>
        <w:top w:val="none" w:sz="0" w:space="0" w:color="auto"/>
        <w:left w:val="none" w:sz="0" w:space="0" w:color="auto"/>
        <w:bottom w:val="none" w:sz="0" w:space="0" w:color="auto"/>
        <w:right w:val="none" w:sz="0" w:space="0" w:color="auto"/>
      </w:divBdr>
    </w:div>
    <w:div w:id="820075138">
      <w:bodyDiv w:val="1"/>
      <w:marLeft w:val="0"/>
      <w:marRight w:val="0"/>
      <w:marTop w:val="0"/>
      <w:marBottom w:val="0"/>
      <w:divBdr>
        <w:top w:val="none" w:sz="0" w:space="0" w:color="auto"/>
        <w:left w:val="none" w:sz="0" w:space="0" w:color="auto"/>
        <w:bottom w:val="none" w:sz="0" w:space="0" w:color="auto"/>
        <w:right w:val="none" w:sz="0" w:space="0" w:color="auto"/>
      </w:divBdr>
    </w:div>
    <w:div w:id="820732031">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2234394">
      <w:bodyDiv w:val="1"/>
      <w:marLeft w:val="0"/>
      <w:marRight w:val="0"/>
      <w:marTop w:val="0"/>
      <w:marBottom w:val="0"/>
      <w:divBdr>
        <w:top w:val="none" w:sz="0" w:space="0" w:color="auto"/>
        <w:left w:val="none" w:sz="0" w:space="0" w:color="auto"/>
        <w:bottom w:val="none" w:sz="0" w:space="0" w:color="auto"/>
        <w:right w:val="none" w:sz="0" w:space="0" w:color="auto"/>
      </w:divBdr>
    </w:div>
    <w:div w:id="822501731">
      <w:bodyDiv w:val="1"/>
      <w:marLeft w:val="0"/>
      <w:marRight w:val="0"/>
      <w:marTop w:val="0"/>
      <w:marBottom w:val="0"/>
      <w:divBdr>
        <w:top w:val="none" w:sz="0" w:space="0" w:color="auto"/>
        <w:left w:val="none" w:sz="0" w:space="0" w:color="auto"/>
        <w:bottom w:val="none" w:sz="0" w:space="0" w:color="auto"/>
        <w:right w:val="none" w:sz="0" w:space="0" w:color="auto"/>
      </w:divBdr>
    </w:div>
    <w:div w:id="825168736">
      <w:bodyDiv w:val="1"/>
      <w:marLeft w:val="0"/>
      <w:marRight w:val="0"/>
      <w:marTop w:val="0"/>
      <w:marBottom w:val="0"/>
      <w:divBdr>
        <w:top w:val="none" w:sz="0" w:space="0" w:color="auto"/>
        <w:left w:val="none" w:sz="0" w:space="0" w:color="auto"/>
        <w:bottom w:val="none" w:sz="0" w:space="0" w:color="auto"/>
        <w:right w:val="none" w:sz="0" w:space="0" w:color="auto"/>
      </w:divBdr>
    </w:div>
    <w:div w:id="82740463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0952141">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31142857">
      <w:bodyDiv w:val="1"/>
      <w:marLeft w:val="0"/>
      <w:marRight w:val="0"/>
      <w:marTop w:val="0"/>
      <w:marBottom w:val="0"/>
      <w:divBdr>
        <w:top w:val="none" w:sz="0" w:space="0" w:color="auto"/>
        <w:left w:val="none" w:sz="0" w:space="0" w:color="auto"/>
        <w:bottom w:val="none" w:sz="0" w:space="0" w:color="auto"/>
        <w:right w:val="none" w:sz="0" w:space="0" w:color="auto"/>
      </w:divBdr>
    </w:div>
    <w:div w:id="832332325">
      <w:bodyDiv w:val="1"/>
      <w:marLeft w:val="0"/>
      <w:marRight w:val="0"/>
      <w:marTop w:val="0"/>
      <w:marBottom w:val="0"/>
      <w:divBdr>
        <w:top w:val="none" w:sz="0" w:space="0" w:color="auto"/>
        <w:left w:val="none" w:sz="0" w:space="0" w:color="auto"/>
        <w:bottom w:val="none" w:sz="0" w:space="0" w:color="auto"/>
        <w:right w:val="none" w:sz="0" w:space="0" w:color="auto"/>
      </w:divBdr>
    </w:div>
    <w:div w:id="833841384">
      <w:bodyDiv w:val="1"/>
      <w:marLeft w:val="0"/>
      <w:marRight w:val="0"/>
      <w:marTop w:val="0"/>
      <w:marBottom w:val="0"/>
      <w:divBdr>
        <w:top w:val="none" w:sz="0" w:space="0" w:color="auto"/>
        <w:left w:val="none" w:sz="0" w:space="0" w:color="auto"/>
        <w:bottom w:val="none" w:sz="0" w:space="0" w:color="auto"/>
        <w:right w:val="none" w:sz="0" w:space="0" w:color="auto"/>
      </w:divBdr>
    </w:div>
    <w:div w:id="834420203">
      <w:bodyDiv w:val="1"/>
      <w:marLeft w:val="0"/>
      <w:marRight w:val="0"/>
      <w:marTop w:val="0"/>
      <w:marBottom w:val="0"/>
      <w:divBdr>
        <w:top w:val="none" w:sz="0" w:space="0" w:color="auto"/>
        <w:left w:val="none" w:sz="0" w:space="0" w:color="auto"/>
        <w:bottom w:val="none" w:sz="0" w:space="0" w:color="auto"/>
        <w:right w:val="none" w:sz="0" w:space="0" w:color="auto"/>
      </w:divBdr>
    </w:div>
    <w:div w:id="835614715">
      <w:bodyDiv w:val="1"/>
      <w:marLeft w:val="0"/>
      <w:marRight w:val="0"/>
      <w:marTop w:val="0"/>
      <w:marBottom w:val="0"/>
      <w:divBdr>
        <w:top w:val="none" w:sz="0" w:space="0" w:color="auto"/>
        <w:left w:val="none" w:sz="0" w:space="0" w:color="auto"/>
        <w:bottom w:val="none" w:sz="0" w:space="0" w:color="auto"/>
        <w:right w:val="none" w:sz="0" w:space="0" w:color="auto"/>
      </w:divBdr>
    </w:div>
    <w:div w:id="836381248">
      <w:bodyDiv w:val="1"/>
      <w:marLeft w:val="0"/>
      <w:marRight w:val="0"/>
      <w:marTop w:val="0"/>
      <w:marBottom w:val="0"/>
      <w:divBdr>
        <w:top w:val="none" w:sz="0" w:space="0" w:color="auto"/>
        <w:left w:val="none" w:sz="0" w:space="0" w:color="auto"/>
        <w:bottom w:val="none" w:sz="0" w:space="0" w:color="auto"/>
        <w:right w:val="none" w:sz="0" w:space="0" w:color="auto"/>
      </w:divBdr>
    </w:div>
    <w:div w:id="839193749">
      <w:bodyDiv w:val="1"/>
      <w:marLeft w:val="0"/>
      <w:marRight w:val="0"/>
      <w:marTop w:val="0"/>
      <w:marBottom w:val="0"/>
      <w:divBdr>
        <w:top w:val="none" w:sz="0" w:space="0" w:color="auto"/>
        <w:left w:val="none" w:sz="0" w:space="0" w:color="auto"/>
        <w:bottom w:val="none" w:sz="0" w:space="0" w:color="auto"/>
        <w:right w:val="none" w:sz="0" w:space="0" w:color="auto"/>
      </w:divBdr>
    </w:div>
    <w:div w:id="839858495">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2234215">
      <w:bodyDiv w:val="1"/>
      <w:marLeft w:val="0"/>
      <w:marRight w:val="0"/>
      <w:marTop w:val="0"/>
      <w:marBottom w:val="0"/>
      <w:divBdr>
        <w:top w:val="none" w:sz="0" w:space="0" w:color="auto"/>
        <w:left w:val="none" w:sz="0" w:space="0" w:color="auto"/>
        <w:bottom w:val="none" w:sz="0" w:space="0" w:color="auto"/>
        <w:right w:val="none" w:sz="0" w:space="0" w:color="auto"/>
      </w:divBdr>
    </w:div>
    <w:div w:id="843663571">
      <w:bodyDiv w:val="1"/>
      <w:marLeft w:val="0"/>
      <w:marRight w:val="0"/>
      <w:marTop w:val="0"/>
      <w:marBottom w:val="0"/>
      <w:divBdr>
        <w:top w:val="none" w:sz="0" w:space="0" w:color="auto"/>
        <w:left w:val="none" w:sz="0" w:space="0" w:color="auto"/>
        <w:bottom w:val="none" w:sz="0" w:space="0" w:color="auto"/>
        <w:right w:val="none" w:sz="0" w:space="0" w:color="auto"/>
      </w:divBdr>
    </w:div>
    <w:div w:id="845248505">
      <w:bodyDiv w:val="1"/>
      <w:marLeft w:val="0"/>
      <w:marRight w:val="0"/>
      <w:marTop w:val="0"/>
      <w:marBottom w:val="0"/>
      <w:divBdr>
        <w:top w:val="none" w:sz="0" w:space="0" w:color="auto"/>
        <w:left w:val="none" w:sz="0" w:space="0" w:color="auto"/>
        <w:bottom w:val="none" w:sz="0" w:space="0" w:color="auto"/>
        <w:right w:val="none" w:sz="0" w:space="0" w:color="auto"/>
      </w:divBdr>
    </w:div>
    <w:div w:id="846748681">
      <w:bodyDiv w:val="1"/>
      <w:marLeft w:val="0"/>
      <w:marRight w:val="0"/>
      <w:marTop w:val="0"/>
      <w:marBottom w:val="0"/>
      <w:divBdr>
        <w:top w:val="none" w:sz="0" w:space="0" w:color="auto"/>
        <w:left w:val="none" w:sz="0" w:space="0" w:color="auto"/>
        <w:bottom w:val="none" w:sz="0" w:space="0" w:color="auto"/>
        <w:right w:val="none" w:sz="0" w:space="0" w:color="auto"/>
      </w:divBdr>
    </w:div>
    <w:div w:id="846797015">
      <w:bodyDiv w:val="1"/>
      <w:marLeft w:val="0"/>
      <w:marRight w:val="0"/>
      <w:marTop w:val="0"/>
      <w:marBottom w:val="0"/>
      <w:divBdr>
        <w:top w:val="none" w:sz="0" w:space="0" w:color="auto"/>
        <w:left w:val="none" w:sz="0" w:space="0" w:color="auto"/>
        <w:bottom w:val="none" w:sz="0" w:space="0" w:color="auto"/>
        <w:right w:val="none" w:sz="0" w:space="0" w:color="auto"/>
      </w:divBdr>
    </w:div>
    <w:div w:id="84705829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484776">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4267034">
      <w:bodyDiv w:val="1"/>
      <w:marLeft w:val="0"/>
      <w:marRight w:val="0"/>
      <w:marTop w:val="0"/>
      <w:marBottom w:val="0"/>
      <w:divBdr>
        <w:top w:val="none" w:sz="0" w:space="0" w:color="auto"/>
        <w:left w:val="none" w:sz="0" w:space="0" w:color="auto"/>
        <w:bottom w:val="none" w:sz="0" w:space="0" w:color="auto"/>
        <w:right w:val="none" w:sz="0" w:space="0" w:color="auto"/>
      </w:divBdr>
    </w:div>
    <w:div w:id="855462972">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6624500">
      <w:bodyDiv w:val="1"/>
      <w:marLeft w:val="0"/>
      <w:marRight w:val="0"/>
      <w:marTop w:val="0"/>
      <w:marBottom w:val="0"/>
      <w:divBdr>
        <w:top w:val="none" w:sz="0" w:space="0" w:color="auto"/>
        <w:left w:val="none" w:sz="0" w:space="0" w:color="auto"/>
        <w:bottom w:val="none" w:sz="0" w:space="0" w:color="auto"/>
        <w:right w:val="none" w:sz="0" w:space="0" w:color="auto"/>
      </w:divBdr>
    </w:div>
    <w:div w:id="857424869">
      <w:bodyDiv w:val="1"/>
      <w:marLeft w:val="0"/>
      <w:marRight w:val="0"/>
      <w:marTop w:val="0"/>
      <w:marBottom w:val="0"/>
      <w:divBdr>
        <w:top w:val="none" w:sz="0" w:space="0" w:color="auto"/>
        <w:left w:val="none" w:sz="0" w:space="0" w:color="auto"/>
        <w:bottom w:val="none" w:sz="0" w:space="0" w:color="auto"/>
        <w:right w:val="none" w:sz="0" w:space="0" w:color="auto"/>
      </w:divBdr>
    </w:div>
    <w:div w:id="857502980">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8271968">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59667220">
      <w:bodyDiv w:val="1"/>
      <w:marLeft w:val="0"/>
      <w:marRight w:val="0"/>
      <w:marTop w:val="0"/>
      <w:marBottom w:val="0"/>
      <w:divBdr>
        <w:top w:val="none" w:sz="0" w:space="0" w:color="auto"/>
        <w:left w:val="none" w:sz="0" w:space="0" w:color="auto"/>
        <w:bottom w:val="none" w:sz="0" w:space="0" w:color="auto"/>
        <w:right w:val="none" w:sz="0" w:space="0" w:color="auto"/>
      </w:divBdr>
    </w:div>
    <w:div w:id="862598035">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3635741">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4975142">
      <w:bodyDiv w:val="1"/>
      <w:marLeft w:val="0"/>
      <w:marRight w:val="0"/>
      <w:marTop w:val="0"/>
      <w:marBottom w:val="0"/>
      <w:divBdr>
        <w:top w:val="none" w:sz="0" w:space="0" w:color="auto"/>
        <w:left w:val="none" w:sz="0" w:space="0" w:color="auto"/>
        <w:bottom w:val="none" w:sz="0" w:space="0" w:color="auto"/>
        <w:right w:val="none" w:sz="0" w:space="0" w:color="auto"/>
      </w:divBdr>
    </w:div>
    <w:div w:id="865408449">
      <w:bodyDiv w:val="1"/>
      <w:marLeft w:val="0"/>
      <w:marRight w:val="0"/>
      <w:marTop w:val="0"/>
      <w:marBottom w:val="0"/>
      <w:divBdr>
        <w:top w:val="none" w:sz="0" w:space="0" w:color="auto"/>
        <w:left w:val="none" w:sz="0" w:space="0" w:color="auto"/>
        <w:bottom w:val="none" w:sz="0" w:space="0" w:color="auto"/>
        <w:right w:val="none" w:sz="0" w:space="0" w:color="auto"/>
      </w:divBdr>
    </w:div>
    <w:div w:id="866724271">
      <w:bodyDiv w:val="1"/>
      <w:marLeft w:val="0"/>
      <w:marRight w:val="0"/>
      <w:marTop w:val="0"/>
      <w:marBottom w:val="0"/>
      <w:divBdr>
        <w:top w:val="none" w:sz="0" w:space="0" w:color="auto"/>
        <w:left w:val="none" w:sz="0" w:space="0" w:color="auto"/>
        <w:bottom w:val="none" w:sz="0" w:space="0" w:color="auto"/>
        <w:right w:val="none" w:sz="0" w:space="0" w:color="auto"/>
      </w:divBdr>
    </w:div>
    <w:div w:id="867639258">
      <w:bodyDiv w:val="1"/>
      <w:marLeft w:val="0"/>
      <w:marRight w:val="0"/>
      <w:marTop w:val="0"/>
      <w:marBottom w:val="0"/>
      <w:divBdr>
        <w:top w:val="none" w:sz="0" w:space="0" w:color="auto"/>
        <w:left w:val="none" w:sz="0" w:space="0" w:color="auto"/>
        <w:bottom w:val="none" w:sz="0" w:space="0" w:color="auto"/>
        <w:right w:val="none" w:sz="0" w:space="0" w:color="auto"/>
      </w:divBdr>
    </w:div>
    <w:div w:id="868110069">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0537379">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5851121">
      <w:bodyDiv w:val="1"/>
      <w:marLeft w:val="0"/>
      <w:marRight w:val="0"/>
      <w:marTop w:val="0"/>
      <w:marBottom w:val="0"/>
      <w:divBdr>
        <w:top w:val="none" w:sz="0" w:space="0" w:color="auto"/>
        <w:left w:val="none" w:sz="0" w:space="0" w:color="auto"/>
        <w:bottom w:val="none" w:sz="0" w:space="0" w:color="auto"/>
        <w:right w:val="none" w:sz="0" w:space="0" w:color="auto"/>
      </w:divBdr>
    </w:div>
    <w:div w:id="875966600">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6816428">
      <w:bodyDiv w:val="1"/>
      <w:marLeft w:val="0"/>
      <w:marRight w:val="0"/>
      <w:marTop w:val="0"/>
      <w:marBottom w:val="0"/>
      <w:divBdr>
        <w:top w:val="none" w:sz="0" w:space="0" w:color="auto"/>
        <w:left w:val="none" w:sz="0" w:space="0" w:color="auto"/>
        <w:bottom w:val="none" w:sz="0" w:space="0" w:color="auto"/>
        <w:right w:val="none" w:sz="0" w:space="0" w:color="auto"/>
      </w:divBdr>
    </w:div>
    <w:div w:id="877163666">
      <w:bodyDiv w:val="1"/>
      <w:marLeft w:val="0"/>
      <w:marRight w:val="0"/>
      <w:marTop w:val="0"/>
      <w:marBottom w:val="0"/>
      <w:divBdr>
        <w:top w:val="none" w:sz="0" w:space="0" w:color="auto"/>
        <w:left w:val="none" w:sz="0" w:space="0" w:color="auto"/>
        <w:bottom w:val="none" w:sz="0" w:space="0" w:color="auto"/>
        <w:right w:val="none" w:sz="0" w:space="0" w:color="auto"/>
      </w:divBdr>
    </w:div>
    <w:div w:id="877670719">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78858280">
      <w:bodyDiv w:val="1"/>
      <w:marLeft w:val="0"/>
      <w:marRight w:val="0"/>
      <w:marTop w:val="0"/>
      <w:marBottom w:val="0"/>
      <w:divBdr>
        <w:top w:val="none" w:sz="0" w:space="0" w:color="auto"/>
        <w:left w:val="none" w:sz="0" w:space="0" w:color="auto"/>
        <w:bottom w:val="none" w:sz="0" w:space="0" w:color="auto"/>
        <w:right w:val="none" w:sz="0" w:space="0" w:color="auto"/>
      </w:divBdr>
    </w:div>
    <w:div w:id="87912754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3250118">
      <w:bodyDiv w:val="1"/>
      <w:marLeft w:val="0"/>
      <w:marRight w:val="0"/>
      <w:marTop w:val="0"/>
      <w:marBottom w:val="0"/>
      <w:divBdr>
        <w:top w:val="none" w:sz="0" w:space="0" w:color="auto"/>
        <w:left w:val="none" w:sz="0" w:space="0" w:color="auto"/>
        <w:bottom w:val="none" w:sz="0" w:space="0" w:color="auto"/>
        <w:right w:val="none" w:sz="0" w:space="0" w:color="auto"/>
      </w:divBdr>
    </w:div>
    <w:div w:id="884221079">
      <w:bodyDiv w:val="1"/>
      <w:marLeft w:val="0"/>
      <w:marRight w:val="0"/>
      <w:marTop w:val="0"/>
      <w:marBottom w:val="0"/>
      <w:divBdr>
        <w:top w:val="none" w:sz="0" w:space="0" w:color="auto"/>
        <w:left w:val="none" w:sz="0" w:space="0" w:color="auto"/>
        <w:bottom w:val="none" w:sz="0" w:space="0" w:color="auto"/>
        <w:right w:val="none" w:sz="0" w:space="0" w:color="auto"/>
      </w:divBdr>
    </w:div>
    <w:div w:id="884759731">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0922939">
      <w:bodyDiv w:val="1"/>
      <w:marLeft w:val="0"/>
      <w:marRight w:val="0"/>
      <w:marTop w:val="0"/>
      <w:marBottom w:val="0"/>
      <w:divBdr>
        <w:top w:val="none" w:sz="0" w:space="0" w:color="auto"/>
        <w:left w:val="none" w:sz="0" w:space="0" w:color="auto"/>
        <w:bottom w:val="none" w:sz="0" w:space="0" w:color="auto"/>
        <w:right w:val="none" w:sz="0" w:space="0" w:color="auto"/>
      </w:divBdr>
    </w:div>
    <w:div w:id="891817281">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7207399">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898787544">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2300556">
      <w:bodyDiv w:val="1"/>
      <w:marLeft w:val="0"/>
      <w:marRight w:val="0"/>
      <w:marTop w:val="0"/>
      <w:marBottom w:val="0"/>
      <w:divBdr>
        <w:top w:val="none" w:sz="0" w:space="0" w:color="auto"/>
        <w:left w:val="none" w:sz="0" w:space="0" w:color="auto"/>
        <w:bottom w:val="none" w:sz="0" w:space="0" w:color="auto"/>
        <w:right w:val="none" w:sz="0" w:space="0" w:color="auto"/>
      </w:divBdr>
    </w:div>
    <w:div w:id="906842163">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08929180">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11741062">
      <w:bodyDiv w:val="1"/>
      <w:marLeft w:val="0"/>
      <w:marRight w:val="0"/>
      <w:marTop w:val="0"/>
      <w:marBottom w:val="0"/>
      <w:divBdr>
        <w:top w:val="none" w:sz="0" w:space="0" w:color="auto"/>
        <w:left w:val="none" w:sz="0" w:space="0" w:color="auto"/>
        <w:bottom w:val="none" w:sz="0" w:space="0" w:color="auto"/>
        <w:right w:val="none" w:sz="0" w:space="0" w:color="auto"/>
      </w:divBdr>
    </w:div>
    <w:div w:id="912280494">
      <w:bodyDiv w:val="1"/>
      <w:marLeft w:val="0"/>
      <w:marRight w:val="0"/>
      <w:marTop w:val="0"/>
      <w:marBottom w:val="0"/>
      <w:divBdr>
        <w:top w:val="none" w:sz="0" w:space="0" w:color="auto"/>
        <w:left w:val="none" w:sz="0" w:space="0" w:color="auto"/>
        <w:bottom w:val="none" w:sz="0" w:space="0" w:color="auto"/>
        <w:right w:val="none" w:sz="0" w:space="0" w:color="auto"/>
      </w:divBdr>
    </w:div>
    <w:div w:id="916011937">
      <w:bodyDiv w:val="1"/>
      <w:marLeft w:val="0"/>
      <w:marRight w:val="0"/>
      <w:marTop w:val="0"/>
      <w:marBottom w:val="0"/>
      <w:divBdr>
        <w:top w:val="none" w:sz="0" w:space="0" w:color="auto"/>
        <w:left w:val="none" w:sz="0" w:space="0" w:color="auto"/>
        <w:bottom w:val="none" w:sz="0" w:space="0" w:color="auto"/>
        <w:right w:val="none" w:sz="0" w:space="0" w:color="auto"/>
      </w:divBdr>
    </w:div>
    <w:div w:id="916591807">
      <w:bodyDiv w:val="1"/>
      <w:marLeft w:val="0"/>
      <w:marRight w:val="0"/>
      <w:marTop w:val="0"/>
      <w:marBottom w:val="0"/>
      <w:divBdr>
        <w:top w:val="none" w:sz="0" w:space="0" w:color="auto"/>
        <w:left w:val="none" w:sz="0" w:space="0" w:color="auto"/>
        <w:bottom w:val="none" w:sz="0" w:space="0" w:color="auto"/>
        <w:right w:val="none" w:sz="0" w:space="0" w:color="auto"/>
      </w:divBdr>
    </w:div>
    <w:div w:id="917447882">
      <w:bodyDiv w:val="1"/>
      <w:marLeft w:val="0"/>
      <w:marRight w:val="0"/>
      <w:marTop w:val="0"/>
      <w:marBottom w:val="0"/>
      <w:divBdr>
        <w:top w:val="none" w:sz="0" w:space="0" w:color="auto"/>
        <w:left w:val="none" w:sz="0" w:space="0" w:color="auto"/>
        <w:bottom w:val="none" w:sz="0" w:space="0" w:color="auto"/>
        <w:right w:val="none" w:sz="0" w:space="0" w:color="auto"/>
      </w:divBdr>
    </w:div>
    <w:div w:id="917598773">
      <w:bodyDiv w:val="1"/>
      <w:marLeft w:val="0"/>
      <w:marRight w:val="0"/>
      <w:marTop w:val="0"/>
      <w:marBottom w:val="0"/>
      <w:divBdr>
        <w:top w:val="none" w:sz="0" w:space="0" w:color="auto"/>
        <w:left w:val="none" w:sz="0" w:space="0" w:color="auto"/>
        <w:bottom w:val="none" w:sz="0" w:space="0" w:color="auto"/>
        <w:right w:val="none" w:sz="0" w:space="0" w:color="auto"/>
      </w:divBdr>
    </w:div>
    <w:div w:id="918447797">
      <w:bodyDiv w:val="1"/>
      <w:marLeft w:val="0"/>
      <w:marRight w:val="0"/>
      <w:marTop w:val="0"/>
      <w:marBottom w:val="0"/>
      <w:divBdr>
        <w:top w:val="none" w:sz="0" w:space="0" w:color="auto"/>
        <w:left w:val="none" w:sz="0" w:space="0" w:color="auto"/>
        <w:bottom w:val="none" w:sz="0" w:space="0" w:color="auto"/>
        <w:right w:val="none" w:sz="0" w:space="0" w:color="auto"/>
      </w:divBdr>
    </w:div>
    <w:div w:id="918559323">
      <w:bodyDiv w:val="1"/>
      <w:marLeft w:val="0"/>
      <w:marRight w:val="0"/>
      <w:marTop w:val="0"/>
      <w:marBottom w:val="0"/>
      <w:divBdr>
        <w:top w:val="none" w:sz="0" w:space="0" w:color="auto"/>
        <w:left w:val="none" w:sz="0" w:space="0" w:color="auto"/>
        <w:bottom w:val="none" w:sz="0" w:space="0" w:color="auto"/>
        <w:right w:val="none" w:sz="0" w:space="0" w:color="auto"/>
      </w:divBdr>
    </w:div>
    <w:div w:id="919214991">
      <w:bodyDiv w:val="1"/>
      <w:marLeft w:val="0"/>
      <w:marRight w:val="0"/>
      <w:marTop w:val="0"/>
      <w:marBottom w:val="0"/>
      <w:divBdr>
        <w:top w:val="none" w:sz="0" w:space="0" w:color="auto"/>
        <w:left w:val="none" w:sz="0" w:space="0" w:color="auto"/>
        <w:bottom w:val="none" w:sz="0" w:space="0" w:color="auto"/>
        <w:right w:val="none" w:sz="0" w:space="0" w:color="auto"/>
      </w:divBdr>
    </w:div>
    <w:div w:id="923801300">
      <w:bodyDiv w:val="1"/>
      <w:marLeft w:val="0"/>
      <w:marRight w:val="0"/>
      <w:marTop w:val="0"/>
      <w:marBottom w:val="0"/>
      <w:divBdr>
        <w:top w:val="none" w:sz="0" w:space="0" w:color="auto"/>
        <w:left w:val="none" w:sz="0" w:space="0" w:color="auto"/>
        <w:bottom w:val="none" w:sz="0" w:space="0" w:color="auto"/>
        <w:right w:val="none" w:sz="0" w:space="0" w:color="auto"/>
      </w:divBdr>
    </w:div>
    <w:div w:id="925765550">
      <w:bodyDiv w:val="1"/>
      <w:marLeft w:val="0"/>
      <w:marRight w:val="0"/>
      <w:marTop w:val="0"/>
      <w:marBottom w:val="0"/>
      <w:divBdr>
        <w:top w:val="none" w:sz="0" w:space="0" w:color="auto"/>
        <w:left w:val="none" w:sz="0" w:space="0" w:color="auto"/>
        <w:bottom w:val="none" w:sz="0" w:space="0" w:color="auto"/>
        <w:right w:val="none" w:sz="0" w:space="0" w:color="auto"/>
      </w:divBdr>
    </w:div>
    <w:div w:id="926233139">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7735392">
      <w:bodyDiv w:val="1"/>
      <w:marLeft w:val="0"/>
      <w:marRight w:val="0"/>
      <w:marTop w:val="0"/>
      <w:marBottom w:val="0"/>
      <w:divBdr>
        <w:top w:val="none" w:sz="0" w:space="0" w:color="auto"/>
        <w:left w:val="none" w:sz="0" w:space="0" w:color="auto"/>
        <w:bottom w:val="none" w:sz="0" w:space="0" w:color="auto"/>
        <w:right w:val="none" w:sz="0" w:space="0" w:color="auto"/>
      </w:divBdr>
    </w:div>
    <w:div w:id="928856176">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0897603">
      <w:bodyDiv w:val="1"/>
      <w:marLeft w:val="0"/>
      <w:marRight w:val="0"/>
      <w:marTop w:val="0"/>
      <w:marBottom w:val="0"/>
      <w:divBdr>
        <w:top w:val="none" w:sz="0" w:space="0" w:color="auto"/>
        <w:left w:val="none" w:sz="0" w:space="0" w:color="auto"/>
        <w:bottom w:val="none" w:sz="0" w:space="0" w:color="auto"/>
        <w:right w:val="none" w:sz="0" w:space="0" w:color="auto"/>
      </w:divBdr>
    </w:div>
    <w:div w:id="932543661">
      <w:bodyDiv w:val="1"/>
      <w:marLeft w:val="0"/>
      <w:marRight w:val="0"/>
      <w:marTop w:val="0"/>
      <w:marBottom w:val="0"/>
      <w:divBdr>
        <w:top w:val="none" w:sz="0" w:space="0" w:color="auto"/>
        <w:left w:val="none" w:sz="0" w:space="0" w:color="auto"/>
        <w:bottom w:val="none" w:sz="0" w:space="0" w:color="auto"/>
        <w:right w:val="none" w:sz="0" w:space="0" w:color="auto"/>
      </w:divBdr>
    </w:div>
    <w:div w:id="933585096">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5791667">
      <w:bodyDiv w:val="1"/>
      <w:marLeft w:val="0"/>
      <w:marRight w:val="0"/>
      <w:marTop w:val="0"/>
      <w:marBottom w:val="0"/>
      <w:divBdr>
        <w:top w:val="none" w:sz="0" w:space="0" w:color="auto"/>
        <w:left w:val="none" w:sz="0" w:space="0" w:color="auto"/>
        <w:bottom w:val="none" w:sz="0" w:space="0" w:color="auto"/>
        <w:right w:val="none" w:sz="0" w:space="0" w:color="auto"/>
      </w:divBdr>
    </w:div>
    <w:div w:id="937835033">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137988">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098637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160566">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6542384">
      <w:bodyDiv w:val="1"/>
      <w:marLeft w:val="0"/>
      <w:marRight w:val="0"/>
      <w:marTop w:val="0"/>
      <w:marBottom w:val="0"/>
      <w:divBdr>
        <w:top w:val="none" w:sz="0" w:space="0" w:color="auto"/>
        <w:left w:val="none" w:sz="0" w:space="0" w:color="auto"/>
        <w:bottom w:val="none" w:sz="0" w:space="0" w:color="auto"/>
        <w:right w:val="none" w:sz="0" w:space="0" w:color="auto"/>
      </w:divBdr>
    </w:div>
    <w:div w:id="947278204">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48588112">
      <w:bodyDiv w:val="1"/>
      <w:marLeft w:val="0"/>
      <w:marRight w:val="0"/>
      <w:marTop w:val="0"/>
      <w:marBottom w:val="0"/>
      <w:divBdr>
        <w:top w:val="none" w:sz="0" w:space="0" w:color="auto"/>
        <w:left w:val="none" w:sz="0" w:space="0" w:color="auto"/>
        <w:bottom w:val="none" w:sz="0" w:space="0" w:color="auto"/>
        <w:right w:val="none" w:sz="0" w:space="0" w:color="auto"/>
      </w:divBdr>
    </w:div>
    <w:div w:id="948927091">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1470875">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4598582">
      <w:bodyDiv w:val="1"/>
      <w:marLeft w:val="0"/>
      <w:marRight w:val="0"/>
      <w:marTop w:val="0"/>
      <w:marBottom w:val="0"/>
      <w:divBdr>
        <w:top w:val="none" w:sz="0" w:space="0" w:color="auto"/>
        <w:left w:val="none" w:sz="0" w:space="0" w:color="auto"/>
        <w:bottom w:val="none" w:sz="0" w:space="0" w:color="auto"/>
        <w:right w:val="none" w:sz="0" w:space="0" w:color="auto"/>
      </w:divBdr>
    </w:div>
    <w:div w:id="955142265">
      <w:bodyDiv w:val="1"/>
      <w:marLeft w:val="0"/>
      <w:marRight w:val="0"/>
      <w:marTop w:val="0"/>
      <w:marBottom w:val="0"/>
      <w:divBdr>
        <w:top w:val="none" w:sz="0" w:space="0" w:color="auto"/>
        <w:left w:val="none" w:sz="0" w:space="0" w:color="auto"/>
        <w:bottom w:val="none" w:sz="0" w:space="0" w:color="auto"/>
        <w:right w:val="none" w:sz="0" w:space="0" w:color="auto"/>
      </w:divBdr>
    </w:div>
    <w:div w:id="956328918">
      <w:bodyDiv w:val="1"/>
      <w:marLeft w:val="0"/>
      <w:marRight w:val="0"/>
      <w:marTop w:val="0"/>
      <w:marBottom w:val="0"/>
      <w:divBdr>
        <w:top w:val="none" w:sz="0" w:space="0" w:color="auto"/>
        <w:left w:val="none" w:sz="0" w:space="0" w:color="auto"/>
        <w:bottom w:val="none" w:sz="0" w:space="0" w:color="auto"/>
        <w:right w:val="none" w:sz="0" w:space="0" w:color="auto"/>
      </w:divBdr>
    </w:div>
    <w:div w:id="957025002">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3341517">
      <w:bodyDiv w:val="1"/>
      <w:marLeft w:val="0"/>
      <w:marRight w:val="0"/>
      <w:marTop w:val="0"/>
      <w:marBottom w:val="0"/>
      <w:divBdr>
        <w:top w:val="none" w:sz="0" w:space="0" w:color="auto"/>
        <w:left w:val="none" w:sz="0" w:space="0" w:color="auto"/>
        <w:bottom w:val="none" w:sz="0" w:space="0" w:color="auto"/>
        <w:right w:val="none" w:sz="0" w:space="0" w:color="auto"/>
      </w:divBdr>
    </w:div>
    <w:div w:id="966737947">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25">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3175595">
      <w:bodyDiv w:val="1"/>
      <w:marLeft w:val="0"/>
      <w:marRight w:val="0"/>
      <w:marTop w:val="0"/>
      <w:marBottom w:val="0"/>
      <w:divBdr>
        <w:top w:val="none" w:sz="0" w:space="0" w:color="auto"/>
        <w:left w:val="none" w:sz="0" w:space="0" w:color="auto"/>
        <w:bottom w:val="none" w:sz="0" w:space="0" w:color="auto"/>
        <w:right w:val="none" w:sz="0" w:space="0" w:color="auto"/>
      </w:divBdr>
    </w:div>
    <w:div w:id="973565454">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79767148">
      <w:bodyDiv w:val="1"/>
      <w:marLeft w:val="0"/>
      <w:marRight w:val="0"/>
      <w:marTop w:val="0"/>
      <w:marBottom w:val="0"/>
      <w:divBdr>
        <w:top w:val="none" w:sz="0" w:space="0" w:color="auto"/>
        <w:left w:val="none" w:sz="0" w:space="0" w:color="auto"/>
        <w:bottom w:val="none" w:sz="0" w:space="0" w:color="auto"/>
        <w:right w:val="none" w:sz="0" w:space="0" w:color="auto"/>
      </w:divBdr>
    </w:div>
    <w:div w:id="980310237">
      <w:bodyDiv w:val="1"/>
      <w:marLeft w:val="0"/>
      <w:marRight w:val="0"/>
      <w:marTop w:val="0"/>
      <w:marBottom w:val="0"/>
      <w:divBdr>
        <w:top w:val="none" w:sz="0" w:space="0" w:color="auto"/>
        <w:left w:val="none" w:sz="0" w:space="0" w:color="auto"/>
        <w:bottom w:val="none" w:sz="0" w:space="0" w:color="auto"/>
        <w:right w:val="none" w:sz="0" w:space="0" w:color="auto"/>
      </w:divBdr>
    </w:div>
    <w:div w:id="984506364">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0603254">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996810137">
      <w:bodyDiv w:val="1"/>
      <w:marLeft w:val="0"/>
      <w:marRight w:val="0"/>
      <w:marTop w:val="0"/>
      <w:marBottom w:val="0"/>
      <w:divBdr>
        <w:top w:val="none" w:sz="0" w:space="0" w:color="auto"/>
        <w:left w:val="none" w:sz="0" w:space="0" w:color="auto"/>
        <w:bottom w:val="none" w:sz="0" w:space="0" w:color="auto"/>
        <w:right w:val="none" w:sz="0" w:space="0" w:color="auto"/>
      </w:divBdr>
    </w:div>
    <w:div w:id="998073689">
      <w:bodyDiv w:val="1"/>
      <w:marLeft w:val="0"/>
      <w:marRight w:val="0"/>
      <w:marTop w:val="0"/>
      <w:marBottom w:val="0"/>
      <w:divBdr>
        <w:top w:val="none" w:sz="0" w:space="0" w:color="auto"/>
        <w:left w:val="none" w:sz="0" w:space="0" w:color="auto"/>
        <w:bottom w:val="none" w:sz="0" w:space="0" w:color="auto"/>
        <w:right w:val="none" w:sz="0" w:space="0" w:color="auto"/>
      </w:divBdr>
    </w:div>
    <w:div w:id="999431840">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2196521">
      <w:bodyDiv w:val="1"/>
      <w:marLeft w:val="0"/>
      <w:marRight w:val="0"/>
      <w:marTop w:val="0"/>
      <w:marBottom w:val="0"/>
      <w:divBdr>
        <w:top w:val="none" w:sz="0" w:space="0" w:color="auto"/>
        <w:left w:val="none" w:sz="0" w:space="0" w:color="auto"/>
        <w:bottom w:val="none" w:sz="0" w:space="0" w:color="auto"/>
        <w:right w:val="none" w:sz="0" w:space="0" w:color="auto"/>
      </w:divBdr>
    </w:div>
    <w:div w:id="1003161913">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04162148">
      <w:bodyDiv w:val="1"/>
      <w:marLeft w:val="0"/>
      <w:marRight w:val="0"/>
      <w:marTop w:val="0"/>
      <w:marBottom w:val="0"/>
      <w:divBdr>
        <w:top w:val="none" w:sz="0" w:space="0" w:color="auto"/>
        <w:left w:val="none" w:sz="0" w:space="0" w:color="auto"/>
        <w:bottom w:val="none" w:sz="0" w:space="0" w:color="auto"/>
        <w:right w:val="none" w:sz="0" w:space="0" w:color="auto"/>
      </w:divBdr>
    </w:div>
    <w:div w:id="1009405281">
      <w:bodyDiv w:val="1"/>
      <w:marLeft w:val="0"/>
      <w:marRight w:val="0"/>
      <w:marTop w:val="0"/>
      <w:marBottom w:val="0"/>
      <w:divBdr>
        <w:top w:val="none" w:sz="0" w:space="0" w:color="auto"/>
        <w:left w:val="none" w:sz="0" w:space="0" w:color="auto"/>
        <w:bottom w:val="none" w:sz="0" w:space="0" w:color="auto"/>
        <w:right w:val="none" w:sz="0" w:space="0" w:color="auto"/>
      </w:divBdr>
    </w:div>
    <w:div w:id="1013191440">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18854741">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4482154">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27605466">
      <w:bodyDiv w:val="1"/>
      <w:marLeft w:val="0"/>
      <w:marRight w:val="0"/>
      <w:marTop w:val="0"/>
      <w:marBottom w:val="0"/>
      <w:divBdr>
        <w:top w:val="none" w:sz="0" w:space="0" w:color="auto"/>
        <w:left w:val="none" w:sz="0" w:space="0" w:color="auto"/>
        <w:bottom w:val="none" w:sz="0" w:space="0" w:color="auto"/>
        <w:right w:val="none" w:sz="0" w:space="0" w:color="auto"/>
      </w:divBdr>
    </w:div>
    <w:div w:id="1027683833">
      <w:bodyDiv w:val="1"/>
      <w:marLeft w:val="0"/>
      <w:marRight w:val="0"/>
      <w:marTop w:val="0"/>
      <w:marBottom w:val="0"/>
      <w:divBdr>
        <w:top w:val="none" w:sz="0" w:space="0" w:color="auto"/>
        <w:left w:val="none" w:sz="0" w:space="0" w:color="auto"/>
        <w:bottom w:val="none" w:sz="0" w:space="0" w:color="auto"/>
        <w:right w:val="none" w:sz="0" w:space="0" w:color="auto"/>
      </w:divBdr>
    </w:div>
    <w:div w:id="1028338481">
      <w:bodyDiv w:val="1"/>
      <w:marLeft w:val="0"/>
      <w:marRight w:val="0"/>
      <w:marTop w:val="0"/>
      <w:marBottom w:val="0"/>
      <w:divBdr>
        <w:top w:val="none" w:sz="0" w:space="0" w:color="auto"/>
        <w:left w:val="none" w:sz="0" w:space="0" w:color="auto"/>
        <w:bottom w:val="none" w:sz="0" w:space="0" w:color="auto"/>
        <w:right w:val="none" w:sz="0" w:space="0" w:color="auto"/>
      </w:divBdr>
    </w:div>
    <w:div w:id="1028870479">
      <w:bodyDiv w:val="1"/>
      <w:marLeft w:val="0"/>
      <w:marRight w:val="0"/>
      <w:marTop w:val="0"/>
      <w:marBottom w:val="0"/>
      <w:divBdr>
        <w:top w:val="none" w:sz="0" w:space="0" w:color="auto"/>
        <w:left w:val="none" w:sz="0" w:space="0" w:color="auto"/>
        <w:bottom w:val="none" w:sz="0" w:space="0" w:color="auto"/>
        <w:right w:val="none" w:sz="0" w:space="0" w:color="auto"/>
      </w:divBdr>
    </w:div>
    <w:div w:id="1030492466">
      <w:bodyDiv w:val="1"/>
      <w:marLeft w:val="0"/>
      <w:marRight w:val="0"/>
      <w:marTop w:val="0"/>
      <w:marBottom w:val="0"/>
      <w:divBdr>
        <w:top w:val="none" w:sz="0" w:space="0" w:color="auto"/>
        <w:left w:val="none" w:sz="0" w:space="0" w:color="auto"/>
        <w:bottom w:val="none" w:sz="0" w:space="0" w:color="auto"/>
        <w:right w:val="none" w:sz="0" w:space="0" w:color="auto"/>
      </w:divBdr>
    </w:div>
    <w:div w:id="1033075209">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425091">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161475">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4325540">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49767417">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1078058">
      <w:bodyDiv w:val="1"/>
      <w:marLeft w:val="0"/>
      <w:marRight w:val="0"/>
      <w:marTop w:val="0"/>
      <w:marBottom w:val="0"/>
      <w:divBdr>
        <w:top w:val="none" w:sz="0" w:space="0" w:color="auto"/>
        <w:left w:val="none" w:sz="0" w:space="0" w:color="auto"/>
        <w:bottom w:val="none" w:sz="0" w:space="0" w:color="auto"/>
        <w:right w:val="none" w:sz="0" w:space="0" w:color="auto"/>
      </w:divBdr>
    </w:div>
    <w:div w:id="1051803282">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 w:id="1054694129">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59284153">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3286904">
      <w:bodyDiv w:val="1"/>
      <w:marLeft w:val="0"/>
      <w:marRight w:val="0"/>
      <w:marTop w:val="0"/>
      <w:marBottom w:val="0"/>
      <w:divBdr>
        <w:top w:val="none" w:sz="0" w:space="0" w:color="auto"/>
        <w:left w:val="none" w:sz="0" w:space="0" w:color="auto"/>
        <w:bottom w:val="none" w:sz="0" w:space="0" w:color="auto"/>
        <w:right w:val="none" w:sz="0" w:space="0" w:color="auto"/>
      </w:divBdr>
    </w:div>
    <w:div w:id="1064253406">
      <w:bodyDiv w:val="1"/>
      <w:marLeft w:val="0"/>
      <w:marRight w:val="0"/>
      <w:marTop w:val="0"/>
      <w:marBottom w:val="0"/>
      <w:divBdr>
        <w:top w:val="none" w:sz="0" w:space="0" w:color="auto"/>
        <w:left w:val="none" w:sz="0" w:space="0" w:color="auto"/>
        <w:bottom w:val="none" w:sz="0" w:space="0" w:color="auto"/>
        <w:right w:val="none" w:sz="0" w:space="0" w:color="auto"/>
      </w:divBdr>
    </w:div>
    <w:div w:id="1064332187">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455267">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8848169">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152911">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733937">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152362">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86342828">
      <w:bodyDiv w:val="1"/>
      <w:marLeft w:val="0"/>
      <w:marRight w:val="0"/>
      <w:marTop w:val="0"/>
      <w:marBottom w:val="0"/>
      <w:divBdr>
        <w:top w:val="none" w:sz="0" w:space="0" w:color="auto"/>
        <w:left w:val="none" w:sz="0" w:space="0" w:color="auto"/>
        <w:bottom w:val="none" w:sz="0" w:space="0" w:color="auto"/>
        <w:right w:val="none" w:sz="0" w:space="0" w:color="auto"/>
      </w:divBdr>
    </w:div>
    <w:div w:id="1091049947">
      <w:bodyDiv w:val="1"/>
      <w:marLeft w:val="0"/>
      <w:marRight w:val="0"/>
      <w:marTop w:val="0"/>
      <w:marBottom w:val="0"/>
      <w:divBdr>
        <w:top w:val="none" w:sz="0" w:space="0" w:color="auto"/>
        <w:left w:val="none" w:sz="0" w:space="0" w:color="auto"/>
        <w:bottom w:val="none" w:sz="0" w:space="0" w:color="auto"/>
        <w:right w:val="none" w:sz="0" w:space="0" w:color="auto"/>
      </w:divBdr>
    </w:div>
    <w:div w:id="1092972054">
      <w:bodyDiv w:val="1"/>
      <w:marLeft w:val="0"/>
      <w:marRight w:val="0"/>
      <w:marTop w:val="0"/>
      <w:marBottom w:val="0"/>
      <w:divBdr>
        <w:top w:val="none" w:sz="0" w:space="0" w:color="auto"/>
        <w:left w:val="none" w:sz="0" w:space="0" w:color="auto"/>
        <w:bottom w:val="none" w:sz="0" w:space="0" w:color="auto"/>
        <w:right w:val="none" w:sz="0" w:space="0" w:color="auto"/>
      </w:divBdr>
    </w:div>
    <w:div w:id="1093622892">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099789333">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1801527">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7045677">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0469834">
      <w:bodyDiv w:val="1"/>
      <w:marLeft w:val="0"/>
      <w:marRight w:val="0"/>
      <w:marTop w:val="0"/>
      <w:marBottom w:val="0"/>
      <w:divBdr>
        <w:top w:val="none" w:sz="0" w:space="0" w:color="auto"/>
        <w:left w:val="none" w:sz="0" w:space="0" w:color="auto"/>
        <w:bottom w:val="none" w:sz="0" w:space="0" w:color="auto"/>
        <w:right w:val="none" w:sz="0" w:space="0" w:color="auto"/>
      </w:divBdr>
    </w:div>
    <w:div w:id="1111165172">
      <w:bodyDiv w:val="1"/>
      <w:marLeft w:val="0"/>
      <w:marRight w:val="0"/>
      <w:marTop w:val="0"/>
      <w:marBottom w:val="0"/>
      <w:divBdr>
        <w:top w:val="none" w:sz="0" w:space="0" w:color="auto"/>
        <w:left w:val="none" w:sz="0" w:space="0" w:color="auto"/>
        <w:bottom w:val="none" w:sz="0" w:space="0" w:color="auto"/>
        <w:right w:val="none" w:sz="0" w:space="0" w:color="auto"/>
      </w:divBdr>
    </w:div>
    <w:div w:id="1111707918">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15949126">
      <w:bodyDiv w:val="1"/>
      <w:marLeft w:val="0"/>
      <w:marRight w:val="0"/>
      <w:marTop w:val="0"/>
      <w:marBottom w:val="0"/>
      <w:divBdr>
        <w:top w:val="none" w:sz="0" w:space="0" w:color="auto"/>
        <w:left w:val="none" w:sz="0" w:space="0" w:color="auto"/>
        <w:bottom w:val="none" w:sz="0" w:space="0" w:color="auto"/>
        <w:right w:val="none" w:sz="0" w:space="0" w:color="auto"/>
      </w:divBdr>
    </w:div>
    <w:div w:id="1116097869">
      <w:bodyDiv w:val="1"/>
      <w:marLeft w:val="0"/>
      <w:marRight w:val="0"/>
      <w:marTop w:val="0"/>
      <w:marBottom w:val="0"/>
      <w:divBdr>
        <w:top w:val="none" w:sz="0" w:space="0" w:color="auto"/>
        <w:left w:val="none" w:sz="0" w:space="0" w:color="auto"/>
        <w:bottom w:val="none" w:sz="0" w:space="0" w:color="auto"/>
        <w:right w:val="none" w:sz="0" w:space="0" w:color="auto"/>
      </w:divBdr>
    </w:div>
    <w:div w:id="1119837340">
      <w:bodyDiv w:val="1"/>
      <w:marLeft w:val="0"/>
      <w:marRight w:val="0"/>
      <w:marTop w:val="0"/>
      <w:marBottom w:val="0"/>
      <w:divBdr>
        <w:top w:val="none" w:sz="0" w:space="0" w:color="auto"/>
        <w:left w:val="none" w:sz="0" w:space="0" w:color="auto"/>
        <w:bottom w:val="none" w:sz="0" w:space="0" w:color="auto"/>
        <w:right w:val="none" w:sz="0" w:space="0" w:color="auto"/>
      </w:divBdr>
    </w:div>
    <w:div w:id="1123040251">
      <w:bodyDiv w:val="1"/>
      <w:marLeft w:val="0"/>
      <w:marRight w:val="0"/>
      <w:marTop w:val="0"/>
      <w:marBottom w:val="0"/>
      <w:divBdr>
        <w:top w:val="none" w:sz="0" w:space="0" w:color="auto"/>
        <w:left w:val="none" w:sz="0" w:space="0" w:color="auto"/>
        <w:bottom w:val="none" w:sz="0" w:space="0" w:color="auto"/>
        <w:right w:val="none" w:sz="0" w:space="0" w:color="auto"/>
      </w:divBdr>
    </w:div>
    <w:div w:id="1125537451">
      <w:bodyDiv w:val="1"/>
      <w:marLeft w:val="0"/>
      <w:marRight w:val="0"/>
      <w:marTop w:val="0"/>
      <w:marBottom w:val="0"/>
      <w:divBdr>
        <w:top w:val="none" w:sz="0" w:space="0" w:color="auto"/>
        <w:left w:val="none" w:sz="0" w:space="0" w:color="auto"/>
        <w:bottom w:val="none" w:sz="0" w:space="0" w:color="auto"/>
        <w:right w:val="none" w:sz="0" w:space="0" w:color="auto"/>
      </w:divBdr>
    </w:div>
    <w:div w:id="1126194362">
      <w:bodyDiv w:val="1"/>
      <w:marLeft w:val="0"/>
      <w:marRight w:val="0"/>
      <w:marTop w:val="0"/>
      <w:marBottom w:val="0"/>
      <w:divBdr>
        <w:top w:val="none" w:sz="0" w:space="0" w:color="auto"/>
        <w:left w:val="none" w:sz="0" w:space="0" w:color="auto"/>
        <w:bottom w:val="none" w:sz="0" w:space="0" w:color="auto"/>
        <w:right w:val="none" w:sz="0" w:space="0" w:color="auto"/>
      </w:divBdr>
    </w:div>
    <w:div w:id="1126503845">
      <w:bodyDiv w:val="1"/>
      <w:marLeft w:val="0"/>
      <w:marRight w:val="0"/>
      <w:marTop w:val="0"/>
      <w:marBottom w:val="0"/>
      <w:divBdr>
        <w:top w:val="none" w:sz="0" w:space="0" w:color="auto"/>
        <w:left w:val="none" w:sz="0" w:space="0" w:color="auto"/>
        <w:bottom w:val="none" w:sz="0" w:space="0" w:color="auto"/>
        <w:right w:val="none" w:sz="0" w:space="0" w:color="auto"/>
      </w:divBdr>
    </w:div>
    <w:div w:id="1128739540">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0826858">
      <w:bodyDiv w:val="1"/>
      <w:marLeft w:val="0"/>
      <w:marRight w:val="0"/>
      <w:marTop w:val="0"/>
      <w:marBottom w:val="0"/>
      <w:divBdr>
        <w:top w:val="none" w:sz="0" w:space="0" w:color="auto"/>
        <w:left w:val="none" w:sz="0" w:space="0" w:color="auto"/>
        <w:bottom w:val="none" w:sz="0" w:space="0" w:color="auto"/>
        <w:right w:val="none" w:sz="0" w:space="0" w:color="auto"/>
      </w:divBdr>
    </w:div>
    <w:div w:id="1131753784">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36684642">
      <w:bodyDiv w:val="1"/>
      <w:marLeft w:val="0"/>
      <w:marRight w:val="0"/>
      <w:marTop w:val="0"/>
      <w:marBottom w:val="0"/>
      <w:divBdr>
        <w:top w:val="none" w:sz="0" w:space="0" w:color="auto"/>
        <w:left w:val="none" w:sz="0" w:space="0" w:color="auto"/>
        <w:bottom w:val="none" w:sz="0" w:space="0" w:color="auto"/>
        <w:right w:val="none" w:sz="0" w:space="0" w:color="auto"/>
      </w:divBdr>
    </w:div>
    <w:div w:id="1137843809">
      <w:bodyDiv w:val="1"/>
      <w:marLeft w:val="0"/>
      <w:marRight w:val="0"/>
      <w:marTop w:val="0"/>
      <w:marBottom w:val="0"/>
      <w:divBdr>
        <w:top w:val="none" w:sz="0" w:space="0" w:color="auto"/>
        <w:left w:val="none" w:sz="0" w:space="0" w:color="auto"/>
        <w:bottom w:val="none" w:sz="0" w:space="0" w:color="auto"/>
        <w:right w:val="none" w:sz="0" w:space="0" w:color="auto"/>
      </w:divBdr>
    </w:div>
    <w:div w:id="1139228744">
      <w:bodyDiv w:val="1"/>
      <w:marLeft w:val="0"/>
      <w:marRight w:val="0"/>
      <w:marTop w:val="0"/>
      <w:marBottom w:val="0"/>
      <w:divBdr>
        <w:top w:val="none" w:sz="0" w:space="0" w:color="auto"/>
        <w:left w:val="none" w:sz="0" w:space="0" w:color="auto"/>
        <w:bottom w:val="none" w:sz="0" w:space="0" w:color="auto"/>
        <w:right w:val="none" w:sz="0" w:space="0" w:color="auto"/>
      </w:divBdr>
    </w:div>
    <w:div w:id="1139492642">
      <w:bodyDiv w:val="1"/>
      <w:marLeft w:val="0"/>
      <w:marRight w:val="0"/>
      <w:marTop w:val="0"/>
      <w:marBottom w:val="0"/>
      <w:divBdr>
        <w:top w:val="none" w:sz="0" w:space="0" w:color="auto"/>
        <w:left w:val="none" w:sz="0" w:space="0" w:color="auto"/>
        <w:bottom w:val="none" w:sz="0" w:space="0" w:color="auto"/>
        <w:right w:val="none" w:sz="0" w:space="0" w:color="auto"/>
      </w:divBdr>
    </w:div>
    <w:div w:id="1139494464">
      <w:bodyDiv w:val="1"/>
      <w:marLeft w:val="0"/>
      <w:marRight w:val="0"/>
      <w:marTop w:val="0"/>
      <w:marBottom w:val="0"/>
      <w:divBdr>
        <w:top w:val="none" w:sz="0" w:space="0" w:color="auto"/>
        <w:left w:val="none" w:sz="0" w:space="0" w:color="auto"/>
        <w:bottom w:val="none" w:sz="0" w:space="0" w:color="auto"/>
        <w:right w:val="none" w:sz="0" w:space="0" w:color="auto"/>
      </w:divBdr>
    </w:div>
    <w:div w:id="1140805318">
      <w:bodyDiv w:val="1"/>
      <w:marLeft w:val="0"/>
      <w:marRight w:val="0"/>
      <w:marTop w:val="0"/>
      <w:marBottom w:val="0"/>
      <w:divBdr>
        <w:top w:val="none" w:sz="0" w:space="0" w:color="auto"/>
        <w:left w:val="none" w:sz="0" w:space="0" w:color="auto"/>
        <w:bottom w:val="none" w:sz="0" w:space="0" w:color="auto"/>
        <w:right w:val="none" w:sz="0" w:space="0" w:color="auto"/>
      </w:divBdr>
    </w:div>
    <w:div w:id="1141338158">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2621898">
      <w:bodyDiv w:val="1"/>
      <w:marLeft w:val="0"/>
      <w:marRight w:val="0"/>
      <w:marTop w:val="0"/>
      <w:marBottom w:val="0"/>
      <w:divBdr>
        <w:top w:val="none" w:sz="0" w:space="0" w:color="auto"/>
        <w:left w:val="none" w:sz="0" w:space="0" w:color="auto"/>
        <w:bottom w:val="none" w:sz="0" w:space="0" w:color="auto"/>
        <w:right w:val="none" w:sz="0" w:space="0" w:color="auto"/>
      </w:divBdr>
    </w:div>
    <w:div w:id="1143040246">
      <w:bodyDiv w:val="1"/>
      <w:marLeft w:val="0"/>
      <w:marRight w:val="0"/>
      <w:marTop w:val="0"/>
      <w:marBottom w:val="0"/>
      <w:divBdr>
        <w:top w:val="none" w:sz="0" w:space="0" w:color="auto"/>
        <w:left w:val="none" w:sz="0" w:space="0" w:color="auto"/>
        <w:bottom w:val="none" w:sz="0" w:space="0" w:color="auto"/>
        <w:right w:val="none" w:sz="0" w:space="0" w:color="auto"/>
      </w:divBdr>
    </w:div>
    <w:div w:id="1143085950">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008176">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48090522">
      <w:bodyDiv w:val="1"/>
      <w:marLeft w:val="0"/>
      <w:marRight w:val="0"/>
      <w:marTop w:val="0"/>
      <w:marBottom w:val="0"/>
      <w:divBdr>
        <w:top w:val="none" w:sz="0" w:space="0" w:color="auto"/>
        <w:left w:val="none" w:sz="0" w:space="0" w:color="auto"/>
        <w:bottom w:val="none" w:sz="0" w:space="0" w:color="auto"/>
        <w:right w:val="none" w:sz="0" w:space="0" w:color="auto"/>
      </w:divBdr>
    </w:div>
    <w:div w:id="1148740168">
      <w:bodyDiv w:val="1"/>
      <w:marLeft w:val="0"/>
      <w:marRight w:val="0"/>
      <w:marTop w:val="0"/>
      <w:marBottom w:val="0"/>
      <w:divBdr>
        <w:top w:val="none" w:sz="0" w:space="0" w:color="auto"/>
        <w:left w:val="none" w:sz="0" w:space="0" w:color="auto"/>
        <w:bottom w:val="none" w:sz="0" w:space="0" w:color="auto"/>
        <w:right w:val="none" w:sz="0" w:space="0" w:color="auto"/>
      </w:divBdr>
    </w:div>
    <w:div w:id="115202312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5895683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61509571">
      <w:bodyDiv w:val="1"/>
      <w:marLeft w:val="0"/>
      <w:marRight w:val="0"/>
      <w:marTop w:val="0"/>
      <w:marBottom w:val="0"/>
      <w:divBdr>
        <w:top w:val="none" w:sz="0" w:space="0" w:color="auto"/>
        <w:left w:val="none" w:sz="0" w:space="0" w:color="auto"/>
        <w:bottom w:val="none" w:sz="0" w:space="0" w:color="auto"/>
        <w:right w:val="none" w:sz="0" w:space="0" w:color="auto"/>
      </w:divBdr>
    </w:div>
    <w:div w:id="1165823655">
      <w:bodyDiv w:val="1"/>
      <w:marLeft w:val="0"/>
      <w:marRight w:val="0"/>
      <w:marTop w:val="0"/>
      <w:marBottom w:val="0"/>
      <w:divBdr>
        <w:top w:val="none" w:sz="0" w:space="0" w:color="auto"/>
        <w:left w:val="none" w:sz="0" w:space="0" w:color="auto"/>
        <w:bottom w:val="none" w:sz="0" w:space="0" w:color="auto"/>
        <w:right w:val="none" w:sz="0" w:space="0" w:color="auto"/>
      </w:divBdr>
    </w:div>
    <w:div w:id="1165974018">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0949130">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2601620">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5725871">
      <w:bodyDiv w:val="1"/>
      <w:marLeft w:val="0"/>
      <w:marRight w:val="0"/>
      <w:marTop w:val="0"/>
      <w:marBottom w:val="0"/>
      <w:divBdr>
        <w:top w:val="none" w:sz="0" w:space="0" w:color="auto"/>
        <w:left w:val="none" w:sz="0" w:space="0" w:color="auto"/>
        <w:bottom w:val="none" w:sz="0" w:space="0" w:color="auto"/>
        <w:right w:val="none" w:sz="0" w:space="0" w:color="auto"/>
      </w:divBdr>
    </w:div>
    <w:div w:id="1176191907">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77580894">
      <w:bodyDiv w:val="1"/>
      <w:marLeft w:val="0"/>
      <w:marRight w:val="0"/>
      <w:marTop w:val="0"/>
      <w:marBottom w:val="0"/>
      <w:divBdr>
        <w:top w:val="none" w:sz="0" w:space="0" w:color="auto"/>
        <w:left w:val="none" w:sz="0" w:space="0" w:color="auto"/>
        <w:bottom w:val="none" w:sz="0" w:space="0" w:color="auto"/>
        <w:right w:val="none" w:sz="0" w:space="0" w:color="auto"/>
      </w:divBdr>
    </w:div>
    <w:div w:id="1178690095">
      <w:bodyDiv w:val="1"/>
      <w:marLeft w:val="0"/>
      <w:marRight w:val="0"/>
      <w:marTop w:val="0"/>
      <w:marBottom w:val="0"/>
      <w:divBdr>
        <w:top w:val="none" w:sz="0" w:space="0" w:color="auto"/>
        <w:left w:val="none" w:sz="0" w:space="0" w:color="auto"/>
        <w:bottom w:val="none" w:sz="0" w:space="0" w:color="auto"/>
        <w:right w:val="none" w:sz="0" w:space="0" w:color="auto"/>
      </w:divBdr>
    </w:div>
    <w:div w:id="1179927171">
      <w:bodyDiv w:val="1"/>
      <w:marLeft w:val="0"/>
      <w:marRight w:val="0"/>
      <w:marTop w:val="0"/>
      <w:marBottom w:val="0"/>
      <w:divBdr>
        <w:top w:val="none" w:sz="0" w:space="0" w:color="auto"/>
        <w:left w:val="none" w:sz="0" w:space="0" w:color="auto"/>
        <w:bottom w:val="none" w:sz="0" w:space="0" w:color="auto"/>
        <w:right w:val="none" w:sz="0" w:space="0" w:color="auto"/>
      </w:divBdr>
    </w:div>
    <w:div w:id="1180199920">
      <w:bodyDiv w:val="1"/>
      <w:marLeft w:val="0"/>
      <w:marRight w:val="0"/>
      <w:marTop w:val="0"/>
      <w:marBottom w:val="0"/>
      <w:divBdr>
        <w:top w:val="none" w:sz="0" w:space="0" w:color="auto"/>
        <w:left w:val="none" w:sz="0" w:space="0" w:color="auto"/>
        <w:bottom w:val="none" w:sz="0" w:space="0" w:color="auto"/>
        <w:right w:val="none" w:sz="0" w:space="0" w:color="auto"/>
      </w:divBdr>
    </w:div>
    <w:div w:id="1180437014">
      <w:bodyDiv w:val="1"/>
      <w:marLeft w:val="0"/>
      <w:marRight w:val="0"/>
      <w:marTop w:val="0"/>
      <w:marBottom w:val="0"/>
      <w:divBdr>
        <w:top w:val="none" w:sz="0" w:space="0" w:color="auto"/>
        <w:left w:val="none" w:sz="0" w:space="0" w:color="auto"/>
        <w:bottom w:val="none" w:sz="0" w:space="0" w:color="auto"/>
        <w:right w:val="none" w:sz="0" w:space="0" w:color="auto"/>
      </w:divBdr>
    </w:div>
    <w:div w:id="1182014666">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87018609">
      <w:bodyDiv w:val="1"/>
      <w:marLeft w:val="0"/>
      <w:marRight w:val="0"/>
      <w:marTop w:val="0"/>
      <w:marBottom w:val="0"/>
      <w:divBdr>
        <w:top w:val="none" w:sz="0" w:space="0" w:color="auto"/>
        <w:left w:val="none" w:sz="0" w:space="0" w:color="auto"/>
        <w:bottom w:val="none" w:sz="0" w:space="0" w:color="auto"/>
        <w:right w:val="none" w:sz="0" w:space="0" w:color="auto"/>
      </w:divBdr>
    </w:div>
    <w:div w:id="1187057070">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295550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3108015">
      <w:bodyDiv w:val="1"/>
      <w:marLeft w:val="0"/>
      <w:marRight w:val="0"/>
      <w:marTop w:val="0"/>
      <w:marBottom w:val="0"/>
      <w:divBdr>
        <w:top w:val="none" w:sz="0" w:space="0" w:color="auto"/>
        <w:left w:val="none" w:sz="0" w:space="0" w:color="auto"/>
        <w:bottom w:val="none" w:sz="0" w:space="0" w:color="auto"/>
        <w:right w:val="none" w:sz="0" w:space="0" w:color="auto"/>
      </w:divBdr>
    </w:div>
    <w:div w:id="1193229002">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197698722">
      <w:bodyDiv w:val="1"/>
      <w:marLeft w:val="0"/>
      <w:marRight w:val="0"/>
      <w:marTop w:val="0"/>
      <w:marBottom w:val="0"/>
      <w:divBdr>
        <w:top w:val="none" w:sz="0" w:space="0" w:color="auto"/>
        <w:left w:val="none" w:sz="0" w:space="0" w:color="auto"/>
        <w:bottom w:val="none" w:sz="0" w:space="0" w:color="auto"/>
        <w:right w:val="none" w:sz="0" w:space="0" w:color="auto"/>
      </w:divBdr>
    </w:div>
    <w:div w:id="1199047472">
      <w:bodyDiv w:val="1"/>
      <w:marLeft w:val="0"/>
      <w:marRight w:val="0"/>
      <w:marTop w:val="0"/>
      <w:marBottom w:val="0"/>
      <w:divBdr>
        <w:top w:val="none" w:sz="0" w:space="0" w:color="auto"/>
        <w:left w:val="none" w:sz="0" w:space="0" w:color="auto"/>
        <w:bottom w:val="none" w:sz="0" w:space="0" w:color="auto"/>
        <w:right w:val="none" w:sz="0" w:space="0" w:color="auto"/>
      </w:divBdr>
    </w:div>
    <w:div w:id="1200439432">
      <w:bodyDiv w:val="1"/>
      <w:marLeft w:val="0"/>
      <w:marRight w:val="0"/>
      <w:marTop w:val="0"/>
      <w:marBottom w:val="0"/>
      <w:divBdr>
        <w:top w:val="none" w:sz="0" w:space="0" w:color="auto"/>
        <w:left w:val="none" w:sz="0" w:space="0" w:color="auto"/>
        <w:bottom w:val="none" w:sz="0" w:space="0" w:color="auto"/>
        <w:right w:val="none" w:sz="0" w:space="0" w:color="auto"/>
      </w:divBdr>
    </w:div>
    <w:div w:id="1201093746">
      <w:bodyDiv w:val="1"/>
      <w:marLeft w:val="0"/>
      <w:marRight w:val="0"/>
      <w:marTop w:val="0"/>
      <w:marBottom w:val="0"/>
      <w:divBdr>
        <w:top w:val="none" w:sz="0" w:space="0" w:color="auto"/>
        <w:left w:val="none" w:sz="0" w:space="0" w:color="auto"/>
        <w:bottom w:val="none" w:sz="0" w:space="0" w:color="auto"/>
        <w:right w:val="none" w:sz="0" w:space="0" w:color="auto"/>
      </w:divBdr>
    </w:div>
    <w:div w:id="1201632368">
      <w:bodyDiv w:val="1"/>
      <w:marLeft w:val="0"/>
      <w:marRight w:val="0"/>
      <w:marTop w:val="0"/>
      <w:marBottom w:val="0"/>
      <w:divBdr>
        <w:top w:val="none" w:sz="0" w:space="0" w:color="auto"/>
        <w:left w:val="none" w:sz="0" w:space="0" w:color="auto"/>
        <w:bottom w:val="none" w:sz="0" w:space="0" w:color="auto"/>
        <w:right w:val="none" w:sz="0" w:space="0" w:color="auto"/>
      </w:divBdr>
    </w:div>
    <w:div w:id="1203135857">
      <w:bodyDiv w:val="1"/>
      <w:marLeft w:val="0"/>
      <w:marRight w:val="0"/>
      <w:marTop w:val="0"/>
      <w:marBottom w:val="0"/>
      <w:divBdr>
        <w:top w:val="none" w:sz="0" w:space="0" w:color="auto"/>
        <w:left w:val="none" w:sz="0" w:space="0" w:color="auto"/>
        <w:bottom w:val="none" w:sz="0" w:space="0" w:color="auto"/>
        <w:right w:val="none" w:sz="0" w:space="0" w:color="auto"/>
      </w:divBdr>
    </w:div>
    <w:div w:id="1206484413">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2227504">
      <w:bodyDiv w:val="1"/>
      <w:marLeft w:val="0"/>
      <w:marRight w:val="0"/>
      <w:marTop w:val="0"/>
      <w:marBottom w:val="0"/>
      <w:divBdr>
        <w:top w:val="none" w:sz="0" w:space="0" w:color="auto"/>
        <w:left w:val="none" w:sz="0" w:space="0" w:color="auto"/>
        <w:bottom w:val="none" w:sz="0" w:space="0" w:color="auto"/>
        <w:right w:val="none" w:sz="0" w:space="0" w:color="auto"/>
      </w:divBdr>
    </w:div>
    <w:div w:id="1213230350">
      <w:bodyDiv w:val="1"/>
      <w:marLeft w:val="0"/>
      <w:marRight w:val="0"/>
      <w:marTop w:val="0"/>
      <w:marBottom w:val="0"/>
      <w:divBdr>
        <w:top w:val="none" w:sz="0" w:space="0" w:color="auto"/>
        <w:left w:val="none" w:sz="0" w:space="0" w:color="auto"/>
        <w:bottom w:val="none" w:sz="0" w:space="0" w:color="auto"/>
        <w:right w:val="none" w:sz="0" w:space="0" w:color="auto"/>
      </w:divBdr>
    </w:div>
    <w:div w:id="1216551574">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18933527">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1358013">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4751602">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1841481">
      <w:bodyDiv w:val="1"/>
      <w:marLeft w:val="0"/>
      <w:marRight w:val="0"/>
      <w:marTop w:val="0"/>
      <w:marBottom w:val="0"/>
      <w:divBdr>
        <w:top w:val="none" w:sz="0" w:space="0" w:color="auto"/>
        <w:left w:val="none" w:sz="0" w:space="0" w:color="auto"/>
        <w:bottom w:val="none" w:sz="0" w:space="0" w:color="auto"/>
        <w:right w:val="none" w:sz="0" w:space="0" w:color="auto"/>
      </w:divBdr>
    </w:div>
    <w:div w:id="1233665254">
      <w:bodyDiv w:val="1"/>
      <w:marLeft w:val="0"/>
      <w:marRight w:val="0"/>
      <w:marTop w:val="0"/>
      <w:marBottom w:val="0"/>
      <w:divBdr>
        <w:top w:val="none" w:sz="0" w:space="0" w:color="auto"/>
        <w:left w:val="none" w:sz="0" w:space="0" w:color="auto"/>
        <w:bottom w:val="none" w:sz="0" w:space="0" w:color="auto"/>
        <w:right w:val="none" w:sz="0" w:space="0" w:color="auto"/>
      </w:divBdr>
    </w:div>
    <w:div w:id="1233736392">
      <w:bodyDiv w:val="1"/>
      <w:marLeft w:val="0"/>
      <w:marRight w:val="0"/>
      <w:marTop w:val="0"/>
      <w:marBottom w:val="0"/>
      <w:divBdr>
        <w:top w:val="none" w:sz="0" w:space="0" w:color="auto"/>
        <w:left w:val="none" w:sz="0" w:space="0" w:color="auto"/>
        <w:bottom w:val="none" w:sz="0" w:space="0" w:color="auto"/>
        <w:right w:val="none" w:sz="0" w:space="0" w:color="auto"/>
      </w:divBdr>
    </w:div>
    <w:div w:id="1233781987">
      <w:bodyDiv w:val="1"/>
      <w:marLeft w:val="0"/>
      <w:marRight w:val="0"/>
      <w:marTop w:val="0"/>
      <w:marBottom w:val="0"/>
      <w:divBdr>
        <w:top w:val="none" w:sz="0" w:space="0" w:color="auto"/>
        <w:left w:val="none" w:sz="0" w:space="0" w:color="auto"/>
        <w:bottom w:val="none" w:sz="0" w:space="0" w:color="auto"/>
        <w:right w:val="none" w:sz="0" w:space="0" w:color="auto"/>
      </w:divBdr>
    </w:div>
    <w:div w:id="1235508022">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43101295">
      <w:bodyDiv w:val="1"/>
      <w:marLeft w:val="0"/>
      <w:marRight w:val="0"/>
      <w:marTop w:val="0"/>
      <w:marBottom w:val="0"/>
      <w:divBdr>
        <w:top w:val="none" w:sz="0" w:space="0" w:color="auto"/>
        <w:left w:val="none" w:sz="0" w:space="0" w:color="auto"/>
        <w:bottom w:val="none" w:sz="0" w:space="0" w:color="auto"/>
        <w:right w:val="none" w:sz="0" w:space="0" w:color="auto"/>
      </w:divBdr>
    </w:div>
    <w:div w:id="1247301060">
      <w:bodyDiv w:val="1"/>
      <w:marLeft w:val="0"/>
      <w:marRight w:val="0"/>
      <w:marTop w:val="0"/>
      <w:marBottom w:val="0"/>
      <w:divBdr>
        <w:top w:val="none" w:sz="0" w:space="0" w:color="auto"/>
        <w:left w:val="none" w:sz="0" w:space="0" w:color="auto"/>
        <w:bottom w:val="none" w:sz="0" w:space="0" w:color="auto"/>
        <w:right w:val="none" w:sz="0" w:space="0" w:color="auto"/>
      </w:divBdr>
    </w:div>
    <w:div w:id="1254782737">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5673409">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6597561">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2178035">
      <w:bodyDiv w:val="1"/>
      <w:marLeft w:val="0"/>
      <w:marRight w:val="0"/>
      <w:marTop w:val="0"/>
      <w:marBottom w:val="0"/>
      <w:divBdr>
        <w:top w:val="none" w:sz="0" w:space="0" w:color="auto"/>
        <w:left w:val="none" w:sz="0" w:space="0" w:color="auto"/>
        <w:bottom w:val="none" w:sz="0" w:space="0" w:color="auto"/>
        <w:right w:val="none" w:sz="0" w:space="0" w:color="auto"/>
      </w:divBdr>
    </w:div>
    <w:div w:id="1263798609">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343603">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5259931">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8319165">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69049491">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75092873">
      <w:bodyDiv w:val="1"/>
      <w:marLeft w:val="0"/>
      <w:marRight w:val="0"/>
      <w:marTop w:val="0"/>
      <w:marBottom w:val="0"/>
      <w:divBdr>
        <w:top w:val="none" w:sz="0" w:space="0" w:color="auto"/>
        <w:left w:val="none" w:sz="0" w:space="0" w:color="auto"/>
        <w:bottom w:val="none" w:sz="0" w:space="0" w:color="auto"/>
        <w:right w:val="none" w:sz="0" w:space="0" w:color="auto"/>
      </w:divBdr>
    </w:div>
    <w:div w:id="1275595196">
      <w:bodyDiv w:val="1"/>
      <w:marLeft w:val="0"/>
      <w:marRight w:val="0"/>
      <w:marTop w:val="0"/>
      <w:marBottom w:val="0"/>
      <w:divBdr>
        <w:top w:val="none" w:sz="0" w:space="0" w:color="auto"/>
        <w:left w:val="none" w:sz="0" w:space="0" w:color="auto"/>
        <w:bottom w:val="none" w:sz="0" w:space="0" w:color="auto"/>
        <w:right w:val="none" w:sz="0" w:space="0" w:color="auto"/>
      </w:divBdr>
    </w:div>
    <w:div w:id="1276249668">
      <w:bodyDiv w:val="1"/>
      <w:marLeft w:val="0"/>
      <w:marRight w:val="0"/>
      <w:marTop w:val="0"/>
      <w:marBottom w:val="0"/>
      <w:divBdr>
        <w:top w:val="none" w:sz="0" w:space="0" w:color="auto"/>
        <w:left w:val="none" w:sz="0" w:space="0" w:color="auto"/>
        <w:bottom w:val="none" w:sz="0" w:space="0" w:color="auto"/>
        <w:right w:val="none" w:sz="0" w:space="0" w:color="auto"/>
      </w:divBdr>
    </w:div>
    <w:div w:id="1276251799">
      <w:bodyDiv w:val="1"/>
      <w:marLeft w:val="0"/>
      <w:marRight w:val="0"/>
      <w:marTop w:val="0"/>
      <w:marBottom w:val="0"/>
      <w:divBdr>
        <w:top w:val="none" w:sz="0" w:space="0" w:color="auto"/>
        <w:left w:val="none" w:sz="0" w:space="0" w:color="auto"/>
        <w:bottom w:val="none" w:sz="0" w:space="0" w:color="auto"/>
        <w:right w:val="none" w:sz="0" w:space="0" w:color="auto"/>
      </w:divBdr>
    </w:div>
    <w:div w:id="1276715884">
      <w:bodyDiv w:val="1"/>
      <w:marLeft w:val="0"/>
      <w:marRight w:val="0"/>
      <w:marTop w:val="0"/>
      <w:marBottom w:val="0"/>
      <w:divBdr>
        <w:top w:val="none" w:sz="0" w:space="0" w:color="auto"/>
        <w:left w:val="none" w:sz="0" w:space="0" w:color="auto"/>
        <w:bottom w:val="none" w:sz="0" w:space="0" w:color="auto"/>
        <w:right w:val="none" w:sz="0" w:space="0" w:color="auto"/>
      </w:divBdr>
    </w:div>
    <w:div w:id="1277101589">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0647961">
      <w:bodyDiv w:val="1"/>
      <w:marLeft w:val="0"/>
      <w:marRight w:val="0"/>
      <w:marTop w:val="0"/>
      <w:marBottom w:val="0"/>
      <w:divBdr>
        <w:top w:val="none" w:sz="0" w:space="0" w:color="auto"/>
        <w:left w:val="none" w:sz="0" w:space="0" w:color="auto"/>
        <w:bottom w:val="none" w:sz="0" w:space="0" w:color="auto"/>
        <w:right w:val="none" w:sz="0" w:space="0" w:color="auto"/>
      </w:divBdr>
    </w:div>
    <w:div w:id="1280648074">
      <w:bodyDiv w:val="1"/>
      <w:marLeft w:val="0"/>
      <w:marRight w:val="0"/>
      <w:marTop w:val="0"/>
      <w:marBottom w:val="0"/>
      <w:divBdr>
        <w:top w:val="none" w:sz="0" w:space="0" w:color="auto"/>
        <w:left w:val="none" w:sz="0" w:space="0" w:color="auto"/>
        <w:bottom w:val="none" w:sz="0" w:space="0" w:color="auto"/>
        <w:right w:val="none" w:sz="0" w:space="0" w:color="auto"/>
      </w:divBdr>
    </w:div>
    <w:div w:id="1280837680">
      <w:bodyDiv w:val="1"/>
      <w:marLeft w:val="0"/>
      <w:marRight w:val="0"/>
      <w:marTop w:val="0"/>
      <w:marBottom w:val="0"/>
      <w:divBdr>
        <w:top w:val="none" w:sz="0" w:space="0" w:color="auto"/>
        <w:left w:val="none" w:sz="0" w:space="0" w:color="auto"/>
        <w:bottom w:val="none" w:sz="0" w:space="0" w:color="auto"/>
        <w:right w:val="none" w:sz="0" w:space="0" w:color="auto"/>
      </w:divBdr>
    </w:div>
    <w:div w:id="1281062094">
      <w:bodyDiv w:val="1"/>
      <w:marLeft w:val="0"/>
      <w:marRight w:val="0"/>
      <w:marTop w:val="0"/>
      <w:marBottom w:val="0"/>
      <w:divBdr>
        <w:top w:val="none" w:sz="0" w:space="0" w:color="auto"/>
        <w:left w:val="none" w:sz="0" w:space="0" w:color="auto"/>
        <w:bottom w:val="none" w:sz="0" w:space="0" w:color="auto"/>
        <w:right w:val="none" w:sz="0" w:space="0" w:color="auto"/>
      </w:divBdr>
    </w:div>
    <w:div w:id="1282423844">
      <w:bodyDiv w:val="1"/>
      <w:marLeft w:val="0"/>
      <w:marRight w:val="0"/>
      <w:marTop w:val="0"/>
      <w:marBottom w:val="0"/>
      <w:divBdr>
        <w:top w:val="none" w:sz="0" w:space="0" w:color="auto"/>
        <w:left w:val="none" w:sz="0" w:space="0" w:color="auto"/>
        <w:bottom w:val="none" w:sz="0" w:space="0" w:color="auto"/>
        <w:right w:val="none" w:sz="0" w:space="0" w:color="auto"/>
      </w:divBdr>
    </w:div>
    <w:div w:id="1282957044">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88008318">
      <w:bodyDiv w:val="1"/>
      <w:marLeft w:val="0"/>
      <w:marRight w:val="0"/>
      <w:marTop w:val="0"/>
      <w:marBottom w:val="0"/>
      <w:divBdr>
        <w:top w:val="none" w:sz="0" w:space="0" w:color="auto"/>
        <w:left w:val="none" w:sz="0" w:space="0" w:color="auto"/>
        <w:bottom w:val="none" w:sz="0" w:space="0" w:color="auto"/>
        <w:right w:val="none" w:sz="0" w:space="0" w:color="auto"/>
      </w:divBdr>
    </w:div>
    <w:div w:id="1289122309">
      <w:bodyDiv w:val="1"/>
      <w:marLeft w:val="0"/>
      <w:marRight w:val="0"/>
      <w:marTop w:val="0"/>
      <w:marBottom w:val="0"/>
      <w:divBdr>
        <w:top w:val="none" w:sz="0" w:space="0" w:color="auto"/>
        <w:left w:val="none" w:sz="0" w:space="0" w:color="auto"/>
        <w:bottom w:val="none" w:sz="0" w:space="0" w:color="auto"/>
        <w:right w:val="none" w:sz="0" w:space="0" w:color="auto"/>
      </w:divBdr>
    </w:div>
    <w:div w:id="1290235612">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291131455">
      <w:bodyDiv w:val="1"/>
      <w:marLeft w:val="0"/>
      <w:marRight w:val="0"/>
      <w:marTop w:val="0"/>
      <w:marBottom w:val="0"/>
      <w:divBdr>
        <w:top w:val="none" w:sz="0" w:space="0" w:color="auto"/>
        <w:left w:val="none" w:sz="0" w:space="0" w:color="auto"/>
        <w:bottom w:val="none" w:sz="0" w:space="0" w:color="auto"/>
        <w:right w:val="none" w:sz="0" w:space="0" w:color="auto"/>
      </w:divBdr>
    </w:div>
    <w:div w:id="1293904191">
      <w:bodyDiv w:val="1"/>
      <w:marLeft w:val="0"/>
      <w:marRight w:val="0"/>
      <w:marTop w:val="0"/>
      <w:marBottom w:val="0"/>
      <w:divBdr>
        <w:top w:val="none" w:sz="0" w:space="0" w:color="auto"/>
        <w:left w:val="none" w:sz="0" w:space="0" w:color="auto"/>
        <w:bottom w:val="none" w:sz="0" w:space="0" w:color="auto"/>
        <w:right w:val="none" w:sz="0" w:space="0" w:color="auto"/>
      </w:divBdr>
    </w:div>
    <w:div w:id="1297294513">
      <w:bodyDiv w:val="1"/>
      <w:marLeft w:val="0"/>
      <w:marRight w:val="0"/>
      <w:marTop w:val="0"/>
      <w:marBottom w:val="0"/>
      <w:divBdr>
        <w:top w:val="none" w:sz="0" w:space="0" w:color="auto"/>
        <w:left w:val="none" w:sz="0" w:space="0" w:color="auto"/>
        <w:bottom w:val="none" w:sz="0" w:space="0" w:color="auto"/>
        <w:right w:val="none" w:sz="0" w:space="0" w:color="auto"/>
      </w:divBdr>
    </w:div>
    <w:div w:id="1299337106">
      <w:bodyDiv w:val="1"/>
      <w:marLeft w:val="0"/>
      <w:marRight w:val="0"/>
      <w:marTop w:val="0"/>
      <w:marBottom w:val="0"/>
      <w:divBdr>
        <w:top w:val="none" w:sz="0" w:space="0" w:color="auto"/>
        <w:left w:val="none" w:sz="0" w:space="0" w:color="auto"/>
        <w:bottom w:val="none" w:sz="0" w:space="0" w:color="auto"/>
        <w:right w:val="none" w:sz="0" w:space="0" w:color="auto"/>
      </w:divBdr>
    </w:div>
    <w:div w:id="1300573768">
      <w:bodyDiv w:val="1"/>
      <w:marLeft w:val="0"/>
      <w:marRight w:val="0"/>
      <w:marTop w:val="0"/>
      <w:marBottom w:val="0"/>
      <w:divBdr>
        <w:top w:val="none" w:sz="0" w:space="0" w:color="auto"/>
        <w:left w:val="none" w:sz="0" w:space="0" w:color="auto"/>
        <w:bottom w:val="none" w:sz="0" w:space="0" w:color="auto"/>
        <w:right w:val="none" w:sz="0" w:space="0" w:color="auto"/>
      </w:divBdr>
    </w:div>
    <w:div w:id="1301419468">
      <w:bodyDiv w:val="1"/>
      <w:marLeft w:val="0"/>
      <w:marRight w:val="0"/>
      <w:marTop w:val="0"/>
      <w:marBottom w:val="0"/>
      <w:divBdr>
        <w:top w:val="none" w:sz="0" w:space="0" w:color="auto"/>
        <w:left w:val="none" w:sz="0" w:space="0" w:color="auto"/>
        <w:bottom w:val="none" w:sz="0" w:space="0" w:color="auto"/>
        <w:right w:val="none" w:sz="0" w:space="0" w:color="auto"/>
      </w:divBdr>
    </w:div>
    <w:div w:id="1304699259">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06542984">
      <w:bodyDiv w:val="1"/>
      <w:marLeft w:val="0"/>
      <w:marRight w:val="0"/>
      <w:marTop w:val="0"/>
      <w:marBottom w:val="0"/>
      <w:divBdr>
        <w:top w:val="none" w:sz="0" w:space="0" w:color="auto"/>
        <w:left w:val="none" w:sz="0" w:space="0" w:color="auto"/>
        <w:bottom w:val="none" w:sz="0" w:space="0" w:color="auto"/>
        <w:right w:val="none" w:sz="0" w:space="0" w:color="auto"/>
      </w:divBdr>
    </w:div>
    <w:div w:id="1306740677">
      <w:bodyDiv w:val="1"/>
      <w:marLeft w:val="0"/>
      <w:marRight w:val="0"/>
      <w:marTop w:val="0"/>
      <w:marBottom w:val="0"/>
      <w:divBdr>
        <w:top w:val="none" w:sz="0" w:space="0" w:color="auto"/>
        <w:left w:val="none" w:sz="0" w:space="0" w:color="auto"/>
        <w:bottom w:val="none" w:sz="0" w:space="0" w:color="auto"/>
        <w:right w:val="none" w:sz="0" w:space="0" w:color="auto"/>
      </w:divBdr>
    </w:div>
    <w:div w:id="1307511711">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4679987">
      <w:bodyDiv w:val="1"/>
      <w:marLeft w:val="0"/>
      <w:marRight w:val="0"/>
      <w:marTop w:val="0"/>
      <w:marBottom w:val="0"/>
      <w:divBdr>
        <w:top w:val="none" w:sz="0" w:space="0" w:color="auto"/>
        <w:left w:val="none" w:sz="0" w:space="0" w:color="auto"/>
        <w:bottom w:val="none" w:sz="0" w:space="0" w:color="auto"/>
        <w:right w:val="none" w:sz="0" w:space="0" w:color="auto"/>
      </w:divBdr>
    </w:div>
    <w:div w:id="1314987011">
      <w:bodyDiv w:val="1"/>
      <w:marLeft w:val="0"/>
      <w:marRight w:val="0"/>
      <w:marTop w:val="0"/>
      <w:marBottom w:val="0"/>
      <w:divBdr>
        <w:top w:val="none" w:sz="0" w:space="0" w:color="auto"/>
        <w:left w:val="none" w:sz="0" w:space="0" w:color="auto"/>
        <w:bottom w:val="none" w:sz="0" w:space="0" w:color="auto"/>
        <w:right w:val="none" w:sz="0" w:space="0" w:color="auto"/>
      </w:divBdr>
    </w:div>
    <w:div w:id="1315334682">
      <w:bodyDiv w:val="1"/>
      <w:marLeft w:val="0"/>
      <w:marRight w:val="0"/>
      <w:marTop w:val="0"/>
      <w:marBottom w:val="0"/>
      <w:divBdr>
        <w:top w:val="none" w:sz="0" w:space="0" w:color="auto"/>
        <w:left w:val="none" w:sz="0" w:space="0" w:color="auto"/>
        <w:bottom w:val="none" w:sz="0" w:space="0" w:color="auto"/>
        <w:right w:val="none" w:sz="0" w:space="0" w:color="auto"/>
      </w:divBdr>
    </w:div>
    <w:div w:id="1315836324">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17297757">
      <w:bodyDiv w:val="1"/>
      <w:marLeft w:val="0"/>
      <w:marRight w:val="0"/>
      <w:marTop w:val="0"/>
      <w:marBottom w:val="0"/>
      <w:divBdr>
        <w:top w:val="none" w:sz="0" w:space="0" w:color="auto"/>
        <w:left w:val="none" w:sz="0" w:space="0" w:color="auto"/>
        <w:bottom w:val="none" w:sz="0" w:space="0" w:color="auto"/>
        <w:right w:val="none" w:sz="0" w:space="0" w:color="auto"/>
      </w:divBdr>
    </w:div>
    <w:div w:id="1319531073">
      <w:bodyDiv w:val="1"/>
      <w:marLeft w:val="0"/>
      <w:marRight w:val="0"/>
      <w:marTop w:val="0"/>
      <w:marBottom w:val="0"/>
      <w:divBdr>
        <w:top w:val="none" w:sz="0" w:space="0" w:color="auto"/>
        <w:left w:val="none" w:sz="0" w:space="0" w:color="auto"/>
        <w:bottom w:val="none" w:sz="0" w:space="0" w:color="auto"/>
        <w:right w:val="none" w:sz="0" w:space="0" w:color="auto"/>
      </w:divBdr>
    </w:div>
    <w:div w:id="1320186658">
      <w:bodyDiv w:val="1"/>
      <w:marLeft w:val="0"/>
      <w:marRight w:val="0"/>
      <w:marTop w:val="0"/>
      <w:marBottom w:val="0"/>
      <w:divBdr>
        <w:top w:val="none" w:sz="0" w:space="0" w:color="auto"/>
        <w:left w:val="none" w:sz="0" w:space="0" w:color="auto"/>
        <w:bottom w:val="none" w:sz="0" w:space="0" w:color="auto"/>
        <w:right w:val="none" w:sz="0" w:space="0" w:color="auto"/>
      </w:divBdr>
    </w:div>
    <w:div w:id="1323269640">
      <w:bodyDiv w:val="1"/>
      <w:marLeft w:val="0"/>
      <w:marRight w:val="0"/>
      <w:marTop w:val="0"/>
      <w:marBottom w:val="0"/>
      <w:divBdr>
        <w:top w:val="none" w:sz="0" w:space="0" w:color="auto"/>
        <w:left w:val="none" w:sz="0" w:space="0" w:color="auto"/>
        <w:bottom w:val="none" w:sz="0" w:space="0" w:color="auto"/>
        <w:right w:val="none" w:sz="0" w:space="0" w:color="auto"/>
      </w:divBdr>
    </w:div>
    <w:div w:id="1325204353">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055948">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017925">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6686624">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041542">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32130">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1355560">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6857116">
      <w:bodyDiv w:val="1"/>
      <w:marLeft w:val="0"/>
      <w:marRight w:val="0"/>
      <w:marTop w:val="0"/>
      <w:marBottom w:val="0"/>
      <w:divBdr>
        <w:top w:val="none" w:sz="0" w:space="0" w:color="auto"/>
        <w:left w:val="none" w:sz="0" w:space="0" w:color="auto"/>
        <w:bottom w:val="none" w:sz="0" w:space="0" w:color="auto"/>
        <w:right w:val="none" w:sz="0" w:space="0" w:color="auto"/>
      </w:divBdr>
    </w:div>
    <w:div w:id="1347905596">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1836250">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4238">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54306130">
      <w:bodyDiv w:val="1"/>
      <w:marLeft w:val="0"/>
      <w:marRight w:val="0"/>
      <w:marTop w:val="0"/>
      <w:marBottom w:val="0"/>
      <w:divBdr>
        <w:top w:val="none" w:sz="0" w:space="0" w:color="auto"/>
        <w:left w:val="none" w:sz="0" w:space="0" w:color="auto"/>
        <w:bottom w:val="none" w:sz="0" w:space="0" w:color="auto"/>
        <w:right w:val="none" w:sz="0" w:space="0" w:color="auto"/>
      </w:divBdr>
    </w:div>
    <w:div w:id="1355224518">
      <w:bodyDiv w:val="1"/>
      <w:marLeft w:val="0"/>
      <w:marRight w:val="0"/>
      <w:marTop w:val="0"/>
      <w:marBottom w:val="0"/>
      <w:divBdr>
        <w:top w:val="none" w:sz="0" w:space="0" w:color="auto"/>
        <w:left w:val="none" w:sz="0" w:space="0" w:color="auto"/>
        <w:bottom w:val="none" w:sz="0" w:space="0" w:color="auto"/>
        <w:right w:val="none" w:sz="0" w:space="0" w:color="auto"/>
      </w:divBdr>
    </w:div>
    <w:div w:id="1355616648">
      <w:bodyDiv w:val="1"/>
      <w:marLeft w:val="0"/>
      <w:marRight w:val="0"/>
      <w:marTop w:val="0"/>
      <w:marBottom w:val="0"/>
      <w:divBdr>
        <w:top w:val="none" w:sz="0" w:space="0" w:color="auto"/>
        <w:left w:val="none" w:sz="0" w:space="0" w:color="auto"/>
        <w:bottom w:val="none" w:sz="0" w:space="0" w:color="auto"/>
        <w:right w:val="none" w:sz="0" w:space="0" w:color="auto"/>
      </w:divBdr>
    </w:div>
    <w:div w:id="1357851715">
      <w:bodyDiv w:val="1"/>
      <w:marLeft w:val="0"/>
      <w:marRight w:val="0"/>
      <w:marTop w:val="0"/>
      <w:marBottom w:val="0"/>
      <w:divBdr>
        <w:top w:val="none" w:sz="0" w:space="0" w:color="auto"/>
        <w:left w:val="none" w:sz="0" w:space="0" w:color="auto"/>
        <w:bottom w:val="none" w:sz="0" w:space="0" w:color="auto"/>
        <w:right w:val="none" w:sz="0" w:space="0" w:color="auto"/>
      </w:divBdr>
    </w:div>
    <w:div w:id="1358964528">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62821442">
      <w:bodyDiv w:val="1"/>
      <w:marLeft w:val="0"/>
      <w:marRight w:val="0"/>
      <w:marTop w:val="0"/>
      <w:marBottom w:val="0"/>
      <w:divBdr>
        <w:top w:val="none" w:sz="0" w:space="0" w:color="auto"/>
        <w:left w:val="none" w:sz="0" w:space="0" w:color="auto"/>
        <w:bottom w:val="none" w:sz="0" w:space="0" w:color="auto"/>
        <w:right w:val="none" w:sz="0" w:space="0" w:color="auto"/>
      </w:divBdr>
    </w:div>
    <w:div w:id="1366559015">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78145">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75421992">
      <w:bodyDiv w:val="1"/>
      <w:marLeft w:val="0"/>
      <w:marRight w:val="0"/>
      <w:marTop w:val="0"/>
      <w:marBottom w:val="0"/>
      <w:divBdr>
        <w:top w:val="none" w:sz="0" w:space="0" w:color="auto"/>
        <w:left w:val="none" w:sz="0" w:space="0" w:color="auto"/>
        <w:bottom w:val="none" w:sz="0" w:space="0" w:color="auto"/>
        <w:right w:val="none" w:sz="0" w:space="0" w:color="auto"/>
      </w:divBdr>
    </w:div>
    <w:div w:id="1375890294">
      <w:bodyDiv w:val="1"/>
      <w:marLeft w:val="0"/>
      <w:marRight w:val="0"/>
      <w:marTop w:val="0"/>
      <w:marBottom w:val="0"/>
      <w:divBdr>
        <w:top w:val="none" w:sz="0" w:space="0" w:color="auto"/>
        <w:left w:val="none" w:sz="0" w:space="0" w:color="auto"/>
        <w:bottom w:val="none" w:sz="0" w:space="0" w:color="auto"/>
        <w:right w:val="none" w:sz="0" w:space="0" w:color="auto"/>
      </w:divBdr>
    </w:div>
    <w:div w:id="1376656839">
      <w:bodyDiv w:val="1"/>
      <w:marLeft w:val="0"/>
      <w:marRight w:val="0"/>
      <w:marTop w:val="0"/>
      <w:marBottom w:val="0"/>
      <w:divBdr>
        <w:top w:val="none" w:sz="0" w:space="0" w:color="auto"/>
        <w:left w:val="none" w:sz="0" w:space="0" w:color="auto"/>
        <w:bottom w:val="none" w:sz="0" w:space="0" w:color="auto"/>
        <w:right w:val="none" w:sz="0" w:space="0" w:color="auto"/>
      </w:divBdr>
    </w:div>
    <w:div w:id="1377897055">
      <w:bodyDiv w:val="1"/>
      <w:marLeft w:val="0"/>
      <w:marRight w:val="0"/>
      <w:marTop w:val="0"/>
      <w:marBottom w:val="0"/>
      <w:divBdr>
        <w:top w:val="none" w:sz="0" w:space="0" w:color="auto"/>
        <w:left w:val="none" w:sz="0" w:space="0" w:color="auto"/>
        <w:bottom w:val="none" w:sz="0" w:space="0" w:color="auto"/>
        <w:right w:val="none" w:sz="0" w:space="0" w:color="auto"/>
      </w:divBdr>
    </w:div>
    <w:div w:id="1378817500">
      <w:bodyDiv w:val="1"/>
      <w:marLeft w:val="0"/>
      <w:marRight w:val="0"/>
      <w:marTop w:val="0"/>
      <w:marBottom w:val="0"/>
      <w:divBdr>
        <w:top w:val="none" w:sz="0" w:space="0" w:color="auto"/>
        <w:left w:val="none" w:sz="0" w:space="0" w:color="auto"/>
        <w:bottom w:val="none" w:sz="0" w:space="0" w:color="auto"/>
        <w:right w:val="none" w:sz="0" w:space="0" w:color="auto"/>
      </w:divBdr>
    </w:div>
    <w:div w:id="1381858925">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86567101">
      <w:bodyDiv w:val="1"/>
      <w:marLeft w:val="0"/>
      <w:marRight w:val="0"/>
      <w:marTop w:val="0"/>
      <w:marBottom w:val="0"/>
      <w:divBdr>
        <w:top w:val="none" w:sz="0" w:space="0" w:color="auto"/>
        <w:left w:val="none" w:sz="0" w:space="0" w:color="auto"/>
        <w:bottom w:val="none" w:sz="0" w:space="0" w:color="auto"/>
        <w:right w:val="none" w:sz="0" w:space="0" w:color="auto"/>
      </w:divBdr>
    </w:div>
    <w:div w:id="1390033672">
      <w:bodyDiv w:val="1"/>
      <w:marLeft w:val="0"/>
      <w:marRight w:val="0"/>
      <w:marTop w:val="0"/>
      <w:marBottom w:val="0"/>
      <w:divBdr>
        <w:top w:val="none" w:sz="0" w:space="0" w:color="auto"/>
        <w:left w:val="none" w:sz="0" w:space="0" w:color="auto"/>
        <w:bottom w:val="none" w:sz="0" w:space="0" w:color="auto"/>
        <w:right w:val="none" w:sz="0" w:space="0" w:color="auto"/>
      </w:divBdr>
    </w:div>
    <w:div w:id="1391344081">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7319955">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398590">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5878378">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0497957">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3893752">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5304364">
      <w:bodyDiv w:val="1"/>
      <w:marLeft w:val="0"/>
      <w:marRight w:val="0"/>
      <w:marTop w:val="0"/>
      <w:marBottom w:val="0"/>
      <w:divBdr>
        <w:top w:val="none" w:sz="0" w:space="0" w:color="auto"/>
        <w:left w:val="none" w:sz="0" w:space="0" w:color="auto"/>
        <w:bottom w:val="none" w:sz="0" w:space="0" w:color="auto"/>
        <w:right w:val="none" w:sz="0" w:space="0" w:color="auto"/>
      </w:divBdr>
    </w:div>
    <w:div w:id="1425610946">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849160">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33353599">
      <w:bodyDiv w:val="1"/>
      <w:marLeft w:val="0"/>
      <w:marRight w:val="0"/>
      <w:marTop w:val="0"/>
      <w:marBottom w:val="0"/>
      <w:divBdr>
        <w:top w:val="none" w:sz="0" w:space="0" w:color="auto"/>
        <w:left w:val="none" w:sz="0" w:space="0" w:color="auto"/>
        <w:bottom w:val="none" w:sz="0" w:space="0" w:color="auto"/>
        <w:right w:val="none" w:sz="0" w:space="0" w:color="auto"/>
      </w:divBdr>
    </w:div>
    <w:div w:id="1433545927">
      <w:bodyDiv w:val="1"/>
      <w:marLeft w:val="0"/>
      <w:marRight w:val="0"/>
      <w:marTop w:val="0"/>
      <w:marBottom w:val="0"/>
      <w:divBdr>
        <w:top w:val="none" w:sz="0" w:space="0" w:color="auto"/>
        <w:left w:val="none" w:sz="0" w:space="0" w:color="auto"/>
        <w:bottom w:val="none" w:sz="0" w:space="0" w:color="auto"/>
        <w:right w:val="none" w:sz="0" w:space="0" w:color="auto"/>
      </w:divBdr>
    </w:div>
    <w:div w:id="1435708143">
      <w:bodyDiv w:val="1"/>
      <w:marLeft w:val="0"/>
      <w:marRight w:val="0"/>
      <w:marTop w:val="0"/>
      <w:marBottom w:val="0"/>
      <w:divBdr>
        <w:top w:val="none" w:sz="0" w:space="0" w:color="auto"/>
        <w:left w:val="none" w:sz="0" w:space="0" w:color="auto"/>
        <w:bottom w:val="none" w:sz="0" w:space="0" w:color="auto"/>
        <w:right w:val="none" w:sz="0" w:space="0" w:color="auto"/>
      </w:divBdr>
    </w:div>
    <w:div w:id="1439521755">
      <w:bodyDiv w:val="1"/>
      <w:marLeft w:val="0"/>
      <w:marRight w:val="0"/>
      <w:marTop w:val="0"/>
      <w:marBottom w:val="0"/>
      <w:divBdr>
        <w:top w:val="none" w:sz="0" w:space="0" w:color="auto"/>
        <w:left w:val="none" w:sz="0" w:space="0" w:color="auto"/>
        <w:bottom w:val="none" w:sz="0" w:space="0" w:color="auto"/>
        <w:right w:val="none" w:sz="0" w:space="0" w:color="auto"/>
      </w:divBdr>
    </w:div>
    <w:div w:id="1446463916">
      <w:bodyDiv w:val="1"/>
      <w:marLeft w:val="0"/>
      <w:marRight w:val="0"/>
      <w:marTop w:val="0"/>
      <w:marBottom w:val="0"/>
      <w:divBdr>
        <w:top w:val="none" w:sz="0" w:space="0" w:color="auto"/>
        <w:left w:val="none" w:sz="0" w:space="0" w:color="auto"/>
        <w:bottom w:val="none" w:sz="0" w:space="0" w:color="auto"/>
        <w:right w:val="none" w:sz="0" w:space="0" w:color="auto"/>
      </w:divBdr>
    </w:div>
    <w:div w:id="1447113347">
      <w:bodyDiv w:val="1"/>
      <w:marLeft w:val="0"/>
      <w:marRight w:val="0"/>
      <w:marTop w:val="0"/>
      <w:marBottom w:val="0"/>
      <w:divBdr>
        <w:top w:val="none" w:sz="0" w:space="0" w:color="auto"/>
        <w:left w:val="none" w:sz="0" w:space="0" w:color="auto"/>
        <w:bottom w:val="none" w:sz="0" w:space="0" w:color="auto"/>
        <w:right w:val="none" w:sz="0" w:space="0" w:color="auto"/>
      </w:divBdr>
    </w:div>
    <w:div w:id="1447306659">
      <w:bodyDiv w:val="1"/>
      <w:marLeft w:val="0"/>
      <w:marRight w:val="0"/>
      <w:marTop w:val="0"/>
      <w:marBottom w:val="0"/>
      <w:divBdr>
        <w:top w:val="none" w:sz="0" w:space="0" w:color="auto"/>
        <w:left w:val="none" w:sz="0" w:space="0" w:color="auto"/>
        <w:bottom w:val="none" w:sz="0" w:space="0" w:color="auto"/>
        <w:right w:val="none" w:sz="0" w:space="0" w:color="auto"/>
      </w:divBdr>
    </w:div>
    <w:div w:id="1448814218">
      <w:bodyDiv w:val="1"/>
      <w:marLeft w:val="0"/>
      <w:marRight w:val="0"/>
      <w:marTop w:val="0"/>
      <w:marBottom w:val="0"/>
      <w:divBdr>
        <w:top w:val="none" w:sz="0" w:space="0" w:color="auto"/>
        <w:left w:val="none" w:sz="0" w:space="0" w:color="auto"/>
        <w:bottom w:val="none" w:sz="0" w:space="0" w:color="auto"/>
        <w:right w:val="none" w:sz="0" w:space="0" w:color="auto"/>
      </w:divBdr>
    </w:div>
    <w:div w:id="1449547834">
      <w:bodyDiv w:val="1"/>
      <w:marLeft w:val="0"/>
      <w:marRight w:val="0"/>
      <w:marTop w:val="0"/>
      <w:marBottom w:val="0"/>
      <w:divBdr>
        <w:top w:val="none" w:sz="0" w:space="0" w:color="auto"/>
        <w:left w:val="none" w:sz="0" w:space="0" w:color="auto"/>
        <w:bottom w:val="none" w:sz="0" w:space="0" w:color="auto"/>
        <w:right w:val="none" w:sz="0" w:space="0" w:color="auto"/>
      </w:divBdr>
    </w:div>
    <w:div w:id="1451633817">
      <w:bodyDiv w:val="1"/>
      <w:marLeft w:val="0"/>
      <w:marRight w:val="0"/>
      <w:marTop w:val="0"/>
      <w:marBottom w:val="0"/>
      <w:divBdr>
        <w:top w:val="none" w:sz="0" w:space="0" w:color="auto"/>
        <w:left w:val="none" w:sz="0" w:space="0" w:color="auto"/>
        <w:bottom w:val="none" w:sz="0" w:space="0" w:color="auto"/>
        <w:right w:val="none" w:sz="0" w:space="0" w:color="auto"/>
      </w:divBdr>
    </w:div>
    <w:div w:id="1451703550">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453207875">
      <w:bodyDiv w:val="1"/>
      <w:marLeft w:val="0"/>
      <w:marRight w:val="0"/>
      <w:marTop w:val="0"/>
      <w:marBottom w:val="0"/>
      <w:divBdr>
        <w:top w:val="none" w:sz="0" w:space="0" w:color="auto"/>
        <w:left w:val="none" w:sz="0" w:space="0" w:color="auto"/>
        <w:bottom w:val="none" w:sz="0" w:space="0" w:color="auto"/>
        <w:right w:val="none" w:sz="0" w:space="0" w:color="auto"/>
      </w:divBdr>
    </w:div>
    <w:div w:id="1454515666">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55445852">
      <w:bodyDiv w:val="1"/>
      <w:marLeft w:val="0"/>
      <w:marRight w:val="0"/>
      <w:marTop w:val="0"/>
      <w:marBottom w:val="0"/>
      <w:divBdr>
        <w:top w:val="none" w:sz="0" w:space="0" w:color="auto"/>
        <w:left w:val="none" w:sz="0" w:space="0" w:color="auto"/>
        <w:bottom w:val="none" w:sz="0" w:space="0" w:color="auto"/>
        <w:right w:val="none" w:sz="0" w:space="0" w:color="auto"/>
      </w:divBdr>
    </w:div>
    <w:div w:id="1457799588">
      <w:bodyDiv w:val="1"/>
      <w:marLeft w:val="0"/>
      <w:marRight w:val="0"/>
      <w:marTop w:val="0"/>
      <w:marBottom w:val="0"/>
      <w:divBdr>
        <w:top w:val="none" w:sz="0" w:space="0" w:color="auto"/>
        <w:left w:val="none" w:sz="0" w:space="0" w:color="auto"/>
        <w:bottom w:val="none" w:sz="0" w:space="0" w:color="auto"/>
        <w:right w:val="none" w:sz="0" w:space="0" w:color="auto"/>
      </w:divBdr>
    </w:div>
    <w:div w:id="1458449112">
      <w:bodyDiv w:val="1"/>
      <w:marLeft w:val="0"/>
      <w:marRight w:val="0"/>
      <w:marTop w:val="0"/>
      <w:marBottom w:val="0"/>
      <w:divBdr>
        <w:top w:val="none" w:sz="0" w:space="0" w:color="auto"/>
        <w:left w:val="none" w:sz="0" w:space="0" w:color="auto"/>
        <w:bottom w:val="none" w:sz="0" w:space="0" w:color="auto"/>
        <w:right w:val="none" w:sz="0" w:space="0" w:color="auto"/>
      </w:divBdr>
    </w:div>
    <w:div w:id="1463303732">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4536450">
      <w:bodyDiv w:val="1"/>
      <w:marLeft w:val="0"/>
      <w:marRight w:val="0"/>
      <w:marTop w:val="0"/>
      <w:marBottom w:val="0"/>
      <w:divBdr>
        <w:top w:val="none" w:sz="0" w:space="0" w:color="auto"/>
        <w:left w:val="none" w:sz="0" w:space="0" w:color="auto"/>
        <w:bottom w:val="none" w:sz="0" w:space="0" w:color="auto"/>
        <w:right w:val="none" w:sz="0" w:space="0" w:color="auto"/>
      </w:divBdr>
    </w:div>
    <w:div w:id="1467116146">
      <w:bodyDiv w:val="1"/>
      <w:marLeft w:val="0"/>
      <w:marRight w:val="0"/>
      <w:marTop w:val="0"/>
      <w:marBottom w:val="0"/>
      <w:divBdr>
        <w:top w:val="none" w:sz="0" w:space="0" w:color="auto"/>
        <w:left w:val="none" w:sz="0" w:space="0" w:color="auto"/>
        <w:bottom w:val="none" w:sz="0" w:space="0" w:color="auto"/>
        <w:right w:val="none" w:sz="0" w:space="0" w:color="auto"/>
      </w:divBdr>
    </w:div>
    <w:div w:id="1467701057">
      <w:bodyDiv w:val="1"/>
      <w:marLeft w:val="0"/>
      <w:marRight w:val="0"/>
      <w:marTop w:val="0"/>
      <w:marBottom w:val="0"/>
      <w:divBdr>
        <w:top w:val="none" w:sz="0" w:space="0" w:color="auto"/>
        <w:left w:val="none" w:sz="0" w:space="0" w:color="auto"/>
        <w:bottom w:val="none" w:sz="0" w:space="0" w:color="auto"/>
        <w:right w:val="none" w:sz="0" w:space="0" w:color="auto"/>
      </w:divBdr>
    </w:div>
    <w:div w:id="1468935644">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69475751">
      <w:bodyDiv w:val="1"/>
      <w:marLeft w:val="0"/>
      <w:marRight w:val="0"/>
      <w:marTop w:val="0"/>
      <w:marBottom w:val="0"/>
      <w:divBdr>
        <w:top w:val="none" w:sz="0" w:space="0" w:color="auto"/>
        <w:left w:val="none" w:sz="0" w:space="0" w:color="auto"/>
        <w:bottom w:val="none" w:sz="0" w:space="0" w:color="auto"/>
        <w:right w:val="none" w:sz="0" w:space="0" w:color="auto"/>
      </w:divBdr>
    </w:div>
    <w:div w:id="1473865627">
      <w:bodyDiv w:val="1"/>
      <w:marLeft w:val="0"/>
      <w:marRight w:val="0"/>
      <w:marTop w:val="0"/>
      <w:marBottom w:val="0"/>
      <w:divBdr>
        <w:top w:val="none" w:sz="0" w:space="0" w:color="auto"/>
        <w:left w:val="none" w:sz="0" w:space="0" w:color="auto"/>
        <w:bottom w:val="none" w:sz="0" w:space="0" w:color="auto"/>
        <w:right w:val="none" w:sz="0" w:space="0" w:color="auto"/>
      </w:divBdr>
    </w:div>
    <w:div w:id="1476678294">
      <w:bodyDiv w:val="1"/>
      <w:marLeft w:val="0"/>
      <w:marRight w:val="0"/>
      <w:marTop w:val="0"/>
      <w:marBottom w:val="0"/>
      <w:divBdr>
        <w:top w:val="none" w:sz="0" w:space="0" w:color="auto"/>
        <w:left w:val="none" w:sz="0" w:space="0" w:color="auto"/>
        <w:bottom w:val="none" w:sz="0" w:space="0" w:color="auto"/>
        <w:right w:val="none" w:sz="0" w:space="0" w:color="auto"/>
      </w:divBdr>
    </w:div>
    <w:div w:id="1477264685">
      <w:bodyDiv w:val="1"/>
      <w:marLeft w:val="0"/>
      <w:marRight w:val="0"/>
      <w:marTop w:val="0"/>
      <w:marBottom w:val="0"/>
      <w:divBdr>
        <w:top w:val="none" w:sz="0" w:space="0" w:color="auto"/>
        <w:left w:val="none" w:sz="0" w:space="0" w:color="auto"/>
        <w:bottom w:val="none" w:sz="0" w:space="0" w:color="auto"/>
        <w:right w:val="none" w:sz="0" w:space="0" w:color="auto"/>
      </w:divBdr>
    </w:div>
    <w:div w:id="1477912034">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79683712">
      <w:bodyDiv w:val="1"/>
      <w:marLeft w:val="0"/>
      <w:marRight w:val="0"/>
      <w:marTop w:val="0"/>
      <w:marBottom w:val="0"/>
      <w:divBdr>
        <w:top w:val="none" w:sz="0" w:space="0" w:color="auto"/>
        <w:left w:val="none" w:sz="0" w:space="0" w:color="auto"/>
        <w:bottom w:val="none" w:sz="0" w:space="0" w:color="auto"/>
        <w:right w:val="none" w:sz="0" w:space="0" w:color="auto"/>
      </w:divBdr>
    </w:div>
    <w:div w:id="1483038424">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85898257">
      <w:bodyDiv w:val="1"/>
      <w:marLeft w:val="0"/>
      <w:marRight w:val="0"/>
      <w:marTop w:val="0"/>
      <w:marBottom w:val="0"/>
      <w:divBdr>
        <w:top w:val="none" w:sz="0" w:space="0" w:color="auto"/>
        <w:left w:val="none" w:sz="0" w:space="0" w:color="auto"/>
        <w:bottom w:val="none" w:sz="0" w:space="0" w:color="auto"/>
        <w:right w:val="none" w:sz="0" w:space="0" w:color="auto"/>
      </w:divBdr>
    </w:div>
    <w:div w:id="1488938019">
      <w:bodyDiv w:val="1"/>
      <w:marLeft w:val="0"/>
      <w:marRight w:val="0"/>
      <w:marTop w:val="0"/>
      <w:marBottom w:val="0"/>
      <w:divBdr>
        <w:top w:val="none" w:sz="0" w:space="0" w:color="auto"/>
        <w:left w:val="none" w:sz="0" w:space="0" w:color="auto"/>
        <w:bottom w:val="none" w:sz="0" w:space="0" w:color="auto"/>
        <w:right w:val="none" w:sz="0" w:space="0" w:color="auto"/>
      </w:divBdr>
    </w:div>
    <w:div w:id="1489512758">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492137094">
      <w:bodyDiv w:val="1"/>
      <w:marLeft w:val="0"/>
      <w:marRight w:val="0"/>
      <w:marTop w:val="0"/>
      <w:marBottom w:val="0"/>
      <w:divBdr>
        <w:top w:val="none" w:sz="0" w:space="0" w:color="auto"/>
        <w:left w:val="none" w:sz="0" w:space="0" w:color="auto"/>
        <w:bottom w:val="none" w:sz="0" w:space="0" w:color="auto"/>
        <w:right w:val="none" w:sz="0" w:space="0" w:color="auto"/>
      </w:divBdr>
    </w:div>
    <w:div w:id="1493334911">
      <w:bodyDiv w:val="1"/>
      <w:marLeft w:val="0"/>
      <w:marRight w:val="0"/>
      <w:marTop w:val="0"/>
      <w:marBottom w:val="0"/>
      <w:divBdr>
        <w:top w:val="none" w:sz="0" w:space="0" w:color="auto"/>
        <w:left w:val="none" w:sz="0" w:space="0" w:color="auto"/>
        <w:bottom w:val="none" w:sz="0" w:space="0" w:color="auto"/>
        <w:right w:val="none" w:sz="0" w:space="0" w:color="auto"/>
      </w:divBdr>
    </w:div>
    <w:div w:id="1494881478">
      <w:bodyDiv w:val="1"/>
      <w:marLeft w:val="0"/>
      <w:marRight w:val="0"/>
      <w:marTop w:val="0"/>
      <w:marBottom w:val="0"/>
      <w:divBdr>
        <w:top w:val="none" w:sz="0" w:space="0" w:color="auto"/>
        <w:left w:val="none" w:sz="0" w:space="0" w:color="auto"/>
        <w:bottom w:val="none" w:sz="0" w:space="0" w:color="auto"/>
        <w:right w:val="none" w:sz="0" w:space="0" w:color="auto"/>
      </w:divBdr>
    </w:div>
    <w:div w:id="1495561498">
      <w:bodyDiv w:val="1"/>
      <w:marLeft w:val="0"/>
      <w:marRight w:val="0"/>
      <w:marTop w:val="0"/>
      <w:marBottom w:val="0"/>
      <w:divBdr>
        <w:top w:val="none" w:sz="0" w:space="0" w:color="auto"/>
        <w:left w:val="none" w:sz="0" w:space="0" w:color="auto"/>
        <w:bottom w:val="none" w:sz="0" w:space="0" w:color="auto"/>
        <w:right w:val="none" w:sz="0" w:space="0" w:color="auto"/>
      </w:divBdr>
    </w:div>
    <w:div w:id="1495947117">
      <w:bodyDiv w:val="1"/>
      <w:marLeft w:val="0"/>
      <w:marRight w:val="0"/>
      <w:marTop w:val="0"/>
      <w:marBottom w:val="0"/>
      <w:divBdr>
        <w:top w:val="none" w:sz="0" w:space="0" w:color="auto"/>
        <w:left w:val="none" w:sz="0" w:space="0" w:color="auto"/>
        <w:bottom w:val="none" w:sz="0" w:space="0" w:color="auto"/>
        <w:right w:val="none" w:sz="0" w:space="0" w:color="auto"/>
      </w:divBdr>
    </w:div>
    <w:div w:id="1500151100">
      <w:bodyDiv w:val="1"/>
      <w:marLeft w:val="0"/>
      <w:marRight w:val="0"/>
      <w:marTop w:val="0"/>
      <w:marBottom w:val="0"/>
      <w:divBdr>
        <w:top w:val="none" w:sz="0" w:space="0" w:color="auto"/>
        <w:left w:val="none" w:sz="0" w:space="0" w:color="auto"/>
        <w:bottom w:val="none" w:sz="0" w:space="0" w:color="auto"/>
        <w:right w:val="none" w:sz="0" w:space="0" w:color="auto"/>
      </w:divBdr>
    </w:div>
    <w:div w:id="1503855418">
      <w:bodyDiv w:val="1"/>
      <w:marLeft w:val="0"/>
      <w:marRight w:val="0"/>
      <w:marTop w:val="0"/>
      <w:marBottom w:val="0"/>
      <w:divBdr>
        <w:top w:val="none" w:sz="0" w:space="0" w:color="auto"/>
        <w:left w:val="none" w:sz="0" w:space="0" w:color="auto"/>
        <w:bottom w:val="none" w:sz="0" w:space="0" w:color="auto"/>
        <w:right w:val="none" w:sz="0" w:space="0" w:color="auto"/>
      </w:divBdr>
    </w:div>
    <w:div w:id="1504514240">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5435825">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6286708">
      <w:bodyDiv w:val="1"/>
      <w:marLeft w:val="0"/>
      <w:marRight w:val="0"/>
      <w:marTop w:val="0"/>
      <w:marBottom w:val="0"/>
      <w:divBdr>
        <w:top w:val="none" w:sz="0" w:space="0" w:color="auto"/>
        <w:left w:val="none" w:sz="0" w:space="0" w:color="auto"/>
        <w:bottom w:val="none" w:sz="0" w:space="0" w:color="auto"/>
        <w:right w:val="none" w:sz="0" w:space="0" w:color="auto"/>
      </w:divBdr>
    </w:div>
    <w:div w:id="1507011854">
      <w:bodyDiv w:val="1"/>
      <w:marLeft w:val="0"/>
      <w:marRight w:val="0"/>
      <w:marTop w:val="0"/>
      <w:marBottom w:val="0"/>
      <w:divBdr>
        <w:top w:val="none" w:sz="0" w:space="0" w:color="auto"/>
        <w:left w:val="none" w:sz="0" w:space="0" w:color="auto"/>
        <w:bottom w:val="none" w:sz="0" w:space="0" w:color="auto"/>
        <w:right w:val="none" w:sz="0" w:space="0" w:color="auto"/>
      </w:divBdr>
    </w:div>
    <w:div w:id="1507741982">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08252988">
      <w:bodyDiv w:val="1"/>
      <w:marLeft w:val="0"/>
      <w:marRight w:val="0"/>
      <w:marTop w:val="0"/>
      <w:marBottom w:val="0"/>
      <w:divBdr>
        <w:top w:val="none" w:sz="0" w:space="0" w:color="auto"/>
        <w:left w:val="none" w:sz="0" w:space="0" w:color="auto"/>
        <w:bottom w:val="none" w:sz="0" w:space="0" w:color="auto"/>
        <w:right w:val="none" w:sz="0" w:space="0" w:color="auto"/>
      </w:divBdr>
    </w:div>
    <w:div w:id="1512912888">
      <w:bodyDiv w:val="1"/>
      <w:marLeft w:val="0"/>
      <w:marRight w:val="0"/>
      <w:marTop w:val="0"/>
      <w:marBottom w:val="0"/>
      <w:divBdr>
        <w:top w:val="none" w:sz="0" w:space="0" w:color="auto"/>
        <w:left w:val="none" w:sz="0" w:space="0" w:color="auto"/>
        <w:bottom w:val="none" w:sz="0" w:space="0" w:color="auto"/>
        <w:right w:val="none" w:sz="0" w:space="0" w:color="auto"/>
      </w:divBdr>
    </w:div>
    <w:div w:id="1515269872">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19811352">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0467284">
      <w:bodyDiv w:val="1"/>
      <w:marLeft w:val="0"/>
      <w:marRight w:val="0"/>
      <w:marTop w:val="0"/>
      <w:marBottom w:val="0"/>
      <w:divBdr>
        <w:top w:val="none" w:sz="0" w:space="0" w:color="auto"/>
        <w:left w:val="none" w:sz="0" w:space="0" w:color="auto"/>
        <w:bottom w:val="none" w:sz="0" w:space="0" w:color="auto"/>
        <w:right w:val="none" w:sz="0" w:space="0" w:color="auto"/>
      </w:divBdr>
    </w:div>
    <w:div w:id="1520895799">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6673350">
      <w:bodyDiv w:val="1"/>
      <w:marLeft w:val="0"/>
      <w:marRight w:val="0"/>
      <w:marTop w:val="0"/>
      <w:marBottom w:val="0"/>
      <w:divBdr>
        <w:top w:val="none" w:sz="0" w:space="0" w:color="auto"/>
        <w:left w:val="none" w:sz="0" w:space="0" w:color="auto"/>
        <w:bottom w:val="none" w:sz="0" w:space="0" w:color="auto"/>
        <w:right w:val="none" w:sz="0" w:space="0" w:color="auto"/>
      </w:divBdr>
    </w:div>
    <w:div w:id="1527794862">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29828357">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3303424">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581750">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37506845">
      <w:bodyDiv w:val="1"/>
      <w:marLeft w:val="0"/>
      <w:marRight w:val="0"/>
      <w:marTop w:val="0"/>
      <w:marBottom w:val="0"/>
      <w:divBdr>
        <w:top w:val="none" w:sz="0" w:space="0" w:color="auto"/>
        <w:left w:val="none" w:sz="0" w:space="0" w:color="auto"/>
        <w:bottom w:val="none" w:sz="0" w:space="0" w:color="auto"/>
        <w:right w:val="none" w:sz="0" w:space="0" w:color="auto"/>
      </w:divBdr>
    </w:div>
    <w:div w:id="1540315347">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4750052">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6795399">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3273514">
      <w:bodyDiv w:val="1"/>
      <w:marLeft w:val="0"/>
      <w:marRight w:val="0"/>
      <w:marTop w:val="0"/>
      <w:marBottom w:val="0"/>
      <w:divBdr>
        <w:top w:val="none" w:sz="0" w:space="0" w:color="auto"/>
        <w:left w:val="none" w:sz="0" w:space="0" w:color="auto"/>
        <w:bottom w:val="none" w:sz="0" w:space="0" w:color="auto"/>
        <w:right w:val="none" w:sz="0" w:space="0" w:color="auto"/>
      </w:divBdr>
    </w:div>
    <w:div w:id="1554002042">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4584894">
      <w:bodyDiv w:val="1"/>
      <w:marLeft w:val="0"/>
      <w:marRight w:val="0"/>
      <w:marTop w:val="0"/>
      <w:marBottom w:val="0"/>
      <w:divBdr>
        <w:top w:val="none" w:sz="0" w:space="0" w:color="auto"/>
        <w:left w:val="none" w:sz="0" w:space="0" w:color="auto"/>
        <w:bottom w:val="none" w:sz="0" w:space="0" w:color="auto"/>
        <w:right w:val="none" w:sz="0" w:space="0" w:color="auto"/>
      </w:divBdr>
    </w:div>
    <w:div w:id="1556428255">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57736394">
      <w:bodyDiv w:val="1"/>
      <w:marLeft w:val="0"/>
      <w:marRight w:val="0"/>
      <w:marTop w:val="0"/>
      <w:marBottom w:val="0"/>
      <w:divBdr>
        <w:top w:val="none" w:sz="0" w:space="0" w:color="auto"/>
        <w:left w:val="none" w:sz="0" w:space="0" w:color="auto"/>
        <w:bottom w:val="none" w:sz="0" w:space="0" w:color="auto"/>
        <w:right w:val="none" w:sz="0" w:space="0" w:color="auto"/>
      </w:divBdr>
    </w:div>
    <w:div w:id="1559391814">
      <w:bodyDiv w:val="1"/>
      <w:marLeft w:val="0"/>
      <w:marRight w:val="0"/>
      <w:marTop w:val="0"/>
      <w:marBottom w:val="0"/>
      <w:divBdr>
        <w:top w:val="none" w:sz="0" w:space="0" w:color="auto"/>
        <w:left w:val="none" w:sz="0" w:space="0" w:color="auto"/>
        <w:bottom w:val="none" w:sz="0" w:space="0" w:color="auto"/>
        <w:right w:val="none" w:sz="0" w:space="0" w:color="auto"/>
      </w:divBdr>
    </w:div>
    <w:div w:id="1561792348">
      <w:bodyDiv w:val="1"/>
      <w:marLeft w:val="0"/>
      <w:marRight w:val="0"/>
      <w:marTop w:val="0"/>
      <w:marBottom w:val="0"/>
      <w:divBdr>
        <w:top w:val="none" w:sz="0" w:space="0" w:color="auto"/>
        <w:left w:val="none" w:sz="0" w:space="0" w:color="auto"/>
        <w:bottom w:val="none" w:sz="0" w:space="0" w:color="auto"/>
        <w:right w:val="none" w:sz="0" w:space="0" w:color="auto"/>
      </w:divBdr>
    </w:div>
    <w:div w:id="1562598051">
      <w:bodyDiv w:val="1"/>
      <w:marLeft w:val="0"/>
      <w:marRight w:val="0"/>
      <w:marTop w:val="0"/>
      <w:marBottom w:val="0"/>
      <w:divBdr>
        <w:top w:val="none" w:sz="0" w:space="0" w:color="auto"/>
        <w:left w:val="none" w:sz="0" w:space="0" w:color="auto"/>
        <w:bottom w:val="none" w:sz="0" w:space="0" w:color="auto"/>
        <w:right w:val="none" w:sz="0" w:space="0" w:color="auto"/>
      </w:divBdr>
    </w:div>
    <w:div w:id="1568683614">
      <w:bodyDiv w:val="1"/>
      <w:marLeft w:val="0"/>
      <w:marRight w:val="0"/>
      <w:marTop w:val="0"/>
      <w:marBottom w:val="0"/>
      <w:divBdr>
        <w:top w:val="none" w:sz="0" w:space="0" w:color="auto"/>
        <w:left w:val="none" w:sz="0" w:space="0" w:color="auto"/>
        <w:bottom w:val="none" w:sz="0" w:space="0" w:color="auto"/>
        <w:right w:val="none" w:sz="0" w:space="0" w:color="auto"/>
      </w:divBdr>
    </w:div>
    <w:div w:id="1569654731">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5512500">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2333829">
      <w:bodyDiv w:val="1"/>
      <w:marLeft w:val="0"/>
      <w:marRight w:val="0"/>
      <w:marTop w:val="0"/>
      <w:marBottom w:val="0"/>
      <w:divBdr>
        <w:top w:val="none" w:sz="0" w:space="0" w:color="auto"/>
        <w:left w:val="none" w:sz="0" w:space="0" w:color="auto"/>
        <w:bottom w:val="none" w:sz="0" w:space="0" w:color="auto"/>
        <w:right w:val="none" w:sz="0" w:space="0" w:color="auto"/>
      </w:divBdr>
    </w:div>
    <w:div w:id="1583100258">
      <w:bodyDiv w:val="1"/>
      <w:marLeft w:val="0"/>
      <w:marRight w:val="0"/>
      <w:marTop w:val="0"/>
      <w:marBottom w:val="0"/>
      <w:divBdr>
        <w:top w:val="none" w:sz="0" w:space="0" w:color="auto"/>
        <w:left w:val="none" w:sz="0" w:space="0" w:color="auto"/>
        <w:bottom w:val="none" w:sz="0" w:space="0" w:color="auto"/>
        <w:right w:val="none" w:sz="0" w:space="0" w:color="auto"/>
      </w:divBdr>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88659183">
      <w:bodyDiv w:val="1"/>
      <w:marLeft w:val="0"/>
      <w:marRight w:val="0"/>
      <w:marTop w:val="0"/>
      <w:marBottom w:val="0"/>
      <w:divBdr>
        <w:top w:val="none" w:sz="0" w:space="0" w:color="auto"/>
        <w:left w:val="none" w:sz="0" w:space="0" w:color="auto"/>
        <w:bottom w:val="none" w:sz="0" w:space="0" w:color="auto"/>
        <w:right w:val="none" w:sz="0" w:space="0" w:color="auto"/>
      </w:divBdr>
    </w:div>
    <w:div w:id="1589268817">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5477083">
      <w:bodyDiv w:val="1"/>
      <w:marLeft w:val="0"/>
      <w:marRight w:val="0"/>
      <w:marTop w:val="0"/>
      <w:marBottom w:val="0"/>
      <w:divBdr>
        <w:top w:val="none" w:sz="0" w:space="0" w:color="auto"/>
        <w:left w:val="none" w:sz="0" w:space="0" w:color="auto"/>
        <w:bottom w:val="none" w:sz="0" w:space="0" w:color="auto"/>
        <w:right w:val="none" w:sz="0" w:space="0" w:color="auto"/>
      </w:divBdr>
    </w:div>
    <w:div w:id="1597055716">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1719312">
      <w:bodyDiv w:val="1"/>
      <w:marLeft w:val="0"/>
      <w:marRight w:val="0"/>
      <w:marTop w:val="0"/>
      <w:marBottom w:val="0"/>
      <w:divBdr>
        <w:top w:val="none" w:sz="0" w:space="0" w:color="auto"/>
        <w:left w:val="none" w:sz="0" w:space="0" w:color="auto"/>
        <w:bottom w:val="none" w:sz="0" w:space="0" w:color="auto"/>
        <w:right w:val="none" w:sz="0" w:space="0" w:color="auto"/>
      </w:divBdr>
    </w:div>
    <w:div w:id="1605376969">
      <w:bodyDiv w:val="1"/>
      <w:marLeft w:val="0"/>
      <w:marRight w:val="0"/>
      <w:marTop w:val="0"/>
      <w:marBottom w:val="0"/>
      <w:divBdr>
        <w:top w:val="none" w:sz="0" w:space="0" w:color="auto"/>
        <w:left w:val="none" w:sz="0" w:space="0" w:color="auto"/>
        <w:bottom w:val="none" w:sz="0" w:space="0" w:color="auto"/>
        <w:right w:val="none" w:sz="0" w:space="0" w:color="auto"/>
      </w:divBdr>
    </w:div>
    <w:div w:id="1605921290">
      <w:bodyDiv w:val="1"/>
      <w:marLeft w:val="0"/>
      <w:marRight w:val="0"/>
      <w:marTop w:val="0"/>
      <w:marBottom w:val="0"/>
      <w:divBdr>
        <w:top w:val="none" w:sz="0" w:space="0" w:color="auto"/>
        <w:left w:val="none" w:sz="0" w:space="0" w:color="auto"/>
        <w:bottom w:val="none" w:sz="0" w:space="0" w:color="auto"/>
        <w:right w:val="none" w:sz="0" w:space="0" w:color="auto"/>
      </w:divBdr>
    </w:div>
    <w:div w:id="1606494687">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09504315">
      <w:bodyDiv w:val="1"/>
      <w:marLeft w:val="0"/>
      <w:marRight w:val="0"/>
      <w:marTop w:val="0"/>
      <w:marBottom w:val="0"/>
      <w:divBdr>
        <w:top w:val="none" w:sz="0" w:space="0" w:color="auto"/>
        <w:left w:val="none" w:sz="0" w:space="0" w:color="auto"/>
        <w:bottom w:val="none" w:sz="0" w:space="0" w:color="auto"/>
        <w:right w:val="none" w:sz="0" w:space="0" w:color="auto"/>
      </w:divBdr>
    </w:div>
    <w:div w:id="1609970251">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1350716">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164071">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18678670">
      <w:bodyDiv w:val="1"/>
      <w:marLeft w:val="0"/>
      <w:marRight w:val="0"/>
      <w:marTop w:val="0"/>
      <w:marBottom w:val="0"/>
      <w:divBdr>
        <w:top w:val="none" w:sz="0" w:space="0" w:color="auto"/>
        <w:left w:val="none" w:sz="0" w:space="0" w:color="auto"/>
        <w:bottom w:val="none" w:sz="0" w:space="0" w:color="auto"/>
        <w:right w:val="none" w:sz="0" w:space="0" w:color="auto"/>
      </w:divBdr>
    </w:div>
    <w:div w:id="1620795409">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1305702">
      <w:bodyDiv w:val="1"/>
      <w:marLeft w:val="0"/>
      <w:marRight w:val="0"/>
      <w:marTop w:val="0"/>
      <w:marBottom w:val="0"/>
      <w:divBdr>
        <w:top w:val="none" w:sz="0" w:space="0" w:color="auto"/>
        <w:left w:val="none" w:sz="0" w:space="0" w:color="auto"/>
        <w:bottom w:val="none" w:sz="0" w:space="0" w:color="auto"/>
        <w:right w:val="none" w:sz="0" w:space="0" w:color="auto"/>
      </w:divBdr>
    </w:div>
    <w:div w:id="1621449953">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622808355">
      <w:bodyDiv w:val="1"/>
      <w:marLeft w:val="0"/>
      <w:marRight w:val="0"/>
      <w:marTop w:val="0"/>
      <w:marBottom w:val="0"/>
      <w:divBdr>
        <w:top w:val="none" w:sz="0" w:space="0" w:color="auto"/>
        <w:left w:val="none" w:sz="0" w:space="0" w:color="auto"/>
        <w:bottom w:val="none" w:sz="0" w:space="0" w:color="auto"/>
        <w:right w:val="none" w:sz="0" w:space="0" w:color="auto"/>
      </w:divBdr>
    </w:div>
    <w:div w:id="1624386714">
      <w:bodyDiv w:val="1"/>
      <w:marLeft w:val="0"/>
      <w:marRight w:val="0"/>
      <w:marTop w:val="0"/>
      <w:marBottom w:val="0"/>
      <w:divBdr>
        <w:top w:val="none" w:sz="0" w:space="0" w:color="auto"/>
        <w:left w:val="none" w:sz="0" w:space="0" w:color="auto"/>
        <w:bottom w:val="none" w:sz="0" w:space="0" w:color="auto"/>
        <w:right w:val="none" w:sz="0" w:space="0" w:color="auto"/>
      </w:divBdr>
    </w:div>
    <w:div w:id="1624775170">
      <w:bodyDiv w:val="1"/>
      <w:marLeft w:val="0"/>
      <w:marRight w:val="0"/>
      <w:marTop w:val="0"/>
      <w:marBottom w:val="0"/>
      <w:divBdr>
        <w:top w:val="none" w:sz="0" w:space="0" w:color="auto"/>
        <w:left w:val="none" w:sz="0" w:space="0" w:color="auto"/>
        <w:bottom w:val="none" w:sz="0" w:space="0" w:color="auto"/>
        <w:right w:val="none" w:sz="0" w:space="0" w:color="auto"/>
      </w:divBdr>
    </w:div>
    <w:div w:id="1626040638">
      <w:bodyDiv w:val="1"/>
      <w:marLeft w:val="0"/>
      <w:marRight w:val="0"/>
      <w:marTop w:val="0"/>
      <w:marBottom w:val="0"/>
      <w:divBdr>
        <w:top w:val="none" w:sz="0" w:space="0" w:color="auto"/>
        <w:left w:val="none" w:sz="0" w:space="0" w:color="auto"/>
        <w:bottom w:val="none" w:sz="0" w:space="0" w:color="auto"/>
        <w:right w:val="none" w:sz="0" w:space="0" w:color="auto"/>
      </w:divBdr>
    </w:div>
    <w:div w:id="1626234779">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1857640">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36912688">
      <w:bodyDiv w:val="1"/>
      <w:marLeft w:val="0"/>
      <w:marRight w:val="0"/>
      <w:marTop w:val="0"/>
      <w:marBottom w:val="0"/>
      <w:divBdr>
        <w:top w:val="none" w:sz="0" w:space="0" w:color="auto"/>
        <w:left w:val="none" w:sz="0" w:space="0" w:color="auto"/>
        <w:bottom w:val="none" w:sz="0" w:space="0" w:color="auto"/>
        <w:right w:val="none" w:sz="0" w:space="0" w:color="auto"/>
      </w:divBdr>
    </w:div>
    <w:div w:id="1638225241">
      <w:bodyDiv w:val="1"/>
      <w:marLeft w:val="0"/>
      <w:marRight w:val="0"/>
      <w:marTop w:val="0"/>
      <w:marBottom w:val="0"/>
      <w:divBdr>
        <w:top w:val="none" w:sz="0" w:space="0" w:color="auto"/>
        <w:left w:val="none" w:sz="0" w:space="0" w:color="auto"/>
        <w:bottom w:val="none" w:sz="0" w:space="0" w:color="auto"/>
        <w:right w:val="none" w:sz="0" w:space="0" w:color="auto"/>
      </w:divBdr>
    </w:div>
    <w:div w:id="1638799758">
      <w:bodyDiv w:val="1"/>
      <w:marLeft w:val="0"/>
      <w:marRight w:val="0"/>
      <w:marTop w:val="0"/>
      <w:marBottom w:val="0"/>
      <w:divBdr>
        <w:top w:val="none" w:sz="0" w:space="0" w:color="auto"/>
        <w:left w:val="none" w:sz="0" w:space="0" w:color="auto"/>
        <w:bottom w:val="none" w:sz="0" w:space="0" w:color="auto"/>
        <w:right w:val="none" w:sz="0" w:space="0" w:color="auto"/>
      </w:divBdr>
    </w:div>
    <w:div w:id="1638949411">
      <w:bodyDiv w:val="1"/>
      <w:marLeft w:val="0"/>
      <w:marRight w:val="0"/>
      <w:marTop w:val="0"/>
      <w:marBottom w:val="0"/>
      <w:divBdr>
        <w:top w:val="none" w:sz="0" w:space="0" w:color="auto"/>
        <w:left w:val="none" w:sz="0" w:space="0" w:color="auto"/>
        <w:bottom w:val="none" w:sz="0" w:space="0" w:color="auto"/>
        <w:right w:val="none" w:sz="0" w:space="0" w:color="auto"/>
      </w:divBdr>
    </w:div>
    <w:div w:id="1640454975">
      <w:bodyDiv w:val="1"/>
      <w:marLeft w:val="0"/>
      <w:marRight w:val="0"/>
      <w:marTop w:val="0"/>
      <w:marBottom w:val="0"/>
      <w:divBdr>
        <w:top w:val="none" w:sz="0" w:space="0" w:color="auto"/>
        <w:left w:val="none" w:sz="0" w:space="0" w:color="auto"/>
        <w:bottom w:val="none" w:sz="0" w:space="0" w:color="auto"/>
        <w:right w:val="none" w:sz="0" w:space="0" w:color="auto"/>
      </w:divBdr>
    </w:div>
    <w:div w:id="1640643310">
      <w:bodyDiv w:val="1"/>
      <w:marLeft w:val="0"/>
      <w:marRight w:val="0"/>
      <w:marTop w:val="0"/>
      <w:marBottom w:val="0"/>
      <w:divBdr>
        <w:top w:val="none" w:sz="0" w:space="0" w:color="auto"/>
        <w:left w:val="none" w:sz="0" w:space="0" w:color="auto"/>
        <w:bottom w:val="none" w:sz="0" w:space="0" w:color="auto"/>
        <w:right w:val="none" w:sz="0" w:space="0" w:color="auto"/>
      </w:divBdr>
    </w:div>
    <w:div w:id="1643389313">
      <w:bodyDiv w:val="1"/>
      <w:marLeft w:val="0"/>
      <w:marRight w:val="0"/>
      <w:marTop w:val="0"/>
      <w:marBottom w:val="0"/>
      <w:divBdr>
        <w:top w:val="none" w:sz="0" w:space="0" w:color="auto"/>
        <w:left w:val="none" w:sz="0" w:space="0" w:color="auto"/>
        <w:bottom w:val="none" w:sz="0" w:space="0" w:color="auto"/>
        <w:right w:val="none" w:sz="0" w:space="0" w:color="auto"/>
      </w:divBdr>
    </w:div>
    <w:div w:id="1646087268">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49284508">
      <w:bodyDiv w:val="1"/>
      <w:marLeft w:val="0"/>
      <w:marRight w:val="0"/>
      <w:marTop w:val="0"/>
      <w:marBottom w:val="0"/>
      <w:divBdr>
        <w:top w:val="none" w:sz="0" w:space="0" w:color="auto"/>
        <w:left w:val="none" w:sz="0" w:space="0" w:color="auto"/>
        <w:bottom w:val="none" w:sz="0" w:space="0" w:color="auto"/>
        <w:right w:val="none" w:sz="0" w:space="0" w:color="auto"/>
      </w:divBdr>
    </w:div>
    <w:div w:id="1649555448">
      <w:bodyDiv w:val="1"/>
      <w:marLeft w:val="0"/>
      <w:marRight w:val="0"/>
      <w:marTop w:val="0"/>
      <w:marBottom w:val="0"/>
      <w:divBdr>
        <w:top w:val="none" w:sz="0" w:space="0" w:color="auto"/>
        <w:left w:val="none" w:sz="0" w:space="0" w:color="auto"/>
        <w:bottom w:val="none" w:sz="0" w:space="0" w:color="auto"/>
        <w:right w:val="none" w:sz="0" w:space="0" w:color="auto"/>
      </w:divBdr>
    </w:div>
    <w:div w:id="1650014889">
      <w:bodyDiv w:val="1"/>
      <w:marLeft w:val="0"/>
      <w:marRight w:val="0"/>
      <w:marTop w:val="0"/>
      <w:marBottom w:val="0"/>
      <w:divBdr>
        <w:top w:val="none" w:sz="0" w:space="0" w:color="auto"/>
        <w:left w:val="none" w:sz="0" w:space="0" w:color="auto"/>
        <w:bottom w:val="none" w:sz="0" w:space="0" w:color="auto"/>
        <w:right w:val="none" w:sz="0" w:space="0" w:color="auto"/>
      </w:divBdr>
    </w:div>
    <w:div w:id="1650984841">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1866447">
      <w:bodyDiv w:val="1"/>
      <w:marLeft w:val="0"/>
      <w:marRight w:val="0"/>
      <w:marTop w:val="0"/>
      <w:marBottom w:val="0"/>
      <w:divBdr>
        <w:top w:val="none" w:sz="0" w:space="0" w:color="auto"/>
        <w:left w:val="none" w:sz="0" w:space="0" w:color="auto"/>
        <w:bottom w:val="none" w:sz="0" w:space="0" w:color="auto"/>
        <w:right w:val="none" w:sz="0" w:space="0" w:color="auto"/>
      </w:divBdr>
    </w:div>
    <w:div w:id="1653678155">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0502579">
      <w:bodyDiv w:val="1"/>
      <w:marLeft w:val="0"/>
      <w:marRight w:val="0"/>
      <w:marTop w:val="0"/>
      <w:marBottom w:val="0"/>
      <w:divBdr>
        <w:top w:val="none" w:sz="0" w:space="0" w:color="auto"/>
        <w:left w:val="none" w:sz="0" w:space="0" w:color="auto"/>
        <w:bottom w:val="none" w:sz="0" w:space="0" w:color="auto"/>
        <w:right w:val="none" w:sz="0" w:space="0" w:color="auto"/>
      </w:divBdr>
    </w:div>
    <w:div w:id="1660840630">
      <w:bodyDiv w:val="1"/>
      <w:marLeft w:val="0"/>
      <w:marRight w:val="0"/>
      <w:marTop w:val="0"/>
      <w:marBottom w:val="0"/>
      <w:divBdr>
        <w:top w:val="none" w:sz="0" w:space="0" w:color="auto"/>
        <w:left w:val="none" w:sz="0" w:space="0" w:color="auto"/>
        <w:bottom w:val="none" w:sz="0" w:space="0" w:color="auto"/>
        <w:right w:val="none" w:sz="0" w:space="0" w:color="auto"/>
      </w:divBdr>
    </w:div>
    <w:div w:id="1663043182">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7397667">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286534">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3793425">
      <w:bodyDiv w:val="1"/>
      <w:marLeft w:val="0"/>
      <w:marRight w:val="0"/>
      <w:marTop w:val="0"/>
      <w:marBottom w:val="0"/>
      <w:divBdr>
        <w:top w:val="none" w:sz="0" w:space="0" w:color="auto"/>
        <w:left w:val="none" w:sz="0" w:space="0" w:color="auto"/>
        <w:bottom w:val="none" w:sz="0" w:space="0" w:color="auto"/>
        <w:right w:val="none" w:sz="0" w:space="0" w:color="auto"/>
      </w:divBdr>
    </w:div>
    <w:div w:id="1674650707">
      <w:bodyDiv w:val="1"/>
      <w:marLeft w:val="0"/>
      <w:marRight w:val="0"/>
      <w:marTop w:val="0"/>
      <w:marBottom w:val="0"/>
      <w:divBdr>
        <w:top w:val="none" w:sz="0" w:space="0" w:color="auto"/>
        <w:left w:val="none" w:sz="0" w:space="0" w:color="auto"/>
        <w:bottom w:val="none" w:sz="0" w:space="0" w:color="auto"/>
        <w:right w:val="none" w:sz="0" w:space="0" w:color="auto"/>
      </w:divBdr>
    </w:div>
    <w:div w:id="1674720977">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78338425">
      <w:bodyDiv w:val="1"/>
      <w:marLeft w:val="0"/>
      <w:marRight w:val="0"/>
      <w:marTop w:val="0"/>
      <w:marBottom w:val="0"/>
      <w:divBdr>
        <w:top w:val="none" w:sz="0" w:space="0" w:color="auto"/>
        <w:left w:val="none" w:sz="0" w:space="0" w:color="auto"/>
        <w:bottom w:val="none" w:sz="0" w:space="0" w:color="auto"/>
        <w:right w:val="none" w:sz="0" w:space="0" w:color="auto"/>
      </w:divBdr>
    </w:div>
    <w:div w:id="1678381262">
      <w:bodyDiv w:val="1"/>
      <w:marLeft w:val="0"/>
      <w:marRight w:val="0"/>
      <w:marTop w:val="0"/>
      <w:marBottom w:val="0"/>
      <w:divBdr>
        <w:top w:val="none" w:sz="0" w:space="0" w:color="auto"/>
        <w:left w:val="none" w:sz="0" w:space="0" w:color="auto"/>
        <w:bottom w:val="none" w:sz="0" w:space="0" w:color="auto"/>
        <w:right w:val="none" w:sz="0" w:space="0" w:color="auto"/>
      </w:divBdr>
    </w:div>
    <w:div w:id="1679577030">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1010753">
      <w:bodyDiv w:val="1"/>
      <w:marLeft w:val="0"/>
      <w:marRight w:val="0"/>
      <w:marTop w:val="0"/>
      <w:marBottom w:val="0"/>
      <w:divBdr>
        <w:top w:val="none" w:sz="0" w:space="0" w:color="auto"/>
        <w:left w:val="none" w:sz="0" w:space="0" w:color="auto"/>
        <w:bottom w:val="none" w:sz="0" w:space="0" w:color="auto"/>
        <w:right w:val="none" w:sz="0" w:space="0" w:color="auto"/>
      </w:divBdr>
    </w:div>
    <w:div w:id="1683390023">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8639425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1223592">
      <w:bodyDiv w:val="1"/>
      <w:marLeft w:val="0"/>
      <w:marRight w:val="0"/>
      <w:marTop w:val="0"/>
      <w:marBottom w:val="0"/>
      <w:divBdr>
        <w:top w:val="none" w:sz="0" w:space="0" w:color="auto"/>
        <w:left w:val="none" w:sz="0" w:space="0" w:color="auto"/>
        <w:bottom w:val="none" w:sz="0" w:space="0" w:color="auto"/>
        <w:right w:val="none" w:sz="0" w:space="0" w:color="auto"/>
      </w:divBdr>
    </w:div>
    <w:div w:id="1691838542">
      <w:bodyDiv w:val="1"/>
      <w:marLeft w:val="0"/>
      <w:marRight w:val="0"/>
      <w:marTop w:val="0"/>
      <w:marBottom w:val="0"/>
      <w:divBdr>
        <w:top w:val="none" w:sz="0" w:space="0" w:color="auto"/>
        <w:left w:val="none" w:sz="0" w:space="0" w:color="auto"/>
        <w:bottom w:val="none" w:sz="0" w:space="0" w:color="auto"/>
        <w:right w:val="none" w:sz="0" w:space="0" w:color="auto"/>
      </w:divBdr>
    </w:div>
    <w:div w:id="1692102367">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413673">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267481">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695379938">
      <w:bodyDiv w:val="1"/>
      <w:marLeft w:val="0"/>
      <w:marRight w:val="0"/>
      <w:marTop w:val="0"/>
      <w:marBottom w:val="0"/>
      <w:divBdr>
        <w:top w:val="none" w:sz="0" w:space="0" w:color="auto"/>
        <w:left w:val="none" w:sz="0" w:space="0" w:color="auto"/>
        <w:bottom w:val="none" w:sz="0" w:space="0" w:color="auto"/>
        <w:right w:val="none" w:sz="0" w:space="0" w:color="auto"/>
      </w:divBdr>
    </w:div>
    <w:div w:id="1696955729">
      <w:bodyDiv w:val="1"/>
      <w:marLeft w:val="0"/>
      <w:marRight w:val="0"/>
      <w:marTop w:val="0"/>
      <w:marBottom w:val="0"/>
      <w:divBdr>
        <w:top w:val="none" w:sz="0" w:space="0" w:color="auto"/>
        <w:left w:val="none" w:sz="0" w:space="0" w:color="auto"/>
        <w:bottom w:val="none" w:sz="0" w:space="0" w:color="auto"/>
        <w:right w:val="none" w:sz="0" w:space="0" w:color="auto"/>
      </w:divBdr>
    </w:div>
    <w:div w:id="1698894311">
      <w:bodyDiv w:val="1"/>
      <w:marLeft w:val="0"/>
      <w:marRight w:val="0"/>
      <w:marTop w:val="0"/>
      <w:marBottom w:val="0"/>
      <w:divBdr>
        <w:top w:val="none" w:sz="0" w:space="0" w:color="auto"/>
        <w:left w:val="none" w:sz="0" w:space="0" w:color="auto"/>
        <w:bottom w:val="none" w:sz="0" w:space="0" w:color="auto"/>
        <w:right w:val="none" w:sz="0" w:space="0" w:color="auto"/>
      </w:divBdr>
    </w:div>
    <w:div w:id="1698963968">
      <w:bodyDiv w:val="1"/>
      <w:marLeft w:val="0"/>
      <w:marRight w:val="0"/>
      <w:marTop w:val="0"/>
      <w:marBottom w:val="0"/>
      <w:divBdr>
        <w:top w:val="none" w:sz="0" w:space="0" w:color="auto"/>
        <w:left w:val="none" w:sz="0" w:space="0" w:color="auto"/>
        <w:bottom w:val="none" w:sz="0" w:space="0" w:color="auto"/>
        <w:right w:val="none" w:sz="0" w:space="0" w:color="auto"/>
      </w:divBdr>
    </w:div>
    <w:div w:id="1702127717">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04599978">
      <w:bodyDiv w:val="1"/>
      <w:marLeft w:val="0"/>
      <w:marRight w:val="0"/>
      <w:marTop w:val="0"/>
      <w:marBottom w:val="0"/>
      <w:divBdr>
        <w:top w:val="none" w:sz="0" w:space="0" w:color="auto"/>
        <w:left w:val="none" w:sz="0" w:space="0" w:color="auto"/>
        <w:bottom w:val="none" w:sz="0" w:space="0" w:color="auto"/>
        <w:right w:val="none" w:sz="0" w:space="0" w:color="auto"/>
      </w:divBdr>
    </w:div>
    <w:div w:id="1708526940">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2800417">
      <w:bodyDiv w:val="1"/>
      <w:marLeft w:val="0"/>
      <w:marRight w:val="0"/>
      <w:marTop w:val="0"/>
      <w:marBottom w:val="0"/>
      <w:divBdr>
        <w:top w:val="none" w:sz="0" w:space="0" w:color="auto"/>
        <w:left w:val="none" w:sz="0" w:space="0" w:color="auto"/>
        <w:bottom w:val="none" w:sz="0" w:space="0" w:color="auto"/>
        <w:right w:val="none" w:sz="0" w:space="0" w:color="auto"/>
      </w:divBdr>
    </w:div>
    <w:div w:id="1713069447">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16152060">
      <w:bodyDiv w:val="1"/>
      <w:marLeft w:val="0"/>
      <w:marRight w:val="0"/>
      <w:marTop w:val="0"/>
      <w:marBottom w:val="0"/>
      <w:divBdr>
        <w:top w:val="none" w:sz="0" w:space="0" w:color="auto"/>
        <w:left w:val="none" w:sz="0" w:space="0" w:color="auto"/>
        <w:bottom w:val="none" w:sz="0" w:space="0" w:color="auto"/>
        <w:right w:val="none" w:sz="0" w:space="0" w:color="auto"/>
      </w:divBdr>
    </w:div>
    <w:div w:id="1716586614">
      <w:bodyDiv w:val="1"/>
      <w:marLeft w:val="0"/>
      <w:marRight w:val="0"/>
      <w:marTop w:val="0"/>
      <w:marBottom w:val="0"/>
      <w:divBdr>
        <w:top w:val="none" w:sz="0" w:space="0" w:color="auto"/>
        <w:left w:val="none" w:sz="0" w:space="0" w:color="auto"/>
        <w:bottom w:val="none" w:sz="0" w:space="0" w:color="auto"/>
        <w:right w:val="none" w:sz="0" w:space="0" w:color="auto"/>
      </w:divBdr>
    </w:div>
    <w:div w:id="1716732777">
      <w:bodyDiv w:val="1"/>
      <w:marLeft w:val="0"/>
      <w:marRight w:val="0"/>
      <w:marTop w:val="0"/>
      <w:marBottom w:val="0"/>
      <w:divBdr>
        <w:top w:val="none" w:sz="0" w:space="0" w:color="auto"/>
        <w:left w:val="none" w:sz="0" w:space="0" w:color="auto"/>
        <w:bottom w:val="none" w:sz="0" w:space="0" w:color="auto"/>
        <w:right w:val="none" w:sz="0" w:space="0" w:color="auto"/>
      </w:divBdr>
    </w:div>
    <w:div w:id="1716782070">
      <w:bodyDiv w:val="1"/>
      <w:marLeft w:val="0"/>
      <w:marRight w:val="0"/>
      <w:marTop w:val="0"/>
      <w:marBottom w:val="0"/>
      <w:divBdr>
        <w:top w:val="none" w:sz="0" w:space="0" w:color="auto"/>
        <w:left w:val="none" w:sz="0" w:space="0" w:color="auto"/>
        <w:bottom w:val="none" w:sz="0" w:space="0" w:color="auto"/>
        <w:right w:val="none" w:sz="0" w:space="0" w:color="auto"/>
      </w:divBdr>
    </w:div>
    <w:div w:id="172159222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1685990">
      <w:bodyDiv w:val="1"/>
      <w:marLeft w:val="0"/>
      <w:marRight w:val="0"/>
      <w:marTop w:val="0"/>
      <w:marBottom w:val="0"/>
      <w:divBdr>
        <w:top w:val="none" w:sz="0" w:space="0" w:color="auto"/>
        <w:left w:val="none" w:sz="0" w:space="0" w:color="auto"/>
        <w:bottom w:val="none" w:sz="0" w:space="0" w:color="auto"/>
        <w:right w:val="none" w:sz="0" w:space="0" w:color="auto"/>
      </w:divBdr>
    </w:div>
    <w:div w:id="1732263244">
      <w:bodyDiv w:val="1"/>
      <w:marLeft w:val="0"/>
      <w:marRight w:val="0"/>
      <w:marTop w:val="0"/>
      <w:marBottom w:val="0"/>
      <w:divBdr>
        <w:top w:val="none" w:sz="0" w:space="0" w:color="auto"/>
        <w:left w:val="none" w:sz="0" w:space="0" w:color="auto"/>
        <w:bottom w:val="none" w:sz="0" w:space="0" w:color="auto"/>
        <w:right w:val="none" w:sz="0" w:space="0" w:color="auto"/>
      </w:divBdr>
    </w:div>
    <w:div w:id="1733694415">
      <w:bodyDiv w:val="1"/>
      <w:marLeft w:val="0"/>
      <w:marRight w:val="0"/>
      <w:marTop w:val="0"/>
      <w:marBottom w:val="0"/>
      <w:divBdr>
        <w:top w:val="none" w:sz="0" w:space="0" w:color="auto"/>
        <w:left w:val="none" w:sz="0" w:space="0" w:color="auto"/>
        <w:bottom w:val="none" w:sz="0" w:space="0" w:color="auto"/>
        <w:right w:val="none" w:sz="0" w:space="0" w:color="auto"/>
      </w:divBdr>
    </w:div>
    <w:div w:id="1733960833">
      <w:bodyDiv w:val="1"/>
      <w:marLeft w:val="0"/>
      <w:marRight w:val="0"/>
      <w:marTop w:val="0"/>
      <w:marBottom w:val="0"/>
      <w:divBdr>
        <w:top w:val="none" w:sz="0" w:space="0" w:color="auto"/>
        <w:left w:val="none" w:sz="0" w:space="0" w:color="auto"/>
        <w:bottom w:val="none" w:sz="0" w:space="0" w:color="auto"/>
        <w:right w:val="none" w:sz="0" w:space="0" w:color="auto"/>
      </w:divBdr>
    </w:div>
    <w:div w:id="1737315189">
      <w:bodyDiv w:val="1"/>
      <w:marLeft w:val="0"/>
      <w:marRight w:val="0"/>
      <w:marTop w:val="0"/>
      <w:marBottom w:val="0"/>
      <w:divBdr>
        <w:top w:val="none" w:sz="0" w:space="0" w:color="auto"/>
        <w:left w:val="none" w:sz="0" w:space="0" w:color="auto"/>
        <w:bottom w:val="none" w:sz="0" w:space="0" w:color="auto"/>
        <w:right w:val="none" w:sz="0" w:space="0" w:color="auto"/>
      </w:divBdr>
    </w:div>
    <w:div w:id="1739353314">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1563171">
      <w:bodyDiv w:val="1"/>
      <w:marLeft w:val="0"/>
      <w:marRight w:val="0"/>
      <w:marTop w:val="0"/>
      <w:marBottom w:val="0"/>
      <w:divBdr>
        <w:top w:val="none" w:sz="0" w:space="0" w:color="auto"/>
        <w:left w:val="none" w:sz="0" w:space="0" w:color="auto"/>
        <w:bottom w:val="none" w:sz="0" w:space="0" w:color="auto"/>
        <w:right w:val="none" w:sz="0" w:space="0" w:color="auto"/>
      </w:divBdr>
    </w:div>
    <w:div w:id="1743865658">
      <w:bodyDiv w:val="1"/>
      <w:marLeft w:val="0"/>
      <w:marRight w:val="0"/>
      <w:marTop w:val="0"/>
      <w:marBottom w:val="0"/>
      <w:divBdr>
        <w:top w:val="none" w:sz="0" w:space="0" w:color="auto"/>
        <w:left w:val="none" w:sz="0" w:space="0" w:color="auto"/>
        <w:bottom w:val="none" w:sz="0" w:space="0" w:color="auto"/>
        <w:right w:val="none" w:sz="0" w:space="0" w:color="auto"/>
      </w:divBdr>
    </w:div>
    <w:div w:id="1744453476">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6416971">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48115274">
      <w:bodyDiv w:val="1"/>
      <w:marLeft w:val="0"/>
      <w:marRight w:val="0"/>
      <w:marTop w:val="0"/>
      <w:marBottom w:val="0"/>
      <w:divBdr>
        <w:top w:val="none" w:sz="0" w:space="0" w:color="auto"/>
        <w:left w:val="none" w:sz="0" w:space="0" w:color="auto"/>
        <w:bottom w:val="none" w:sz="0" w:space="0" w:color="auto"/>
        <w:right w:val="none" w:sz="0" w:space="0" w:color="auto"/>
      </w:divBdr>
    </w:div>
    <w:div w:id="1749423688">
      <w:bodyDiv w:val="1"/>
      <w:marLeft w:val="0"/>
      <w:marRight w:val="0"/>
      <w:marTop w:val="0"/>
      <w:marBottom w:val="0"/>
      <w:divBdr>
        <w:top w:val="none" w:sz="0" w:space="0" w:color="auto"/>
        <w:left w:val="none" w:sz="0" w:space="0" w:color="auto"/>
        <w:bottom w:val="none" w:sz="0" w:space="0" w:color="auto"/>
        <w:right w:val="none" w:sz="0" w:space="0" w:color="auto"/>
      </w:divBdr>
    </w:div>
    <w:div w:id="1752121296">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058040">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146456">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1928546">
      <w:bodyDiv w:val="1"/>
      <w:marLeft w:val="0"/>
      <w:marRight w:val="0"/>
      <w:marTop w:val="0"/>
      <w:marBottom w:val="0"/>
      <w:divBdr>
        <w:top w:val="none" w:sz="0" w:space="0" w:color="auto"/>
        <w:left w:val="none" w:sz="0" w:space="0" w:color="auto"/>
        <w:bottom w:val="none" w:sz="0" w:space="0" w:color="auto"/>
        <w:right w:val="none" w:sz="0" w:space="0" w:color="auto"/>
      </w:divBdr>
    </w:div>
    <w:div w:id="1777797075">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79645464">
      <w:bodyDiv w:val="1"/>
      <w:marLeft w:val="0"/>
      <w:marRight w:val="0"/>
      <w:marTop w:val="0"/>
      <w:marBottom w:val="0"/>
      <w:divBdr>
        <w:top w:val="none" w:sz="0" w:space="0" w:color="auto"/>
        <w:left w:val="none" w:sz="0" w:space="0" w:color="auto"/>
        <w:bottom w:val="none" w:sz="0" w:space="0" w:color="auto"/>
        <w:right w:val="none" w:sz="0" w:space="0" w:color="auto"/>
      </w:divBdr>
    </w:div>
    <w:div w:id="1779714780">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2989865">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87040054">
      <w:bodyDiv w:val="1"/>
      <w:marLeft w:val="0"/>
      <w:marRight w:val="0"/>
      <w:marTop w:val="0"/>
      <w:marBottom w:val="0"/>
      <w:divBdr>
        <w:top w:val="none" w:sz="0" w:space="0" w:color="auto"/>
        <w:left w:val="none" w:sz="0" w:space="0" w:color="auto"/>
        <w:bottom w:val="none" w:sz="0" w:space="0" w:color="auto"/>
        <w:right w:val="none" w:sz="0" w:space="0" w:color="auto"/>
      </w:divBdr>
    </w:div>
    <w:div w:id="1787238085">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1585131">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6630613">
      <w:bodyDiv w:val="1"/>
      <w:marLeft w:val="0"/>
      <w:marRight w:val="0"/>
      <w:marTop w:val="0"/>
      <w:marBottom w:val="0"/>
      <w:divBdr>
        <w:top w:val="none" w:sz="0" w:space="0" w:color="auto"/>
        <w:left w:val="none" w:sz="0" w:space="0" w:color="auto"/>
        <w:bottom w:val="none" w:sz="0" w:space="0" w:color="auto"/>
        <w:right w:val="none" w:sz="0" w:space="0" w:color="auto"/>
      </w:divBdr>
    </w:div>
    <w:div w:id="1797017216">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61">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8990977">
      <w:bodyDiv w:val="1"/>
      <w:marLeft w:val="0"/>
      <w:marRight w:val="0"/>
      <w:marTop w:val="0"/>
      <w:marBottom w:val="0"/>
      <w:divBdr>
        <w:top w:val="none" w:sz="0" w:space="0" w:color="auto"/>
        <w:left w:val="none" w:sz="0" w:space="0" w:color="auto"/>
        <w:bottom w:val="none" w:sz="0" w:space="0" w:color="auto"/>
        <w:right w:val="none" w:sz="0" w:space="0" w:color="auto"/>
      </w:divBdr>
    </w:div>
    <w:div w:id="1799296483">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1992815">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07821751">
      <w:bodyDiv w:val="1"/>
      <w:marLeft w:val="0"/>
      <w:marRight w:val="0"/>
      <w:marTop w:val="0"/>
      <w:marBottom w:val="0"/>
      <w:divBdr>
        <w:top w:val="none" w:sz="0" w:space="0" w:color="auto"/>
        <w:left w:val="none" w:sz="0" w:space="0" w:color="auto"/>
        <w:bottom w:val="none" w:sz="0" w:space="0" w:color="auto"/>
        <w:right w:val="none" w:sz="0" w:space="0" w:color="auto"/>
      </w:divBdr>
    </w:div>
    <w:div w:id="1809087481">
      <w:bodyDiv w:val="1"/>
      <w:marLeft w:val="0"/>
      <w:marRight w:val="0"/>
      <w:marTop w:val="0"/>
      <w:marBottom w:val="0"/>
      <w:divBdr>
        <w:top w:val="none" w:sz="0" w:space="0" w:color="auto"/>
        <w:left w:val="none" w:sz="0" w:space="0" w:color="auto"/>
        <w:bottom w:val="none" w:sz="0" w:space="0" w:color="auto"/>
        <w:right w:val="none" w:sz="0" w:space="0" w:color="auto"/>
      </w:divBdr>
    </w:div>
    <w:div w:id="1809325178">
      <w:bodyDiv w:val="1"/>
      <w:marLeft w:val="0"/>
      <w:marRight w:val="0"/>
      <w:marTop w:val="0"/>
      <w:marBottom w:val="0"/>
      <w:divBdr>
        <w:top w:val="none" w:sz="0" w:space="0" w:color="auto"/>
        <w:left w:val="none" w:sz="0" w:space="0" w:color="auto"/>
        <w:bottom w:val="none" w:sz="0" w:space="0" w:color="auto"/>
        <w:right w:val="none" w:sz="0" w:space="0" w:color="auto"/>
      </w:divBdr>
    </w:div>
    <w:div w:id="1809934246">
      <w:bodyDiv w:val="1"/>
      <w:marLeft w:val="0"/>
      <w:marRight w:val="0"/>
      <w:marTop w:val="0"/>
      <w:marBottom w:val="0"/>
      <w:divBdr>
        <w:top w:val="none" w:sz="0" w:space="0" w:color="auto"/>
        <w:left w:val="none" w:sz="0" w:space="0" w:color="auto"/>
        <w:bottom w:val="none" w:sz="0" w:space="0" w:color="auto"/>
        <w:right w:val="none" w:sz="0" w:space="0" w:color="auto"/>
      </w:divBdr>
    </w:div>
    <w:div w:id="1809979820">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1895207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8938213">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29441019">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1674913">
      <w:bodyDiv w:val="1"/>
      <w:marLeft w:val="0"/>
      <w:marRight w:val="0"/>
      <w:marTop w:val="0"/>
      <w:marBottom w:val="0"/>
      <w:divBdr>
        <w:top w:val="none" w:sz="0" w:space="0" w:color="auto"/>
        <w:left w:val="none" w:sz="0" w:space="0" w:color="auto"/>
        <w:bottom w:val="none" w:sz="0" w:space="0" w:color="auto"/>
        <w:right w:val="none" w:sz="0" w:space="0" w:color="auto"/>
      </w:divBdr>
    </w:div>
    <w:div w:id="1833793303">
      <w:bodyDiv w:val="1"/>
      <w:marLeft w:val="0"/>
      <w:marRight w:val="0"/>
      <w:marTop w:val="0"/>
      <w:marBottom w:val="0"/>
      <w:divBdr>
        <w:top w:val="none" w:sz="0" w:space="0" w:color="auto"/>
        <w:left w:val="none" w:sz="0" w:space="0" w:color="auto"/>
        <w:bottom w:val="none" w:sz="0" w:space="0" w:color="auto"/>
        <w:right w:val="none" w:sz="0" w:space="0" w:color="auto"/>
      </w:divBdr>
    </w:div>
    <w:div w:id="1833905782">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42701441">
      <w:bodyDiv w:val="1"/>
      <w:marLeft w:val="0"/>
      <w:marRight w:val="0"/>
      <w:marTop w:val="0"/>
      <w:marBottom w:val="0"/>
      <w:divBdr>
        <w:top w:val="none" w:sz="0" w:space="0" w:color="auto"/>
        <w:left w:val="none" w:sz="0" w:space="0" w:color="auto"/>
        <w:bottom w:val="none" w:sz="0" w:space="0" w:color="auto"/>
        <w:right w:val="none" w:sz="0" w:space="0" w:color="auto"/>
      </w:divBdr>
    </w:div>
    <w:div w:id="1846556544">
      <w:bodyDiv w:val="1"/>
      <w:marLeft w:val="0"/>
      <w:marRight w:val="0"/>
      <w:marTop w:val="0"/>
      <w:marBottom w:val="0"/>
      <w:divBdr>
        <w:top w:val="none" w:sz="0" w:space="0" w:color="auto"/>
        <w:left w:val="none" w:sz="0" w:space="0" w:color="auto"/>
        <w:bottom w:val="none" w:sz="0" w:space="0" w:color="auto"/>
        <w:right w:val="none" w:sz="0" w:space="0" w:color="auto"/>
      </w:divBdr>
    </w:div>
    <w:div w:id="1847943947">
      <w:bodyDiv w:val="1"/>
      <w:marLeft w:val="0"/>
      <w:marRight w:val="0"/>
      <w:marTop w:val="0"/>
      <w:marBottom w:val="0"/>
      <w:divBdr>
        <w:top w:val="none" w:sz="0" w:space="0" w:color="auto"/>
        <w:left w:val="none" w:sz="0" w:space="0" w:color="auto"/>
        <w:bottom w:val="none" w:sz="0" w:space="0" w:color="auto"/>
        <w:right w:val="none" w:sz="0" w:space="0" w:color="auto"/>
      </w:divBdr>
    </w:div>
    <w:div w:id="1849559623">
      <w:bodyDiv w:val="1"/>
      <w:marLeft w:val="0"/>
      <w:marRight w:val="0"/>
      <w:marTop w:val="0"/>
      <w:marBottom w:val="0"/>
      <w:divBdr>
        <w:top w:val="none" w:sz="0" w:space="0" w:color="auto"/>
        <w:left w:val="none" w:sz="0" w:space="0" w:color="auto"/>
        <w:bottom w:val="none" w:sz="0" w:space="0" w:color="auto"/>
        <w:right w:val="none" w:sz="0" w:space="0" w:color="auto"/>
      </w:divBdr>
    </w:div>
    <w:div w:id="1849981858">
      <w:bodyDiv w:val="1"/>
      <w:marLeft w:val="0"/>
      <w:marRight w:val="0"/>
      <w:marTop w:val="0"/>
      <w:marBottom w:val="0"/>
      <w:divBdr>
        <w:top w:val="none" w:sz="0" w:space="0" w:color="auto"/>
        <w:left w:val="none" w:sz="0" w:space="0" w:color="auto"/>
        <w:bottom w:val="none" w:sz="0" w:space="0" w:color="auto"/>
        <w:right w:val="none" w:sz="0" w:space="0" w:color="auto"/>
      </w:divBdr>
    </w:div>
    <w:div w:id="1850291727">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1676969">
      <w:bodyDiv w:val="1"/>
      <w:marLeft w:val="0"/>
      <w:marRight w:val="0"/>
      <w:marTop w:val="0"/>
      <w:marBottom w:val="0"/>
      <w:divBdr>
        <w:top w:val="none" w:sz="0" w:space="0" w:color="auto"/>
        <w:left w:val="none" w:sz="0" w:space="0" w:color="auto"/>
        <w:bottom w:val="none" w:sz="0" w:space="0" w:color="auto"/>
        <w:right w:val="none" w:sz="0" w:space="0" w:color="auto"/>
      </w:divBdr>
    </w:div>
    <w:div w:id="1853303195">
      <w:bodyDiv w:val="1"/>
      <w:marLeft w:val="0"/>
      <w:marRight w:val="0"/>
      <w:marTop w:val="0"/>
      <w:marBottom w:val="0"/>
      <w:divBdr>
        <w:top w:val="none" w:sz="0" w:space="0" w:color="auto"/>
        <w:left w:val="none" w:sz="0" w:space="0" w:color="auto"/>
        <w:bottom w:val="none" w:sz="0" w:space="0" w:color="auto"/>
        <w:right w:val="none" w:sz="0" w:space="0" w:color="auto"/>
      </w:divBdr>
    </w:div>
    <w:div w:id="1855415171">
      <w:bodyDiv w:val="1"/>
      <w:marLeft w:val="0"/>
      <w:marRight w:val="0"/>
      <w:marTop w:val="0"/>
      <w:marBottom w:val="0"/>
      <w:divBdr>
        <w:top w:val="none" w:sz="0" w:space="0" w:color="auto"/>
        <w:left w:val="none" w:sz="0" w:space="0" w:color="auto"/>
        <w:bottom w:val="none" w:sz="0" w:space="0" w:color="auto"/>
        <w:right w:val="none" w:sz="0" w:space="0" w:color="auto"/>
      </w:divBdr>
    </w:div>
    <w:div w:id="1856069435">
      <w:bodyDiv w:val="1"/>
      <w:marLeft w:val="0"/>
      <w:marRight w:val="0"/>
      <w:marTop w:val="0"/>
      <w:marBottom w:val="0"/>
      <w:divBdr>
        <w:top w:val="none" w:sz="0" w:space="0" w:color="auto"/>
        <w:left w:val="none" w:sz="0" w:space="0" w:color="auto"/>
        <w:bottom w:val="none" w:sz="0" w:space="0" w:color="auto"/>
        <w:right w:val="none" w:sz="0" w:space="0" w:color="auto"/>
      </w:divBdr>
    </w:div>
    <w:div w:id="1856380570">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58422611">
      <w:bodyDiv w:val="1"/>
      <w:marLeft w:val="0"/>
      <w:marRight w:val="0"/>
      <w:marTop w:val="0"/>
      <w:marBottom w:val="0"/>
      <w:divBdr>
        <w:top w:val="none" w:sz="0" w:space="0" w:color="auto"/>
        <w:left w:val="none" w:sz="0" w:space="0" w:color="auto"/>
        <w:bottom w:val="none" w:sz="0" w:space="0" w:color="auto"/>
        <w:right w:val="none" w:sz="0" w:space="0" w:color="auto"/>
      </w:divBdr>
    </w:div>
    <w:div w:id="1863863722">
      <w:bodyDiv w:val="1"/>
      <w:marLeft w:val="0"/>
      <w:marRight w:val="0"/>
      <w:marTop w:val="0"/>
      <w:marBottom w:val="0"/>
      <w:divBdr>
        <w:top w:val="none" w:sz="0" w:space="0" w:color="auto"/>
        <w:left w:val="none" w:sz="0" w:space="0" w:color="auto"/>
        <w:bottom w:val="none" w:sz="0" w:space="0" w:color="auto"/>
        <w:right w:val="none" w:sz="0" w:space="0" w:color="auto"/>
      </w:divBdr>
    </w:div>
    <w:div w:id="1867518427">
      <w:bodyDiv w:val="1"/>
      <w:marLeft w:val="0"/>
      <w:marRight w:val="0"/>
      <w:marTop w:val="0"/>
      <w:marBottom w:val="0"/>
      <w:divBdr>
        <w:top w:val="none" w:sz="0" w:space="0" w:color="auto"/>
        <w:left w:val="none" w:sz="0" w:space="0" w:color="auto"/>
        <w:bottom w:val="none" w:sz="0" w:space="0" w:color="auto"/>
        <w:right w:val="none" w:sz="0" w:space="0" w:color="auto"/>
      </w:divBdr>
    </w:div>
    <w:div w:id="1868367841">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291519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78927861">
      <w:bodyDiv w:val="1"/>
      <w:marLeft w:val="0"/>
      <w:marRight w:val="0"/>
      <w:marTop w:val="0"/>
      <w:marBottom w:val="0"/>
      <w:divBdr>
        <w:top w:val="none" w:sz="0" w:space="0" w:color="auto"/>
        <w:left w:val="none" w:sz="0" w:space="0" w:color="auto"/>
        <w:bottom w:val="none" w:sz="0" w:space="0" w:color="auto"/>
        <w:right w:val="none" w:sz="0" w:space="0" w:color="auto"/>
      </w:divBdr>
    </w:div>
    <w:div w:id="1879511489">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2596451">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84518277">
      <w:bodyDiv w:val="1"/>
      <w:marLeft w:val="0"/>
      <w:marRight w:val="0"/>
      <w:marTop w:val="0"/>
      <w:marBottom w:val="0"/>
      <w:divBdr>
        <w:top w:val="none" w:sz="0" w:space="0" w:color="auto"/>
        <w:left w:val="none" w:sz="0" w:space="0" w:color="auto"/>
        <w:bottom w:val="none" w:sz="0" w:space="0" w:color="auto"/>
        <w:right w:val="none" w:sz="0" w:space="0" w:color="auto"/>
      </w:divBdr>
    </w:div>
    <w:div w:id="1886672584">
      <w:bodyDiv w:val="1"/>
      <w:marLeft w:val="0"/>
      <w:marRight w:val="0"/>
      <w:marTop w:val="0"/>
      <w:marBottom w:val="0"/>
      <w:divBdr>
        <w:top w:val="none" w:sz="0" w:space="0" w:color="auto"/>
        <w:left w:val="none" w:sz="0" w:space="0" w:color="auto"/>
        <w:bottom w:val="none" w:sz="0" w:space="0" w:color="auto"/>
        <w:right w:val="none" w:sz="0" w:space="0" w:color="auto"/>
      </w:divBdr>
    </w:div>
    <w:div w:id="1887178957">
      <w:bodyDiv w:val="1"/>
      <w:marLeft w:val="0"/>
      <w:marRight w:val="0"/>
      <w:marTop w:val="0"/>
      <w:marBottom w:val="0"/>
      <w:divBdr>
        <w:top w:val="none" w:sz="0" w:space="0" w:color="auto"/>
        <w:left w:val="none" w:sz="0" w:space="0" w:color="auto"/>
        <w:bottom w:val="none" w:sz="0" w:space="0" w:color="auto"/>
        <w:right w:val="none" w:sz="0" w:space="0" w:color="auto"/>
      </w:divBdr>
    </w:div>
    <w:div w:id="1891840414">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4580984">
      <w:bodyDiv w:val="1"/>
      <w:marLeft w:val="0"/>
      <w:marRight w:val="0"/>
      <w:marTop w:val="0"/>
      <w:marBottom w:val="0"/>
      <w:divBdr>
        <w:top w:val="none" w:sz="0" w:space="0" w:color="auto"/>
        <w:left w:val="none" w:sz="0" w:space="0" w:color="auto"/>
        <w:bottom w:val="none" w:sz="0" w:space="0" w:color="auto"/>
        <w:right w:val="none" w:sz="0" w:space="0" w:color="auto"/>
      </w:divBdr>
    </w:div>
    <w:div w:id="1894851805">
      <w:bodyDiv w:val="1"/>
      <w:marLeft w:val="0"/>
      <w:marRight w:val="0"/>
      <w:marTop w:val="0"/>
      <w:marBottom w:val="0"/>
      <w:divBdr>
        <w:top w:val="none" w:sz="0" w:space="0" w:color="auto"/>
        <w:left w:val="none" w:sz="0" w:space="0" w:color="auto"/>
        <w:bottom w:val="none" w:sz="0" w:space="0" w:color="auto"/>
        <w:right w:val="none" w:sz="0" w:space="0" w:color="auto"/>
      </w:divBdr>
    </w:div>
    <w:div w:id="1894997319">
      <w:bodyDiv w:val="1"/>
      <w:marLeft w:val="0"/>
      <w:marRight w:val="0"/>
      <w:marTop w:val="0"/>
      <w:marBottom w:val="0"/>
      <w:divBdr>
        <w:top w:val="none" w:sz="0" w:space="0" w:color="auto"/>
        <w:left w:val="none" w:sz="0" w:space="0" w:color="auto"/>
        <w:bottom w:val="none" w:sz="0" w:space="0" w:color="auto"/>
        <w:right w:val="none" w:sz="0" w:space="0" w:color="auto"/>
      </w:divBdr>
    </w:div>
    <w:div w:id="1896818480">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0165759">
      <w:bodyDiv w:val="1"/>
      <w:marLeft w:val="0"/>
      <w:marRight w:val="0"/>
      <w:marTop w:val="0"/>
      <w:marBottom w:val="0"/>
      <w:divBdr>
        <w:top w:val="none" w:sz="0" w:space="0" w:color="auto"/>
        <w:left w:val="none" w:sz="0" w:space="0" w:color="auto"/>
        <w:bottom w:val="none" w:sz="0" w:space="0" w:color="auto"/>
        <w:right w:val="none" w:sz="0" w:space="0" w:color="auto"/>
      </w:divBdr>
    </w:div>
    <w:div w:id="1903369673">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5875174">
      <w:bodyDiv w:val="1"/>
      <w:marLeft w:val="0"/>
      <w:marRight w:val="0"/>
      <w:marTop w:val="0"/>
      <w:marBottom w:val="0"/>
      <w:divBdr>
        <w:top w:val="none" w:sz="0" w:space="0" w:color="auto"/>
        <w:left w:val="none" w:sz="0" w:space="0" w:color="auto"/>
        <w:bottom w:val="none" w:sz="0" w:space="0" w:color="auto"/>
        <w:right w:val="none" w:sz="0" w:space="0" w:color="auto"/>
      </w:divBdr>
    </w:div>
    <w:div w:id="1909341401">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19630267">
      <w:bodyDiv w:val="1"/>
      <w:marLeft w:val="0"/>
      <w:marRight w:val="0"/>
      <w:marTop w:val="0"/>
      <w:marBottom w:val="0"/>
      <w:divBdr>
        <w:top w:val="none" w:sz="0" w:space="0" w:color="auto"/>
        <w:left w:val="none" w:sz="0" w:space="0" w:color="auto"/>
        <w:bottom w:val="none" w:sz="0" w:space="0" w:color="auto"/>
        <w:right w:val="none" w:sz="0" w:space="0" w:color="auto"/>
      </w:divBdr>
    </w:div>
    <w:div w:id="1919821504">
      <w:bodyDiv w:val="1"/>
      <w:marLeft w:val="0"/>
      <w:marRight w:val="0"/>
      <w:marTop w:val="0"/>
      <w:marBottom w:val="0"/>
      <w:divBdr>
        <w:top w:val="none" w:sz="0" w:space="0" w:color="auto"/>
        <w:left w:val="none" w:sz="0" w:space="0" w:color="auto"/>
        <w:bottom w:val="none" w:sz="0" w:space="0" w:color="auto"/>
        <w:right w:val="none" w:sz="0" w:space="0" w:color="auto"/>
      </w:divBdr>
    </w:div>
    <w:div w:id="1921061714">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27611281">
      <w:bodyDiv w:val="1"/>
      <w:marLeft w:val="0"/>
      <w:marRight w:val="0"/>
      <w:marTop w:val="0"/>
      <w:marBottom w:val="0"/>
      <w:divBdr>
        <w:top w:val="none" w:sz="0" w:space="0" w:color="auto"/>
        <w:left w:val="none" w:sz="0" w:space="0" w:color="auto"/>
        <w:bottom w:val="none" w:sz="0" w:space="0" w:color="auto"/>
        <w:right w:val="none" w:sz="0" w:space="0" w:color="auto"/>
      </w:divBdr>
    </w:div>
    <w:div w:id="1927760153">
      <w:bodyDiv w:val="1"/>
      <w:marLeft w:val="0"/>
      <w:marRight w:val="0"/>
      <w:marTop w:val="0"/>
      <w:marBottom w:val="0"/>
      <w:divBdr>
        <w:top w:val="none" w:sz="0" w:space="0" w:color="auto"/>
        <w:left w:val="none" w:sz="0" w:space="0" w:color="auto"/>
        <w:bottom w:val="none" w:sz="0" w:space="0" w:color="auto"/>
        <w:right w:val="none" w:sz="0" w:space="0" w:color="auto"/>
      </w:divBdr>
    </w:div>
    <w:div w:id="1931692196">
      <w:bodyDiv w:val="1"/>
      <w:marLeft w:val="0"/>
      <w:marRight w:val="0"/>
      <w:marTop w:val="0"/>
      <w:marBottom w:val="0"/>
      <w:divBdr>
        <w:top w:val="none" w:sz="0" w:space="0" w:color="auto"/>
        <w:left w:val="none" w:sz="0" w:space="0" w:color="auto"/>
        <w:bottom w:val="none" w:sz="0" w:space="0" w:color="auto"/>
        <w:right w:val="none" w:sz="0" w:space="0" w:color="auto"/>
      </w:divBdr>
    </w:div>
    <w:div w:id="1933010751">
      <w:bodyDiv w:val="1"/>
      <w:marLeft w:val="0"/>
      <w:marRight w:val="0"/>
      <w:marTop w:val="0"/>
      <w:marBottom w:val="0"/>
      <w:divBdr>
        <w:top w:val="none" w:sz="0" w:space="0" w:color="auto"/>
        <w:left w:val="none" w:sz="0" w:space="0" w:color="auto"/>
        <w:bottom w:val="none" w:sz="0" w:space="0" w:color="auto"/>
        <w:right w:val="none" w:sz="0" w:space="0" w:color="auto"/>
      </w:divBdr>
    </w:div>
    <w:div w:id="1933053720">
      <w:bodyDiv w:val="1"/>
      <w:marLeft w:val="0"/>
      <w:marRight w:val="0"/>
      <w:marTop w:val="0"/>
      <w:marBottom w:val="0"/>
      <w:divBdr>
        <w:top w:val="none" w:sz="0" w:space="0" w:color="auto"/>
        <w:left w:val="none" w:sz="0" w:space="0" w:color="auto"/>
        <w:bottom w:val="none" w:sz="0" w:space="0" w:color="auto"/>
        <w:right w:val="none" w:sz="0" w:space="0" w:color="auto"/>
      </w:divBdr>
    </w:div>
    <w:div w:id="1934823124">
      <w:bodyDiv w:val="1"/>
      <w:marLeft w:val="0"/>
      <w:marRight w:val="0"/>
      <w:marTop w:val="0"/>
      <w:marBottom w:val="0"/>
      <w:divBdr>
        <w:top w:val="none" w:sz="0" w:space="0" w:color="auto"/>
        <w:left w:val="none" w:sz="0" w:space="0" w:color="auto"/>
        <w:bottom w:val="none" w:sz="0" w:space="0" w:color="auto"/>
        <w:right w:val="none" w:sz="0" w:space="0" w:color="auto"/>
      </w:divBdr>
    </w:div>
    <w:div w:id="1935480457">
      <w:bodyDiv w:val="1"/>
      <w:marLeft w:val="0"/>
      <w:marRight w:val="0"/>
      <w:marTop w:val="0"/>
      <w:marBottom w:val="0"/>
      <w:divBdr>
        <w:top w:val="none" w:sz="0" w:space="0" w:color="auto"/>
        <w:left w:val="none" w:sz="0" w:space="0" w:color="auto"/>
        <w:bottom w:val="none" w:sz="0" w:space="0" w:color="auto"/>
        <w:right w:val="none" w:sz="0" w:space="0" w:color="auto"/>
      </w:divBdr>
    </w:div>
    <w:div w:id="1937975175">
      <w:bodyDiv w:val="1"/>
      <w:marLeft w:val="0"/>
      <w:marRight w:val="0"/>
      <w:marTop w:val="0"/>
      <w:marBottom w:val="0"/>
      <w:divBdr>
        <w:top w:val="none" w:sz="0" w:space="0" w:color="auto"/>
        <w:left w:val="none" w:sz="0" w:space="0" w:color="auto"/>
        <w:bottom w:val="none" w:sz="0" w:space="0" w:color="auto"/>
        <w:right w:val="none" w:sz="0" w:space="0" w:color="auto"/>
      </w:divBdr>
    </w:div>
    <w:div w:id="1939831447">
      <w:bodyDiv w:val="1"/>
      <w:marLeft w:val="0"/>
      <w:marRight w:val="0"/>
      <w:marTop w:val="0"/>
      <w:marBottom w:val="0"/>
      <w:divBdr>
        <w:top w:val="none" w:sz="0" w:space="0" w:color="auto"/>
        <w:left w:val="none" w:sz="0" w:space="0" w:color="auto"/>
        <w:bottom w:val="none" w:sz="0" w:space="0" w:color="auto"/>
        <w:right w:val="none" w:sz="0" w:space="0" w:color="auto"/>
      </w:divBdr>
    </w:div>
    <w:div w:id="1942488280">
      <w:bodyDiv w:val="1"/>
      <w:marLeft w:val="0"/>
      <w:marRight w:val="0"/>
      <w:marTop w:val="0"/>
      <w:marBottom w:val="0"/>
      <w:divBdr>
        <w:top w:val="none" w:sz="0" w:space="0" w:color="auto"/>
        <w:left w:val="none" w:sz="0" w:space="0" w:color="auto"/>
        <w:bottom w:val="none" w:sz="0" w:space="0" w:color="auto"/>
        <w:right w:val="none" w:sz="0" w:space="0" w:color="auto"/>
      </w:divBdr>
    </w:div>
    <w:div w:id="1942489597">
      <w:bodyDiv w:val="1"/>
      <w:marLeft w:val="0"/>
      <w:marRight w:val="0"/>
      <w:marTop w:val="0"/>
      <w:marBottom w:val="0"/>
      <w:divBdr>
        <w:top w:val="none" w:sz="0" w:space="0" w:color="auto"/>
        <w:left w:val="none" w:sz="0" w:space="0" w:color="auto"/>
        <w:bottom w:val="none" w:sz="0" w:space="0" w:color="auto"/>
        <w:right w:val="none" w:sz="0" w:space="0" w:color="auto"/>
      </w:divBdr>
    </w:div>
    <w:div w:id="1944651633">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0157725">
      <w:bodyDiv w:val="1"/>
      <w:marLeft w:val="0"/>
      <w:marRight w:val="0"/>
      <w:marTop w:val="0"/>
      <w:marBottom w:val="0"/>
      <w:divBdr>
        <w:top w:val="none" w:sz="0" w:space="0" w:color="auto"/>
        <w:left w:val="none" w:sz="0" w:space="0" w:color="auto"/>
        <w:bottom w:val="none" w:sz="0" w:space="0" w:color="auto"/>
        <w:right w:val="none" w:sz="0" w:space="0" w:color="auto"/>
      </w:divBdr>
    </w:div>
    <w:div w:id="1951669079">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3048198">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0378697">
      <w:bodyDiv w:val="1"/>
      <w:marLeft w:val="0"/>
      <w:marRight w:val="0"/>
      <w:marTop w:val="0"/>
      <w:marBottom w:val="0"/>
      <w:divBdr>
        <w:top w:val="none" w:sz="0" w:space="0" w:color="auto"/>
        <w:left w:val="none" w:sz="0" w:space="0" w:color="auto"/>
        <w:bottom w:val="none" w:sz="0" w:space="0" w:color="auto"/>
        <w:right w:val="none" w:sz="0" w:space="0" w:color="auto"/>
      </w:divBdr>
    </w:div>
    <w:div w:id="1960524895">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68244141">
      <w:bodyDiv w:val="1"/>
      <w:marLeft w:val="0"/>
      <w:marRight w:val="0"/>
      <w:marTop w:val="0"/>
      <w:marBottom w:val="0"/>
      <w:divBdr>
        <w:top w:val="none" w:sz="0" w:space="0" w:color="auto"/>
        <w:left w:val="none" w:sz="0" w:space="0" w:color="auto"/>
        <w:bottom w:val="none" w:sz="0" w:space="0" w:color="auto"/>
        <w:right w:val="none" w:sz="0" w:space="0" w:color="auto"/>
      </w:divBdr>
    </w:div>
    <w:div w:id="1969310117">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0740145">
      <w:bodyDiv w:val="1"/>
      <w:marLeft w:val="0"/>
      <w:marRight w:val="0"/>
      <w:marTop w:val="0"/>
      <w:marBottom w:val="0"/>
      <w:divBdr>
        <w:top w:val="none" w:sz="0" w:space="0" w:color="auto"/>
        <w:left w:val="none" w:sz="0" w:space="0" w:color="auto"/>
        <w:bottom w:val="none" w:sz="0" w:space="0" w:color="auto"/>
        <w:right w:val="none" w:sz="0" w:space="0" w:color="auto"/>
      </w:divBdr>
    </w:div>
    <w:div w:id="1972636514">
      <w:bodyDiv w:val="1"/>
      <w:marLeft w:val="0"/>
      <w:marRight w:val="0"/>
      <w:marTop w:val="0"/>
      <w:marBottom w:val="0"/>
      <w:divBdr>
        <w:top w:val="none" w:sz="0" w:space="0" w:color="auto"/>
        <w:left w:val="none" w:sz="0" w:space="0" w:color="auto"/>
        <w:bottom w:val="none" w:sz="0" w:space="0" w:color="auto"/>
        <w:right w:val="none" w:sz="0" w:space="0" w:color="auto"/>
      </w:divBdr>
    </w:div>
    <w:div w:id="1972978439">
      <w:bodyDiv w:val="1"/>
      <w:marLeft w:val="0"/>
      <w:marRight w:val="0"/>
      <w:marTop w:val="0"/>
      <w:marBottom w:val="0"/>
      <w:divBdr>
        <w:top w:val="none" w:sz="0" w:space="0" w:color="auto"/>
        <w:left w:val="none" w:sz="0" w:space="0" w:color="auto"/>
        <w:bottom w:val="none" w:sz="0" w:space="0" w:color="auto"/>
        <w:right w:val="none" w:sz="0" w:space="0" w:color="auto"/>
      </w:divBdr>
    </w:div>
    <w:div w:id="1974091554">
      <w:bodyDiv w:val="1"/>
      <w:marLeft w:val="0"/>
      <w:marRight w:val="0"/>
      <w:marTop w:val="0"/>
      <w:marBottom w:val="0"/>
      <w:divBdr>
        <w:top w:val="none" w:sz="0" w:space="0" w:color="auto"/>
        <w:left w:val="none" w:sz="0" w:space="0" w:color="auto"/>
        <w:bottom w:val="none" w:sz="0" w:space="0" w:color="auto"/>
        <w:right w:val="none" w:sz="0" w:space="0" w:color="auto"/>
      </w:divBdr>
    </w:div>
    <w:div w:id="1975283809">
      <w:bodyDiv w:val="1"/>
      <w:marLeft w:val="0"/>
      <w:marRight w:val="0"/>
      <w:marTop w:val="0"/>
      <w:marBottom w:val="0"/>
      <w:divBdr>
        <w:top w:val="none" w:sz="0" w:space="0" w:color="auto"/>
        <w:left w:val="none" w:sz="0" w:space="0" w:color="auto"/>
        <w:bottom w:val="none" w:sz="0" w:space="0" w:color="auto"/>
        <w:right w:val="none" w:sz="0" w:space="0" w:color="auto"/>
      </w:divBdr>
    </w:div>
    <w:div w:id="1976107804">
      <w:bodyDiv w:val="1"/>
      <w:marLeft w:val="0"/>
      <w:marRight w:val="0"/>
      <w:marTop w:val="0"/>
      <w:marBottom w:val="0"/>
      <w:divBdr>
        <w:top w:val="none" w:sz="0" w:space="0" w:color="auto"/>
        <w:left w:val="none" w:sz="0" w:space="0" w:color="auto"/>
        <w:bottom w:val="none" w:sz="0" w:space="0" w:color="auto"/>
        <w:right w:val="none" w:sz="0" w:space="0" w:color="auto"/>
      </w:divBdr>
    </w:div>
    <w:div w:id="1976131636">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79333236">
      <w:bodyDiv w:val="1"/>
      <w:marLeft w:val="0"/>
      <w:marRight w:val="0"/>
      <w:marTop w:val="0"/>
      <w:marBottom w:val="0"/>
      <w:divBdr>
        <w:top w:val="none" w:sz="0" w:space="0" w:color="auto"/>
        <w:left w:val="none" w:sz="0" w:space="0" w:color="auto"/>
        <w:bottom w:val="none" w:sz="0" w:space="0" w:color="auto"/>
        <w:right w:val="none" w:sz="0" w:space="0" w:color="auto"/>
      </w:divBdr>
    </w:div>
    <w:div w:id="1980915425">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67232">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83846374">
      <w:bodyDiv w:val="1"/>
      <w:marLeft w:val="0"/>
      <w:marRight w:val="0"/>
      <w:marTop w:val="0"/>
      <w:marBottom w:val="0"/>
      <w:divBdr>
        <w:top w:val="none" w:sz="0" w:space="0" w:color="auto"/>
        <w:left w:val="none" w:sz="0" w:space="0" w:color="auto"/>
        <w:bottom w:val="none" w:sz="0" w:space="0" w:color="auto"/>
        <w:right w:val="none" w:sz="0" w:space="0" w:color="auto"/>
      </w:divBdr>
    </w:div>
    <w:div w:id="1984966964">
      <w:bodyDiv w:val="1"/>
      <w:marLeft w:val="0"/>
      <w:marRight w:val="0"/>
      <w:marTop w:val="0"/>
      <w:marBottom w:val="0"/>
      <w:divBdr>
        <w:top w:val="none" w:sz="0" w:space="0" w:color="auto"/>
        <w:left w:val="none" w:sz="0" w:space="0" w:color="auto"/>
        <w:bottom w:val="none" w:sz="0" w:space="0" w:color="auto"/>
        <w:right w:val="none" w:sz="0" w:space="0" w:color="auto"/>
      </w:divBdr>
    </w:div>
    <w:div w:id="1985888040">
      <w:bodyDiv w:val="1"/>
      <w:marLeft w:val="0"/>
      <w:marRight w:val="0"/>
      <w:marTop w:val="0"/>
      <w:marBottom w:val="0"/>
      <w:divBdr>
        <w:top w:val="none" w:sz="0" w:space="0" w:color="auto"/>
        <w:left w:val="none" w:sz="0" w:space="0" w:color="auto"/>
        <w:bottom w:val="none" w:sz="0" w:space="0" w:color="auto"/>
        <w:right w:val="none" w:sz="0" w:space="0" w:color="auto"/>
      </w:divBdr>
    </w:div>
    <w:div w:id="1987859710">
      <w:bodyDiv w:val="1"/>
      <w:marLeft w:val="0"/>
      <w:marRight w:val="0"/>
      <w:marTop w:val="0"/>
      <w:marBottom w:val="0"/>
      <w:divBdr>
        <w:top w:val="none" w:sz="0" w:space="0" w:color="auto"/>
        <w:left w:val="none" w:sz="0" w:space="0" w:color="auto"/>
        <w:bottom w:val="none" w:sz="0" w:space="0" w:color="auto"/>
        <w:right w:val="none" w:sz="0" w:space="0" w:color="auto"/>
      </w:divBdr>
    </w:div>
    <w:div w:id="1990590571">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2975610">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1999920875">
      <w:bodyDiv w:val="1"/>
      <w:marLeft w:val="0"/>
      <w:marRight w:val="0"/>
      <w:marTop w:val="0"/>
      <w:marBottom w:val="0"/>
      <w:divBdr>
        <w:top w:val="none" w:sz="0" w:space="0" w:color="auto"/>
        <w:left w:val="none" w:sz="0" w:space="0" w:color="auto"/>
        <w:bottom w:val="none" w:sz="0" w:space="0" w:color="auto"/>
        <w:right w:val="none" w:sz="0" w:space="0" w:color="auto"/>
      </w:divBdr>
    </w:div>
    <w:div w:id="2000038814">
      <w:bodyDiv w:val="1"/>
      <w:marLeft w:val="0"/>
      <w:marRight w:val="0"/>
      <w:marTop w:val="0"/>
      <w:marBottom w:val="0"/>
      <w:divBdr>
        <w:top w:val="none" w:sz="0" w:space="0" w:color="auto"/>
        <w:left w:val="none" w:sz="0" w:space="0" w:color="auto"/>
        <w:bottom w:val="none" w:sz="0" w:space="0" w:color="auto"/>
        <w:right w:val="none" w:sz="0" w:space="0" w:color="auto"/>
      </w:divBdr>
    </w:div>
    <w:div w:id="2000425318">
      <w:bodyDiv w:val="1"/>
      <w:marLeft w:val="0"/>
      <w:marRight w:val="0"/>
      <w:marTop w:val="0"/>
      <w:marBottom w:val="0"/>
      <w:divBdr>
        <w:top w:val="none" w:sz="0" w:space="0" w:color="auto"/>
        <w:left w:val="none" w:sz="0" w:space="0" w:color="auto"/>
        <w:bottom w:val="none" w:sz="0" w:space="0" w:color="auto"/>
        <w:right w:val="none" w:sz="0" w:space="0" w:color="auto"/>
      </w:divBdr>
    </w:div>
    <w:div w:id="2000645382">
      <w:bodyDiv w:val="1"/>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08049795">
      <w:bodyDiv w:val="1"/>
      <w:marLeft w:val="0"/>
      <w:marRight w:val="0"/>
      <w:marTop w:val="0"/>
      <w:marBottom w:val="0"/>
      <w:divBdr>
        <w:top w:val="none" w:sz="0" w:space="0" w:color="auto"/>
        <w:left w:val="none" w:sz="0" w:space="0" w:color="auto"/>
        <w:bottom w:val="none" w:sz="0" w:space="0" w:color="auto"/>
        <w:right w:val="none" w:sz="0" w:space="0" w:color="auto"/>
      </w:divBdr>
    </w:div>
    <w:div w:id="2013029265">
      <w:bodyDiv w:val="1"/>
      <w:marLeft w:val="0"/>
      <w:marRight w:val="0"/>
      <w:marTop w:val="0"/>
      <w:marBottom w:val="0"/>
      <w:divBdr>
        <w:top w:val="none" w:sz="0" w:space="0" w:color="auto"/>
        <w:left w:val="none" w:sz="0" w:space="0" w:color="auto"/>
        <w:bottom w:val="none" w:sz="0" w:space="0" w:color="auto"/>
        <w:right w:val="none" w:sz="0" w:space="0" w:color="auto"/>
      </w:divBdr>
    </w:div>
    <w:div w:id="2013752378">
      <w:bodyDiv w:val="1"/>
      <w:marLeft w:val="0"/>
      <w:marRight w:val="0"/>
      <w:marTop w:val="0"/>
      <w:marBottom w:val="0"/>
      <w:divBdr>
        <w:top w:val="none" w:sz="0" w:space="0" w:color="auto"/>
        <w:left w:val="none" w:sz="0" w:space="0" w:color="auto"/>
        <w:bottom w:val="none" w:sz="0" w:space="0" w:color="auto"/>
        <w:right w:val="none" w:sz="0" w:space="0" w:color="auto"/>
      </w:divBdr>
    </w:div>
    <w:div w:id="2014608475">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15645380">
      <w:bodyDiv w:val="1"/>
      <w:marLeft w:val="0"/>
      <w:marRight w:val="0"/>
      <w:marTop w:val="0"/>
      <w:marBottom w:val="0"/>
      <w:divBdr>
        <w:top w:val="none" w:sz="0" w:space="0" w:color="auto"/>
        <w:left w:val="none" w:sz="0" w:space="0" w:color="auto"/>
        <w:bottom w:val="none" w:sz="0" w:space="0" w:color="auto"/>
        <w:right w:val="none" w:sz="0" w:space="0" w:color="auto"/>
      </w:divBdr>
    </w:div>
    <w:div w:id="2016608360">
      <w:bodyDiv w:val="1"/>
      <w:marLeft w:val="0"/>
      <w:marRight w:val="0"/>
      <w:marTop w:val="0"/>
      <w:marBottom w:val="0"/>
      <w:divBdr>
        <w:top w:val="none" w:sz="0" w:space="0" w:color="auto"/>
        <w:left w:val="none" w:sz="0" w:space="0" w:color="auto"/>
        <w:bottom w:val="none" w:sz="0" w:space="0" w:color="auto"/>
        <w:right w:val="none" w:sz="0" w:space="0" w:color="auto"/>
      </w:divBdr>
    </w:div>
    <w:div w:id="2016687795">
      <w:bodyDiv w:val="1"/>
      <w:marLeft w:val="0"/>
      <w:marRight w:val="0"/>
      <w:marTop w:val="0"/>
      <w:marBottom w:val="0"/>
      <w:divBdr>
        <w:top w:val="none" w:sz="0" w:space="0" w:color="auto"/>
        <w:left w:val="none" w:sz="0" w:space="0" w:color="auto"/>
        <w:bottom w:val="none" w:sz="0" w:space="0" w:color="auto"/>
        <w:right w:val="none" w:sz="0" w:space="0" w:color="auto"/>
      </w:divBdr>
    </w:div>
    <w:div w:id="2019648042">
      <w:bodyDiv w:val="1"/>
      <w:marLeft w:val="0"/>
      <w:marRight w:val="0"/>
      <w:marTop w:val="0"/>
      <w:marBottom w:val="0"/>
      <w:divBdr>
        <w:top w:val="none" w:sz="0" w:space="0" w:color="auto"/>
        <w:left w:val="none" w:sz="0" w:space="0" w:color="auto"/>
        <w:bottom w:val="none" w:sz="0" w:space="0" w:color="auto"/>
        <w:right w:val="none" w:sz="0" w:space="0" w:color="auto"/>
      </w:divBdr>
    </w:div>
    <w:div w:id="2020497110">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1926667">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26133824">
      <w:bodyDiv w:val="1"/>
      <w:marLeft w:val="0"/>
      <w:marRight w:val="0"/>
      <w:marTop w:val="0"/>
      <w:marBottom w:val="0"/>
      <w:divBdr>
        <w:top w:val="none" w:sz="0" w:space="0" w:color="auto"/>
        <w:left w:val="none" w:sz="0" w:space="0" w:color="auto"/>
        <w:bottom w:val="none" w:sz="0" w:space="0" w:color="auto"/>
        <w:right w:val="none" w:sz="0" w:space="0" w:color="auto"/>
      </w:divBdr>
    </w:div>
    <w:div w:id="2028096588">
      <w:bodyDiv w:val="1"/>
      <w:marLeft w:val="0"/>
      <w:marRight w:val="0"/>
      <w:marTop w:val="0"/>
      <w:marBottom w:val="0"/>
      <w:divBdr>
        <w:top w:val="none" w:sz="0" w:space="0" w:color="auto"/>
        <w:left w:val="none" w:sz="0" w:space="0" w:color="auto"/>
        <w:bottom w:val="none" w:sz="0" w:space="0" w:color="auto"/>
        <w:right w:val="none" w:sz="0" w:space="0" w:color="auto"/>
      </w:divBdr>
    </w:div>
    <w:div w:id="2034187063">
      <w:bodyDiv w:val="1"/>
      <w:marLeft w:val="0"/>
      <w:marRight w:val="0"/>
      <w:marTop w:val="0"/>
      <w:marBottom w:val="0"/>
      <w:divBdr>
        <w:top w:val="none" w:sz="0" w:space="0" w:color="auto"/>
        <w:left w:val="none" w:sz="0" w:space="0" w:color="auto"/>
        <w:bottom w:val="none" w:sz="0" w:space="0" w:color="auto"/>
        <w:right w:val="none" w:sz="0" w:space="0" w:color="auto"/>
      </w:divBdr>
    </w:div>
    <w:div w:id="2034303324">
      <w:bodyDiv w:val="1"/>
      <w:marLeft w:val="0"/>
      <w:marRight w:val="0"/>
      <w:marTop w:val="0"/>
      <w:marBottom w:val="0"/>
      <w:divBdr>
        <w:top w:val="none" w:sz="0" w:space="0" w:color="auto"/>
        <w:left w:val="none" w:sz="0" w:space="0" w:color="auto"/>
        <w:bottom w:val="none" w:sz="0" w:space="0" w:color="auto"/>
        <w:right w:val="none" w:sz="0" w:space="0" w:color="auto"/>
      </w:divBdr>
    </w:div>
    <w:div w:id="2034840009">
      <w:bodyDiv w:val="1"/>
      <w:marLeft w:val="0"/>
      <w:marRight w:val="0"/>
      <w:marTop w:val="0"/>
      <w:marBottom w:val="0"/>
      <w:divBdr>
        <w:top w:val="none" w:sz="0" w:space="0" w:color="auto"/>
        <w:left w:val="none" w:sz="0" w:space="0" w:color="auto"/>
        <w:bottom w:val="none" w:sz="0" w:space="0" w:color="auto"/>
        <w:right w:val="none" w:sz="0" w:space="0" w:color="auto"/>
      </w:divBdr>
    </w:div>
    <w:div w:id="2036344963">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38580601">
      <w:bodyDiv w:val="1"/>
      <w:marLeft w:val="0"/>
      <w:marRight w:val="0"/>
      <w:marTop w:val="0"/>
      <w:marBottom w:val="0"/>
      <w:divBdr>
        <w:top w:val="none" w:sz="0" w:space="0" w:color="auto"/>
        <w:left w:val="none" w:sz="0" w:space="0" w:color="auto"/>
        <w:bottom w:val="none" w:sz="0" w:space="0" w:color="auto"/>
        <w:right w:val="none" w:sz="0" w:space="0" w:color="auto"/>
      </w:divBdr>
    </w:div>
    <w:div w:id="2038658137">
      <w:bodyDiv w:val="1"/>
      <w:marLeft w:val="0"/>
      <w:marRight w:val="0"/>
      <w:marTop w:val="0"/>
      <w:marBottom w:val="0"/>
      <w:divBdr>
        <w:top w:val="none" w:sz="0" w:space="0" w:color="auto"/>
        <w:left w:val="none" w:sz="0" w:space="0" w:color="auto"/>
        <w:bottom w:val="none" w:sz="0" w:space="0" w:color="auto"/>
        <w:right w:val="none" w:sz="0" w:space="0" w:color="auto"/>
      </w:divBdr>
    </w:div>
    <w:div w:id="2049139969">
      <w:bodyDiv w:val="1"/>
      <w:marLeft w:val="0"/>
      <w:marRight w:val="0"/>
      <w:marTop w:val="0"/>
      <w:marBottom w:val="0"/>
      <w:divBdr>
        <w:top w:val="none" w:sz="0" w:space="0" w:color="auto"/>
        <w:left w:val="none" w:sz="0" w:space="0" w:color="auto"/>
        <w:bottom w:val="none" w:sz="0" w:space="0" w:color="auto"/>
        <w:right w:val="none" w:sz="0" w:space="0" w:color="auto"/>
      </w:divBdr>
    </w:div>
    <w:div w:id="2049260497">
      <w:bodyDiv w:val="1"/>
      <w:marLeft w:val="0"/>
      <w:marRight w:val="0"/>
      <w:marTop w:val="0"/>
      <w:marBottom w:val="0"/>
      <w:divBdr>
        <w:top w:val="none" w:sz="0" w:space="0" w:color="auto"/>
        <w:left w:val="none" w:sz="0" w:space="0" w:color="auto"/>
        <w:bottom w:val="none" w:sz="0" w:space="0" w:color="auto"/>
        <w:right w:val="none" w:sz="0" w:space="0" w:color="auto"/>
      </w:divBdr>
    </w:div>
    <w:div w:id="2049408723">
      <w:bodyDiv w:val="1"/>
      <w:marLeft w:val="0"/>
      <w:marRight w:val="0"/>
      <w:marTop w:val="0"/>
      <w:marBottom w:val="0"/>
      <w:divBdr>
        <w:top w:val="none" w:sz="0" w:space="0" w:color="auto"/>
        <w:left w:val="none" w:sz="0" w:space="0" w:color="auto"/>
        <w:bottom w:val="none" w:sz="0" w:space="0" w:color="auto"/>
        <w:right w:val="none" w:sz="0" w:space="0" w:color="auto"/>
      </w:divBdr>
    </w:div>
    <w:div w:id="2052345056">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53579500">
      <w:bodyDiv w:val="1"/>
      <w:marLeft w:val="0"/>
      <w:marRight w:val="0"/>
      <w:marTop w:val="0"/>
      <w:marBottom w:val="0"/>
      <w:divBdr>
        <w:top w:val="none" w:sz="0" w:space="0" w:color="auto"/>
        <w:left w:val="none" w:sz="0" w:space="0" w:color="auto"/>
        <w:bottom w:val="none" w:sz="0" w:space="0" w:color="auto"/>
        <w:right w:val="none" w:sz="0" w:space="0" w:color="auto"/>
      </w:divBdr>
    </w:div>
    <w:div w:id="2054037949">
      <w:bodyDiv w:val="1"/>
      <w:marLeft w:val="0"/>
      <w:marRight w:val="0"/>
      <w:marTop w:val="0"/>
      <w:marBottom w:val="0"/>
      <w:divBdr>
        <w:top w:val="none" w:sz="0" w:space="0" w:color="auto"/>
        <w:left w:val="none" w:sz="0" w:space="0" w:color="auto"/>
        <w:bottom w:val="none" w:sz="0" w:space="0" w:color="auto"/>
        <w:right w:val="none" w:sz="0" w:space="0" w:color="auto"/>
      </w:divBdr>
    </w:div>
    <w:div w:id="2057463229">
      <w:bodyDiv w:val="1"/>
      <w:marLeft w:val="0"/>
      <w:marRight w:val="0"/>
      <w:marTop w:val="0"/>
      <w:marBottom w:val="0"/>
      <w:divBdr>
        <w:top w:val="none" w:sz="0" w:space="0" w:color="auto"/>
        <w:left w:val="none" w:sz="0" w:space="0" w:color="auto"/>
        <w:bottom w:val="none" w:sz="0" w:space="0" w:color="auto"/>
        <w:right w:val="none" w:sz="0" w:space="0" w:color="auto"/>
      </w:divBdr>
    </w:div>
    <w:div w:id="2058117963">
      <w:bodyDiv w:val="1"/>
      <w:marLeft w:val="0"/>
      <w:marRight w:val="0"/>
      <w:marTop w:val="0"/>
      <w:marBottom w:val="0"/>
      <w:divBdr>
        <w:top w:val="none" w:sz="0" w:space="0" w:color="auto"/>
        <w:left w:val="none" w:sz="0" w:space="0" w:color="auto"/>
        <w:bottom w:val="none" w:sz="0" w:space="0" w:color="auto"/>
        <w:right w:val="none" w:sz="0" w:space="0" w:color="auto"/>
      </w:divBdr>
    </w:div>
    <w:div w:id="2060475635">
      <w:bodyDiv w:val="1"/>
      <w:marLeft w:val="0"/>
      <w:marRight w:val="0"/>
      <w:marTop w:val="0"/>
      <w:marBottom w:val="0"/>
      <w:divBdr>
        <w:top w:val="none" w:sz="0" w:space="0" w:color="auto"/>
        <w:left w:val="none" w:sz="0" w:space="0" w:color="auto"/>
        <w:bottom w:val="none" w:sz="0" w:space="0" w:color="auto"/>
        <w:right w:val="none" w:sz="0" w:space="0" w:color="auto"/>
      </w:divBdr>
    </w:div>
    <w:div w:id="2060594961">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1174262">
      <w:bodyDiv w:val="1"/>
      <w:marLeft w:val="0"/>
      <w:marRight w:val="0"/>
      <w:marTop w:val="0"/>
      <w:marBottom w:val="0"/>
      <w:divBdr>
        <w:top w:val="none" w:sz="0" w:space="0" w:color="auto"/>
        <w:left w:val="none" w:sz="0" w:space="0" w:color="auto"/>
        <w:bottom w:val="none" w:sz="0" w:space="0" w:color="auto"/>
        <w:right w:val="none" w:sz="0" w:space="0" w:color="auto"/>
      </w:divBdr>
    </w:div>
    <w:div w:id="2067147396">
      <w:bodyDiv w:val="1"/>
      <w:marLeft w:val="0"/>
      <w:marRight w:val="0"/>
      <w:marTop w:val="0"/>
      <w:marBottom w:val="0"/>
      <w:divBdr>
        <w:top w:val="none" w:sz="0" w:space="0" w:color="auto"/>
        <w:left w:val="none" w:sz="0" w:space="0" w:color="auto"/>
        <w:bottom w:val="none" w:sz="0" w:space="0" w:color="auto"/>
        <w:right w:val="none" w:sz="0" w:space="0" w:color="auto"/>
      </w:divBdr>
    </w:div>
    <w:div w:id="2067990261">
      <w:bodyDiv w:val="1"/>
      <w:marLeft w:val="0"/>
      <w:marRight w:val="0"/>
      <w:marTop w:val="0"/>
      <w:marBottom w:val="0"/>
      <w:divBdr>
        <w:top w:val="none" w:sz="0" w:space="0" w:color="auto"/>
        <w:left w:val="none" w:sz="0" w:space="0" w:color="auto"/>
        <w:bottom w:val="none" w:sz="0" w:space="0" w:color="auto"/>
        <w:right w:val="none" w:sz="0" w:space="0" w:color="auto"/>
      </w:divBdr>
    </w:div>
    <w:div w:id="2067995327">
      <w:bodyDiv w:val="1"/>
      <w:marLeft w:val="0"/>
      <w:marRight w:val="0"/>
      <w:marTop w:val="0"/>
      <w:marBottom w:val="0"/>
      <w:divBdr>
        <w:top w:val="none" w:sz="0" w:space="0" w:color="auto"/>
        <w:left w:val="none" w:sz="0" w:space="0" w:color="auto"/>
        <w:bottom w:val="none" w:sz="0" w:space="0" w:color="auto"/>
        <w:right w:val="none" w:sz="0" w:space="0" w:color="auto"/>
      </w:divBdr>
    </w:div>
    <w:div w:id="2068139669">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68798107">
      <w:bodyDiv w:val="1"/>
      <w:marLeft w:val="0"/>
      <w:marRight w:val="0"/>
      <w:marTop w:val="0"/>
      <w:marBottom w:val="0"/>
      <w:divBdr>
        <w:top w:val="none" w:sz="0" w:space="0" w:color="auto"/>
        <w:left w:val="none" w:sz="0" w:space="0" w:color="auto"/>
        <w:bottom w:val="none" w:sz="0" w:space="0" w:color="auto"/>
        <w:right w:val="none" w:sz="0" w:space="0" w:color="auto"/>
      </w:divBdr>
    </w:div>
    <w:div w:id="2071685614">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3844830">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74236155">
      <w:bodyDiv w:val="1"/>
      <w:marLeft w:val="0"/>
      <w:marRight w:val="0"/>
      <w:marTop w:val="0"/>
      <w:marBottom w:val="0"/>
      <w:divBdr>
        <w:top w:val="none" w:sz="0" w:space="0" w:color="auto"/>
        <w:left w:val="none" w:sz="0" w:space="0" w:color="auto"/>
        <w:bottom w:val="none" w:sz="0" w:space="0" w:color="auto"/>
        <w:right w:val="none" w:sz="0" w:space="0" w:color="auto"/>
      </w:divBdr>
    </w:div>
    <w:div w:id="2080052015">
      <w:bodyDiv w:val="1"/>
      <w:marLeft w:val="0"/>
      <w:marRight w:val="0"/>
      <w:marTop w:val="0"/>
      <w:marBottom w:val="0"/>
      <w:divBdr>
        <w:top w:val="none" w:sz="0" w:space="0" w:color="auto"/>
        <w:left w:val="none" w:sz="0" w:space="0" w:color="auto"/>
        <w:bottom w:val="none" w:sz="0" w:space="0" w:color="auto"/>
        <w:right w:val="none" w:sz="0" w:space="0" w:color="auto"/>
      </w:divBdr>
    </w:div>
    <w:div w:id="2080663855">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83865765">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1929677">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4890448">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096124142">
      <w:bodyDiv w:val="1"/>
      <w:marLeft w:val="0"/>
      <w:marRight w:val="0"/>
      <w:marTop w:val="0"/>
      <w:marBottom w:val="0"/>
      <w:divBdr>
        <w:top w:val="none" w:sz="0" w:space="0" w:color="auto"/>
        <w:left w:val="none" w:sz="0" w:space="0" w:color="auto"/>
        <w:bottom w:val="none" w:sz="0" w:space="0" w:color="auto"/>
        <w:right w:val="none" w:sz="0" w:space="0" w:color="auto"/>
      </w:divBdr>
    </w:div>
    <w:div w:id="2096127407">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 w:id="2099906352">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1095703">
      <w:bodyDiv w:val="1"/>
      <w:marLeft w:val="0"/>
      <w:marRight w:val="0"/>
      <w:marTop w:val="0"/>
      <w:marBottom w:val="0"/>
      <w:divBdr>
        <w:top w:val="none" w:sz="0" w:space="0" w:color="auto"/>
        <w:left w:val="none" w:sz="0" w:space="0" w:color="auto"/>
        <w:bottom w:val="none" w:sz="0" w:space="0" w:color="auto"/>
        <w:right w:val="none" w:sz="0" w:space="0" w:color="auto"/>
      </w:divBdr>
    </w:div>
    <w:div w:id="2101564378">
      <w:bodyDiv w:val="1"/>
      <w:marLeft w:val="0"/>
      <w:marRight w:val="0"/>
      <w:marTop w:val="0"/>
      <w:marBottom w:val="0"/>
      <w:divBdr>
        <w:top w:val="none" w:sz="0" w:space="0" w:color="auto"/>
        <w:left w:val="none" w:sz="0" w:space="0" w:color="auto"/>
        <w:bottom w:val="none" w:sz="0" w:space="0" w:color="auto"/>
        <w:right w:val="none" w:sz="0" w:space="0" w:color="auto"/>
      </w:divBdr>
    </w:div>
    <w:div w:id="2101752468">
      <w:bodyDiv w:val="1"/>
      <w:marLeft w:val="0"/>
      <w:marRight w:val="0"/>
      <w:marTop w:val="0"/>
      <w:marBottom w:val="0"/>
      <w:divBdr>
        <w:top w:val="none" w:sz="0" w:space="0" w:color="auto"/>
        <w:left w:val="none" w:sz="0" w:space="0" w:color="auto"/>
        <w:bottom w:val="none" w:sz="0" w:space="0" w:color="auto"/>
        <w:right w:val="none" w:sz="0" w:space="0" w:color="auto"/>
      </w:divBdr>
    </w:div>
    <w:div w:id="2105031523">
      <w:bodyDiv w:val="1"/>
      <w:marLeft w:val="0"/>
      <w:marRight w:val="0"/>
      <w:marTop w:val="0"/>
      <w:marBottom w:val="0"/>
      <w:divBdr>
        <w:top w:val="none" w:sz="0" w:space="0" w:color="auto"/>
        <w:left w:val="none" w:sz="0" w:space="0" w:color="auto"/>
        <w:bottom w:val="none" w:sz="0" w:space="0" w:color="auto"/>
        <w:right w:val="none" w:sz="0" w:space="0" w:color="auto"/>
      </w:divBdr>
    </w:div>
    <w:div w:id="2106685538">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16945556">
      <w:bodyDiv w:val="1"/>
      <w:marLeft w:val="0"/>
      <w:marRight w:val="0"/>
      <w:marTop w:val="0"/>
      <w:marBottom w:val="0"/>
      <w:divBdr>
        <w:top w:val="none" w:sz="0" w:space="0" w:color="auto"/>
        <w:left w:val="none" w:sz="0" w:space="0" w:color="auto"/>
        <w:bottom w:val="none" w:sz="0" w:space="0" w:color="auto"/>
        <w:right w:val="none" w:sz="0" w:space="0" w:color="auto"/>
      </w:divBdr>
    </w:div>
    <w:div w:id="2117093340">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 w:id="2119371777">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0918">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26074132">
      <w:bodyDiv w:val="1"/>
      <w:marLeft w:val="0"/>
      <w:marRight w:val="0"/>
      <w:marTop w:val="0"/>
      <w:marBottom w:val="0"/>
      <w:divBdr>
        <w:top w:val="none" w:sz="0" w:space="0" w:color="auto"/>
        <w:left w:val="none" w:sz="0" w:space="0" w:color="auto"/>
        <w:bottom w:val="none" w:sz="0" w:space="0" w:color="auto"/>
        <w:right w:val="none" w:sz="0" w:space="0" w:color="auto"/>
      </w:divBdr>
    </w:div>
    <w:div w:id="2129080950">
      <w:bodyDiv w:val="1"/>
      <w:marLeft w:val="0"/>
      <w:marRight w:val="0"/>
      <w:marTop w:val="0"/>
      <w:marBottom w:val="0"/>
      <w:divBdr>
        <w:top w:val="none" w:sz="0" w:space="0" w:color="auto"/>
        <w:left w:val="none" w:sz="0" w:space="0" w:color="auto"/>
        <w:bottom w:val="none" w:sz="0" w:space="0" w:color="auto"/>
        <w:right w:val="none" w:sz="0" w:space="0" w:color="auto"/>
      </w:divBdr>
    </w:div>
    <w:div w:id="2132236798">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3548823">
      <w:bodyDiv w:val="1"/>
      <w:marLeft w:val="0"/>
      <w:marRight w:val="0"/>
      <w:marTop w:val="0"/>
      <w:marBottom w:val="0"/>
      <w:divBdr>
        <w:top w:val="none" w:sz="0" w:space="0" w:color="auto"/>
        <w:left w:val="none" w:sz="0" w:space="0" w:color="auto"/>
        <w:bottom w:val="none" w:sz="0" w:space="0" w:color="auto"/>
        <w:right w:val="none" w:sz="0" w:space="0" w:color="auto"/>
      </w:divBdr>
    </w:div>
    <w:div w:id="2133937909">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7137798">
      <w:bodyDiv w:val="1"/>
      <w:marLeft w:val="0"/>
      <w:marRight w:val="0"/>
      <w:marTop w:val="0"/>
      <w:marBottom w:val="0"/>
      <w:divBdr>
        <w:top w:val="none" w:sz="0" w:space="0" w:color="auto"/>
        <w:left w:val="none" w:sz="0" w:space="0" w:color="auto"/>
        <w:bottom w:val="none" w:sz="0" w:space="0" w:color="auto"/>
        <w:right w:val="none" w:sz="0" w:space="0" w:color="auto"/>
      </w:divBdr>
    </w:div>
    <w:div w:id="2137215766">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8647206">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2189459">
      <w:bodyDiv w:val="1"/>
      <w:marLeft w:val="0"/>
      <w:marRight w:val="0"/>
      <w:marTop w:val="0"/>
      <w:marBottom w:val="0"/>
      <w:divBdr>
        <w:top w:val="none" w:sz="0" w:space="0" w:color="auto"/>
        <w:left w:val="none" w:sz="0" w:space="0" w:color="auto"/>
        <w:bottom w:val="none" w:sz="0" w:space="0" w:color="auto"/>
        <w:right w:val="none" w:sz="0" w:space="0" w:color="auto"/>
      </w:divBdr>
    </w:div>
    <w:div w:id="2144233388">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ysearch.ama-assn.org/policyfinder/detail/H-405.960?uri=%2FAMADoc%2FHOD.xml-0-3580.xml" TargetMode="External"/><Relationship Id="rId13" Type="http://schemas.openxmlformats.org/officeDocument/2006/relationships/hyperlink" Target="https://policysearch.ama-assn.org/policyfinder/detail/%22medical%20leave%22?uri=%2FAMADoc%2FHOD.xml-H-405.947.x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olicysearch.ama-assn.org/policyfinder/detail/H-405.960?uri=%2FAMADoc%2FHOD.xml-0-3580.x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search.ama-assn.org/policyfinder/detail/%22medical%20leave%22?uri=%2FAMADoc%2FHOD.xml-H-405.947.x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niosh/topics/surveillance/ords/statesurveillance/reportingguidelines-silicosis.html" TargetMode="External"/><Relationship Id="rId23" Type="http://schemas.openxmlformats.org/officeDocument/2006/relationships/glossaryDocument" Target="glossary/document.xml"/><Relationship Id="rId10" Type="http://schemas.openxmlformats.org/officeDocument/2006/relationships/hyperlink" Target="https://policysearch.ama-assn.org/policyfinder/detail/H-405.960?uri=%2FAMADoc%2FHOD.xml-0-3580.x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bms.org/policies/parental-leave/" TargetMode="External"/><Relationship Id="rId14" Type="http://schemas.openxmlformats.org/officeDocument/2006/relationships/hyperlink" Target="https://policysearch.ama-assn.org/policyfinder/detail/Medical%2520Specialty%2520Board%2520Certification%2520Standards?uri=%252FAMADoc%252FHOD.xml-0-1904.x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1343D301640D0B8DCD7BC07B8818E"/>
        <w:category>
          <w:name w:val="General"/>
          <w:gallery w:val="placeholder"/>
        </w:category>
        <w:types>
          <w:type w:val="bbPlcHdr"/>
        </w:types>
        <w:behaviors>
          <w:behavior w:val="content"/>
        </w:behaviors>
        <w:guid w:val="{CAFEC79A-02BB-4D05-B45F-3ED0B5589AE2}"/>
      </w:docPartPr>
      <w:docPartBody>
        <w:p w:rsidR="00746F6A" w:rsidRDefault="00746F6A" w:rsidP="00746F6A">
          <w:pPr>
            <w:pStyle w:val="DF81343D301640D0B8DCD7BC07B8818E"/>
          </w:pPr>
          <w:r w:rsidRPr="00F31701">
            <w:rPr>
              <w:rStyle w:val="PlaceholderText"/>
            </w:rPr>
            <w:t>Click or tap here to enter text.</w:t>
          </w:r>
        </w:p>
      </w:docPartBody>
    </w:docPart>
    <w:docPart>
      <w:docPartPr>
        <w:name w:val="828A6B2192EF4EE5A9104E96F0E5594C"/>
        <w:category>
          <w:name w:val="General"/>
          <w:gallery w:val="placeholder"/>
        </w:category>
        <w:types>
          <w:type w:val="bbPlcHdr"/>
        </w:types>
        <w:behaviors>
          <w:behavior w:val="content"/>
        </w:behaviors>
        <w:guid w:val="{71D7A4BF-6122-45FD-9003-2BA9853E926B}"/>
      </w:docPartPr>
      <w:docPartBody>
        <w:p w:rsidR="00746F6A" w:rsidRDefault="00746F6A" w:rsidP="00746F6A">
          <w:pPr>
            <w:pStyle w:val="828A6B2192EF4EE5A9104E96F0E5594C"/>
          </w:pPr>
          <w:r w:rsidRPr="00F317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2B"/>
    <w:rsid w:val="00115AB4"/>
    <w:rsid w:val="0031272B"/>
    <w:rsid w:val="003C711A"/>
    <w:rsid w:val="00580120"/>
    <w:rsid w:val="0061523E"/>
    <w:rsid w:val="00746F6A"/>
    <w:rsid w:val="008C356B"/>
    <w:rsid w:val="00992AAA"/>
    <w:rsid w:val="00B81D7D"/>
    <w:rsid w:val="00CC63CF"/>
    <w:rsid w:val="00E9720B"/>
    <w:rsid w:val="00F2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F6A"/>
    <w:rPr>
      <w:color w:val="808080"/>
    </w:rPr>
  </w:style>
  <w:style w:type="paragraph" w:customStyle="1" w:styleId="DF81343D301640D0B8DCD7BC07B8818E">
    <w:name w:val="DF81343D301640D0B8DCD7BC07B8818E"/>
    <w:rsid w:val="00746F6A"/>
  </w:style>
  <w:style w:type="paragraph" w:customStyle="1" w:styleId="828A6B2192EF4EE5A9104E96F0E5594C">
    <w:name w:val="828A6B2192EF4EE5A9104E96F0E5594C"/>
    <w:rsid w:val="00746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28EA-7080-4037-974E-9B283A68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83</Pages>
  <Words>25087</Words>
  <Characters>143001</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167753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dc:description/>
  <cp:lastModifiedBy>Donna Fasone  (she/her/hers)</cp:lastModifiedBy>
  <cp:revision>88</cp:revision>
  <cp:lastPrinted>2023-10-04T18:13:00Z</cp:lastPrinted>
  <dcterms:created xsi:type="dcterms:W3CDTF">2023-10-04T18:10:00Z</dcterms:created>
  <dcterms:modified xsi:type="dcterms:W3CDTF">2023-10-30T22:10:00Z</dcterms:modified>
</cp:coreProperties>
</file>