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D7DA0" w14:textId="7F331DD5" w:rsidR="006703E9" w:rsidRPr="006808F8" w:rsidRDefault="006703E9" w:rsidP="00B775F6">
      <w:pPr>
        <w:tabs>
          <w:tab w:val="right" w:pos="14400"/>
        </w:tabs>
        <w:rPr>
          <w:rFonts w:ascii="Arial" w:hAnsi="Arial" w:cs="Arial"/>
          <w:smallCaps/>
          <w:szCs w:val="22"/>
        </w:rPr>
      </w:pPr>
      <w:r w:rsidRPr="006808F8">
        <w:rPr>
          <w:rFonts w:ascii="Arial" w:hAnsi="Arial" w:cs="Arial"/>
          <w:smallCaps/>
          <w:szCs w:val="22"/>
        </w:rPr>
        <w:t>Abridged Handbook</w:t>
      </w:r>
      <w:r w:rsidR="002D68A8" w:rsidRPr="006808F8">
        <w:rPr>
          <w:rFonts w:ascii="Arial" w:hAnsi="Arial" w:cs="Arial"/>
          <w:smallCaps/>
          <w:szCs w:val="22"/>
        </w:rPr>
        <w:t xml:space="preserve"> </w:t>
      </w:r>
      <w:r w:rsidR="001A6AA9" w:rsidRPr="006808F8">
        <w:rPr>
          <w:rFonts w:ascii="Arial" w:hAnsi="Arial" w:cs="Arial"/>
          <w:smallCaps/>
          <w:vanish/>
          <w:szCs w:val="22"/>
          <w:highlight w:val="yellow"/>
        </w:rPr>
        <w:t>Document is currently laid out for letter-sized paper; change as desired.</w:t>
      </w:r>
    </w:p>
    <w:p w14:paraId="5F992ECD" w14:textId="27359787" w:rsidR="009C52C6" w:rsidRPr="006808F8" w:rsidRDefault="009C52C6" w:rsidP="00B775F6">
      <w:pPr>
        <w:rPr>
          <w:rFonts w:ascii="Arial" w:hAnsi="Arial" w:cs="Arial"/>
          <w:szCs w:val="22"/>
        </w:rPr>
      </w:pPr>
      <w:r w:rsidRPr="006808F8">
        <w:rPr>
          <w:rFonts w:ascii="Arial" w:hAnsi="Arial" w:cs="Arial"/>
          <w:szCs w:val="22"/>
        </w:rPr>
        <w:t xml:space="preserve">Note: this table includes only the recommendations from reports and the resolve statements from resolutions. The table can be sorted in Word using either the </w:t>
      </w:r>
      <w:r w:rsidR="00BE3D9C" w:rsidRPr="006808F8">
        <w:rPr>
          <w:rFonts w:ascii="Arial" w:hAnsi="Arial" w:cs="Arial"/>
          <w:szCs w:val="22"/>
        </w:rPr>
        <w:t>“</w:t>
      </w:r>
      <w:r w:rsidR="00125C33" w:rsidRPr="006808F8">
        <w:rPr>
          <w:rFonts w:ascii="Arial" w:hAnsi="Arial" w:cs="Arial"/>
          <w:szCs w:val="22"/>
        </w:rPr>
        <w:t>c</w:t>
      </w:r>
      <w:r w:rsidRPr="006808F8">
        <w:rPr>
          <w:rFonts w:ascii="Arial" w:hAnsi="Arial" w:cs="Arial"/>
          <w:szCs w:val="22"/>
        </w:rPr>
        <w:t>ommittee</w:t>
      </w:r>
      <w:r w:rsidR="00BE3D9C" w:rsidRPr="006808F8">
        <w:rPr>
          <w:rFonts w:ascii="Arial" w:hAnsi="Arial" w:cs="Arial"/>
          <w:szCs w:val="22"/>
        </w:rPr>
        <w:t>”</w:t>
      </w:r>
      <w:r w:rsidRPr="006808F8">
        <w:rPr>
          <w:rFonts w:ascii="Arial" w:hAnsi="Arial" w:cs="Arial"/>
          <w:szCs w:val="22"/>
        </w:rPr>
        <w:t xml:space="preserve"> column or the </w:t>
      </w:r>
      <w:r w:rsidR="00BE3D9C" w:rsidRPr="006808F8">
        <w:rPr>
          <w:rFonts w:ascii="Arial" w:hAnsi="Arial" w:cs="Arial"/>
          <w:szCs w:val="22"/>
        </w:rPr>
        <w:t>“</w:t>
      </w:r>
      <w:r w:rsidR="00125C33" w:rsidRPr="006808F8">
        <w:rPr>
          <w:rFonts w:ascii="Arial" w:hAnsi="Arial" w:cs="Arial"/>
          <w:szCs w:val="22"/>
        </w:rPr>
        <w:t>i</w:t>
      </w:r>
      <w:r w:rsidRPr="006808F8">
        <w:rPr>
          <w:rFonts w:ascii="Arial" w:hAnsi="Arial" w:cs="Arial"/>
          <w:szCs w:val="22"/>
        </w:rPr>
        <w:t>tem</w:t>
      </w:r>
      <w:r w:rsidR="00BE3D9C" w:rsidRPr="006808F8">
        <w:rPr>
          <w:rFonts w:ascii="Arial" w:hAnsi="Arial" w:cs="Arial"/>
          <w:szCs w:val="22"/>
        </w:rPr>
        <w:t>”</w:t>
      </w:r>
      <w:r w:rsidRPr="006808F8">
        <w:rPr>
          <w:rFonts w:ascii="Arial" w:hAnsi="Arial" w:cs="Arial"/>
          <w:szCs w:val="22"/>
        </w:rPr>
        <w:t xml:space="preserve"> column (or both). Alternatively, the table can be copied to a spreadsheet and manipulated there. The table includes all items of business</w:t>
      </w:r>
      <w:r w:rsidR="002276CB" w:rsidRPr="006808F8">
        <w:rPr>
          <w:rFonts w:ascii="Arial" w:hAnsi="Arial" w:cs="Arial"/>
          <w:szCs w:val="22"/>
        </w:rPr>
        <w:t xml:space="preserve"> </w:t>
      </w:r>
      <w:r w:rsidR="00125C33" w:rsidRPr="006808F8">
        <w:rPr>
          <w:rFonts w:ascii="Arial" w:hAnsi="Arial" w:cs="Arial"/>
          <w:szCs w:val="22"/>
        </w:rPr>
        <w:t>excepting informational reports.</w:t>
      </w:r>
      <w:r w:rsidR="0049132D" w:rsidRPr="006808F8">
        <w:rPr>
          <w:rFonts w:ascii="Arial" w:hAnsi="Arial" w:cs="Arial"/>
          <w:szCs w:val="22"/>
        </w:rPr>
        <w:t xml:space="preserve"> Only the primary sponsor, usually the submitter, is listed for resolutions</w:t>
      </w:r>
      <w:r w:rsidR="008A76ED" w:rsidRPr="006808F8">
        <w:rPr>
          <w:rFonts w:ascii="Arial" w:hAnsi="Arial" w:cs="Arial"/>
          <w:szCs w:val="22"/>
        </w:rPr>
        <w:t>.</w:t>
      </w:r>
    </w:p>
    <w:p w14:paraId="12A559D9" w14:textId="77777777" w:rsidR="003504F9" w:rsidRPr="006808F8" w:rsidRDefault="003504F9" w:rsidP="00B775F6">
      <w:pPr>
        <w:rPr>
          <w:rFonts w:ascii="Arial" w:hAnsi="Arial" w:cs="Arial"/>
          <w:szCs w:val="22"/>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43" w:type="dxa"/>
          <w:bottom w:w="58" w:type="dxa"/>
          <w:right w:w="29" w:type="dxa"/>
        </w:tblCellMar>
        <w:tblLook w:val="01E0" w:firstRow="1" w:lastRow="1" w:firstColumn="1" w:lastColumn="1" w:noHBand="0" w:noVBand="0"/>
      </w:tblPr>
      <w:tblGrid>
        <w:gridCol w:w="714"/>
        <w:gridCol w:w="1083"/>
        <w:gridCol w:w="1799"/>
        <w:gridCol w:w="2482"/>
        <w:gridCol w:w="8142"/>
      </w:tblGrid>
      <w:tr w:rsidR="003A037E" w:rsidRPr="006808F8" w14:paraId="2804C664" w14:textId="77777777" w:rsidTr="009A55C1">
        <w:trPr>
          <w:cantSplit/>
          <w:trHeight w:val="288"/>
          <w:tblHeader/>
        </w:trPr>
        <w:tc>
          <w:tcPr>
            <w:tcW w:w="714" w:type="dxa"/>
            <w:shd w:val="clear" w:color="auto" w:fill="auto"/>
            <w:vAlign w:val="center"/>
          </w:tcPr>
          <w:p w14:paraId="148EAD7F" w14:textId="77777777" w:rsidR="003A037E" w:rsidRPr="006808F8" w:rsidRDefault="003A037E" w:rsidP="00B775F6">
            <w:pPr>
              <w:rPr>
                <w:rFonts w:ascii="Arial" w:hAnsi="Arial" w:cs="Arial"/>
                <w:b/>
                <w:bCs/>
                <w:szCs w:val="22"/>
              </w:rPr>
            </w:pPr>
            <w:proofErr w:type="spellStart"/>
            <w:r w:rsidRPr="006808F8">
              <w:rPr>
                <w:rFonts w:ascii="Arial" w:hAnsi="Arial" w:cs="Arial"/>
                <w:b/>
                <w:bCs/>
                <w:szCs w:val="22"/>
              </w:rPr>
              <w:t>Cmte</w:t>
            </w:r>
            <w:proofErr w:type="spellEnd"/>
            <w:r w:rsidRPr="006808F8">
              <w:rPr>
                <w:rFonts w:ascii="Arial" w:hAnsi="Arial" w:cs="Arial"/>
                <w:b/>
                <w:bCs/>
                <w:szCs w:val="22"/>
              </w:rPr>
              <w:t>*</w:t>
            </w:r>
          </w:p>
        </w:tc>
        <w:tc>
          <w:tcPr>
            <w:tcW w:w="1083" w:type="dxa"/>
            <w:shd w:val="clear" w:color="auto" w:fill="auto"/>
            <w:vAlign w:val="center"/>
          </w:tcPr>
          <w:p w14:paraId="40A2A0E7" w14:textId="77777777" w:rsidR="003A037E" w:rsidRPr="006808F8" w:rsidRDefault="003A037E" w:rsidP="00B775F6">
            <w:pPr>
              <w:rPr>
                <w:rFonts w:ascii="Arial" w:hAnsi="Arial" w:cs="Arial"/>
                <w:b/>
                <w:bCs/>
                <w:szCs w:val="22"/>
              </w:rPr>
            </w:pPr>
            <w:r w:rsidRPr="006808F8">
              <w:rPr>
                <w:rFonts w:ascii="Arial" w:hAnsi="Arial" w:cs="Arial"/>
                <w:b/>
                <w:bCs/>
                <w:szCs w:val="22"/>
              </w:rPr>
              <w:t>Item</w:t>
            </w:r>
          </w:p>
        </w:tc>
        <w:tc>
          <w:tcPr>
            <w:tcW w:w="1799" w:type="dxa"/>
            <w:shd w:val="clear" w:color="auto" w:fill="auto"/>
            <w:vAlign w:val="center"/>
          </w:tcPr>
          <w:p w14:paraId="3A038780" w14:textId="77777777" w:rsidR="003A037E" w:rsidRPr="006808F8" w:rsidRDefault="003A037E" w:rsidP="00B775F6">
            <w:pPr>
              <w:rPr>
                <w:rFonts w:ascii="Arial" w:hAnsi="Arial" w:cs="Arial"/>
                <w:b/>
                <w:bCs/>
                <w:szCs w:val="22"/>
              </w:rPr>
            </w:pPr>
            <w:r w:rsidRPr="006808F8">
              <w:rPr>
                <w:rFonts w:ascii="Arial" w:hAnsi="Arial" w:cs="Arial"/>
                <w:b/>
                <w:bCs/>
                <w:szCs w:val="22"/>
              </w:rPr>
              <w:t>Sponsor†</w:t>
            </w:r>
          </w:p>
        </w:tc>
        <w:tc>
          <w:tcPr>
            <w:tcW w:w="2482" w:type="dxa"/>
            <w:shd w:val="clear" w:color="auto" w:fill="auto"/>
            <w:vAlign w:val="center"/>
          </w:tcPr>
          <w:p w14:paraId="3471FB37" w14:textId="77777777" w:rsidR="003A037E" w:rsidRPr="006808F8" w:rsidRDefault="003A037E" w:rsidP="00B775F6">
            <w:pPr>
              <w:rPr>
                <w:rFonts w:ascii="Arial" w:hAnsi="Arial" w:cs="Arial"/>
                <w:b/>
                <w:bCs/>
                <w:szCs w:val="22"/>
              </w:rPr>
            </w:pPr>
            <w:r w:rsidRPr="006808F8">
              <w:rPr>
                <w:rFonts w:ascii="Arial" w:hAnsi="Arial" w:cs="Arial"/>
                <w:b/>
                <w:bCs/>
                <w:szCs w:val="22"/>
              </w:rPr>
              <w:t>Title</w:t>
            </w:r>
          </w:p>
        </w:tc>
        <w:tc>
          <w:tcPr>
            <w:tcW w:w="8142" w:type="dxa"/>
            <w:shd w:val="clear" w:color="auto" w:fill="auto"/>
            <w:vAlign w:val="center"/>
          </w:tcPr>
          <w:p w14:paraId="13BF2BEC" w14:textId="77777777" w:rsidR="003A037E" w:rsidRPr="006808F8" w:rsidRDefault="003A037E" w:rsidP="00B775F6">
            <w:pPr>
              <w:ind w:hanging="10"/>
              <w:rPr>
                <w:rFonts w:ascii="Arial" w:hAnsi="Arial" w:cs="Arial"/>
                <w:b/>
                <w:bCs/>
                <w:szCs w:val="22"/>
              </w:rPr>
            </w:pPr>
            <w:r w:rsidRPr="006808F8">
              <w:rPr>
                <w:rFonts w:ascii="Arial" w:hAnsi="Arial" w:cs="Arial"/>
                <w:b/>
                <w:bCs/>
                <w:szCs w:val="22"/>
              </w:rPr>
              <w:t>Recommendations or Resolves</w:t>
            </w:r>
          </w:p>
        </w:tc>
      </w:tr>
      <w:tr w:rsidR="003A037E" w:rsidRPr="007925DD" w14:paraId="47804B3D" w14:textId="77777777" w:rsidTr="009A55C1">
        <w:tc>
          <w:tcPr>
            <w:tcW w:w="714" w:type="dxa"/>
            <w:shd w:val="clear" w:color="auto" w:fill="auto"/>
          </w:tcPr>
          <w:p w14:paraId="5A3BB302" w14:textId="77777777" w:rsidR="003A037E" w:rsidRDefault="003A037E" w:rsidP="00827CF1">
            <w:pPr>
              <w:rPr>
                <w:rFonts w:ascii="Arial" w:hAnsi="Arial" w:cs="Arial"/>
                <w:szCs w:val="22"/>
              </w:rPr>
            </w:pPr>
            <w:bookmarkStart w:id="0" w:name="_Hlk84667037"/>
          </w:p>
        </w:tc>
        <w:tc>
          <w:tcPr>
            <w:tcW w:w="1083" w:type="dxa"/>
            <w:shd w:val="clear" w:color="auto" w:fill="auto"/>
          </w:tcPr>
          <w:p w14:paraId="3F4F34E9" w14:textId="77777777" w:rsidR="003A037E" w:rsidRDefault="003A037E" w:rsidP="00827CF1">
            <w:pPr>
              <w:tabs>
                <w:tab w:val="left" w:pos="1800"/>
              </w:tabs>
              <w:rPr>
                <w:rFonts w:ascii="Arial" w:hAnsi="Arial" w:cs="Arial"/>
                <w:szCs w:val="22"/>
              </w:rPr>
            </w:pPr>
          </w:p>
        </w:tc>
        <w:tc>
          <w:tcPr>
            <w:tcW w:w="1799" w:type="dxa"/>
            <w:shd w:val="clear" w:color="auto" w:fill="auto"/>
          </w:tcPr>
          <w:p w14:paraId="5CAD98AC" w14:textId="77777777" w:rsidR="003A037E" w:rsidRDefault="003A037E" w:rsidP="00827CF1">
            <w:pPr>
              <w:tabs>
                <w:tab w:val="left" w:pos="1800"/>
              </w:tabs>
              <w:rPr>
                <w:rFonts w:ascii="Arial" w:hAnsi="Arial" w:cs="Arial"/>
              </w:rPr>
            </w:pPr>
          </w:p>
        </w:tc>
        <w:tc>
          <w:tcPr>
            <w:tcW w:w="2482" w:type="dxa"/>
            <w:shd w:val="clear" w:color="auto" w:fill="auto"/>
          </w:tcPr>
          <w:p w14:paraId="0AC6EA03" w14:textId="77777777" w:rsidR="003A037E" w:rsidRPr="2F5F02FB" w:rsidRDefault="003A037E" w:rsidP="00827CF1">
            <w:pPr>
              <w:tabs>
                <w:tab w:val="left" w:pos="1800"/>
              </w:tabs>
              <w:rPr>
                <w:color w:val="000000" w:themeColor="text1"/>
              </w:rPr>
            </w:pPr>
          </w:p>
        </w:tc>
        <w:tc>
          <w:tcPr>
            <w:tcW w:w="8142" w:type="dxa"/>
            <w:shd w:val="clear" w:color="auto" w:fill="auto"/>
          </w:tcPr>
          <w:p w14:paraId="0C0C1B4F" w14:textId="77777777" w:rsidR="003A037E" w:rsidRPr="0064658E" w:rsidRDefault="003A037E" w:rsidP="00827CF1">
            <w:pPr>
              <w:numPr>
                <w:ilvl w:val="0"/>
                <w:numId w:val="13"/>
              </w:numPr>
              <w:rPr>
                <w:bCs/>
              </w:rPr>
            </w:pPr>
          </w:p>
        </w:tc>
      </w:tr>
      <w:tr w:rsidR="003A037E" w:rsidRPr="006808F8" w14:paraId="7126DB54" w14:textId="77777777" w:rsidTr="009A55C1">
        <w:tc>
          <w:tcPr>
            <w:tcW w:w="714" w:type="dxa"/>
            <w:shd w:val="clear" w:color="auto" w:fill="auto"/>
          </w:tcPr>
          <w:p w14:paraId="1FD33D14" w14:textId="77777777" w:rsidR="003A037E" w:rsidRPr="006808F8" w:rsidRDefault="003A037E" w:rsidP="008135D6">
            <w:pPr>
              <w:rPr>
                <w:rFonts w:ascii="Arial" w:hAnsi="Arial" w:cs="Arial"/>
                <w:szCs w:val="22"/>
              </w:rPr>
            </w:pPr>
            <w:r w:rsidRPr="006808F8">
              <w:rPr>
                <w:rFonts w:ascii="Arial" w:hAnsi="Arial" w:cs="Arial"/>
                <w:szCs w:val="22"/>
              </w:rPr>
              <w:t>.Con</w:t>
            </w:r>
          </w:p>
        </w:tc>
        <w:tc>
          <w:tcPr>
            <w:tcW w:w="1083" w:type="dxa"/>
            <w:shd w:val="clear" w:color="auto" w:fill="auto"/>
          </w:tcPr>
          <w:p w14:paraId="05DADA8C" w14:textId="77777777" w:rsidR="003A037E" w:rsidRPr="006808F8" w:rsidRDefault="003A037E" w:rsidP="008135D6">
            <w:pPr>
              <w:tabs>
                <w:tab w:val="left" w:pos="1800"/>
              </w:tabs>
              <w:rPr>
                <w:rFonts w:ascii="Arial" w:hAnsi="Arial" w:cs="Arial"/>
                <w:szCs w:val="22"/>
              </w:rPr>
            </w:pPr>
            <w:r w:rsidRPr="006808F8">
              <w:rPr>
                <w:rFonts w:ascii="Arial" w:hAnsi="Arial" w:cs="Arial"/>
                <w:szCs w:val="22"/>
              </w:rPr>
              <w:t>BOT 01</w:t>
            </w:r>
          </w:p>
        </w:tc>
        <w:tc>
          <w:tcPr>
            <w:tcW w:w="1799" w:type="dxa"/>
            <w:shd w:val="clear" w:color="auto" w:fill="auto"/>
          </w:tcPr>
          <w:p w14:paraId="37FEDBC4" w14:textId="77777777" w:rsidR="003A037E" w:rsidRPr="006808F8" w:rsidRDefault="003A037E" w:rsidP="008135D6">
            <w:pPr>
              <w:tabs>
                <w:tab w:val="left" w:pos="1800"/>
              </w:tabs>
              <w:rPr>
                <w:rFonts w:ascii="Arial" w:hAnsi="Arial" w:cs="Arial"/>
                <w:szCs w:val="22"/>
              </w:rPr>
            </w:pPr>
            <w:r>
              <w:rPr>
                <w:rFonts w:ascii="Arial" w:hAnsi="Arial" w:cs="Arial"/>
                <w:szCs w:val="22"/>
              </w:rPr>
              <w:t>n/a</w:t>
            </w:r>
          </w:p>
        </w:tc>
        <w:tc>
          <w:tcPr>
            <w:tcW w:w="2482" w:type="dxa"/>
            <w:shd w:val="clear" w:color="auto" w:fill="auto"/>
          </w:tcPr>
          <w:p w14:paraId="4741BCCE" w14:textId="77777777" w:rsidR="003A037E" w:rsidRPr="006808F8" w:rsidRDefault="003A037E" w:rsidP="008135D6">
            <w:pPr>
              <w:tabs>
                <w:tab w:val="left" w:pos="1800"/>
              </w:tabs>
              <w:rPr>
                <w:rFonts w:ascii="Arial" w:hAnsi="Arial" w:cs="Arial"/>
                <w:szCs w:val="22"/>
              </w:rPr>
            </w:pPr>
            <w:r w:rsidRPr="006808F8">
              <w:rPr>
                <w:rFonts w:ascii="Arial" w:hAnsi="Arial" w:cs="Arial"/>
                <w:szCs w:val="22"/>
              </w:rPr>
              <w:t>Opposition to Requirements for Gender-Based Treatments for Athletes</w:t>
            </w:r>
          </w:p>
        </w:tc>
        <w:tc>
          <w:tcPr>
            <w:tcW w:w="8142" w:type="dxa"/>
            <w:shd w:val="clear" w:color="auto" w:fill="auto"/>
          </w:tcPr>
          <w:p w14:paraId="3FF4F311" w14:textId="77777777" w:rsidR="003A037E" w:rsidRPr="006808F8" w:rsidRDefault="003A037E" w:rsidP="00806DED">
            <w:pPr>
              <w:rPr>
                <w:rFonts w:ascii="Arial" w:hAnsi="Arial" w:cs="Arial"/>
                <w:szCs w:val="22"/>
              </w:rPr>
            </w:pPr>
            <w:r w:rsidRPr="006808F8">
              <w:rPr>
                <w:rFonts w:ascii="Arial" w:hAnsi="Arial" w:cs="Arial"/>
                <w:szCs w:val="22"/>
              </w:rPr>
              <w:t xml:space="preserve">1. That our American Medical Association (AMA) oppose mandatory testing, medical treatment or surgery for transgender athletes and athletes with Differences of Sex Development (DSD), and affirm that these athletes be permitted to compete in alignment with their identity; (New HOD Policy) </w:t>
            </w:r>
          </w:p>
          <w:p w14:paraId="331DB0EA" w14:textId="77777777" w:rsidR="003A037E" w:rsidRPr="006808F8" w:rsidRDefault="003A037E" w:rsidP="00806DED">
            <w:pPr>
              <w:rPr>
                <w:rFonts w:ascii="Arial" w:hAnsi="Arial" w:cs="Arial"/>
                <w:szCs w:val="22"/>
              </w:rPr>
            </w:pPr>
            <w:r w:rsidRPr="006808F8">
              <w:rPr>
                <w:rFonts w:ascii="Arial" w:hAnsi="Arial" w:cs="Arial"/>
                <w:szCs w:val="22"/>
              </w:rPr>
              <w:t>2. That our AMA oppose the use of specific hormonal guidelines to determine gender classification for athletic competitions. (New HOD Policy)</w:t>
            </w:r>
          </w:p>
          <w:p w14:paraId="1518BD67" w14:textId="77777777" w:rsidR="003A037E" w:rsidRPr="006808F8" w:rsidRDefault="003A037E" w:rsidP="00806DED">
            <w:pPr>
              <w:rPr>
                <w:rFonts w:ascii="Arial" w:hAnsi="Arial" w:cs="Arial"/>
                <w:szCs w:val="22"/>
              </w:rPr>
            </w:pPr>
            <w:r w:rsidRPr="006808F8">
              <w:rPr>
                <w:rFonts w:ascii="Arial" w:hAnsi="Arial" w:cs="Arial"/>
                <w:szCs w:val="22"/>
              </w:rPr>
              <w:t>3. That our AMA oppose physician participation in any practices intended to officially certify or confirm an athlete’s gender for the purposes of satisfying third party requirements. (New HOD Policy)</w:t>
            </w:r>
          </w:p>
        </w:tc>
      </w:tr>
      <w:tr w:rsidR="003A037E" w:rsidRPr="006808F8" w14:paraId="363EF1A1" w14:textId="77777777" w:rsidTr="009A55C1">
        <w:tc>
          <w:tcPr>
            <w:tcW w:w="714" w:type="dxa"/>
            <w:shd w:val="clear" w:color="auto" w:fill="auto"/>
          </w:tcPr>
          <w:p w14:paraId="7AB90738" w14:textId="77777777" w:rsidR="003A037E" w:rsidRPr="006808F8" w:rsidRDefault="003A037E" w:rsidP="008135D6">
            <w:pPr>
              <w:rPr>
                <w:rFonts w:ascii="Arial" w:hAnsi="Arial" w:cs="Arial"/>
                <w:szCs w:val="22"/>
              </w:rPr>
            </w:pPr>
            <w:r w:rsidRPr="006808F8">
              <w:rPr>
                <w:rFonts w:ascii="Arial" w:hAnsi="Arial" w:cs="Arial"/>
                <w:szCs w:val="22"/>
              </w:rPr>
              <w:t>.Con</w:t>
            </w:r>
          </w:p>
        </w:tc>
        <w:tc>
          <w:tcPr>
            <w:tcW w:w="1083" w:type="dxa"/>
            <w:shd w:val="clear" w:color="auto" w:fill="auto"/>
          </w:tcPr>
          <w:p w14:paraId="2756EA27" w14:textId="77777777" w:rsidR="003A037E" w:rsidRPr="006808F8" w:rsidRDefault="003A037E" w:rsidP="008135D6">
            <w:pPr>
              <w:tabs>
                <w:tab w:val="left" w:pos="1800"/>
              </w:tabs>
              <w:rPr>
                <w:rFonts w:ascii="Arial" w:hAnsi="Arial" w:cs="Arial"/>
                <w:szCs w:val="22"/>
              </w:rPr>
            </w:pPr>
            <w:r w:rsidRPr="006808F8">
              <w:rPr>
                <w:rFonts w:ascii="Arial" w:hAnsi="Arial" w:cs="Arial"/>
                <w:szCs w:val="22"/>
              </w:rPr>
              <w:t>BOT 03</w:t>
            </w:r>
          </w:p>
        </w:tc>
        <w:tc>
          <w:tcPr>
            <w:tcW w:w="1799" w:type="dxa"/>
            <w:shd w:val="clear" w:color="auto" w:fill="auto"/>
          </w:tcPr>
          <w:p w14:paraId="4C61A8EB" w14:textId="77777777" w:rsidR="003A037E" w:rsidRPr="006808F8" w:rsidRDefault="003A037E" w:rsidP="008135D6">
            <w:pPr>
              <w:tabs>
                <w:tab w:val="left" w:pos="1800"/>
              </w:tabs>
              <w:rPr>
                <w:rFonts w:ascii="Arial" w:hAnsi="Arial" w:cs="Arial"/>
                <w:szCs w:val="22"/>
              </w:rPr>
            </w:pPr>
            <w:r>
              <w:rPr>
                <w:rFonts w:ascii="Arial" w:hAnsi="Arial" w:cs="Arial"/>
                <w:szCs w:val="22"/>
              </w:rPr>
              <w:t>n/a</w:t>
            </w:r>
          </w:p>
        </w:tc>
        <w:tc>
          <w:tcPr>
            <w:tcW w:w="2482" w:type="dxa"/>
            <w:shd w:val="clear" w:color="auto" w:fill="auto"/>
          </w:tcPr>
          <w:p w14:paraId="599A158A" w14:textId="77777777" w:rsidR="003A037E" w:rsidRPr="006808F8" w:rsidRDefault="003A037E" w:rsidP="008135D6">
            <w:pPr>
              <w:tabs>
                <w:tab w:val="left" w:pos="1800"/>
              </w:tabs>
              <w:rPr>
                <w:rFonts w:ascii="Arial" w:hAnsi="Arial" w:cs="Arial"/>
                <w:szCs w:val="22"/>
              </w:rPr>
            </w:pPr>
            <w:r w:rsidRPr="006808F8">
              <w:rPr>
                <w:rFonts w:ascii="Arial" w:hAnsi="Arial" w:cs="Arial"/>
                <w:szCs w:val="22"/>
              </w:rPr>
              <w:t>Delegate Apportionment and Pending Members</w:t>
            </w:r>
          </w:p>
        </w:tc>
        <w:tc>
          <w:tcPr>
            <w:tcW w:w="8142" w:type="dxa"/>
            <w:shd w:val="clear" w:color="auto" w:fill="auto"/>
          </w:tcPr>
          <w:p w14:paraId="073924A1" w14:textId="77777777" w:rsidR="003A037E" w:rsidRPr="006808F8" w:rsidRDefault="003A037E" w:rsidP="00806DED">
            <w:pPr>
              <w:rPr>
                <w:rFonts w:ascii="Arial" w:hAnsi="Arial" w:cs="Arial"/>
                <w:szCs w:val="22"/>
              </w:rPr>
            </w:pPr>
            <w:r w:rsidRPr="006808F8">
              <w:rPr>
                <w:rFonts w:ascii="Arial" w:hAnsi="Arial" w:cs="Arial"/>
                <w:szCs w:val="22"/>
              </w:rPr>
              <w:t>Your Board of Trustees recommends that Policy G-600.016 be rescinded and the remainder of the report filed.</w:t>
            </w:r>
          </w:p>
        </w:tc>
      </w:tr>
      <w:tr w:rsidR="003A037E" w:rsidRPr="006808F8" w14:paraId="2039D4DE" w14:textId="77777777" w:rsidTr="009A55C1">
        <w:tc>
          <w:tcPr>
            <w:tcW w:w="714" w:type="dxa"/>
            <w:shd w:val="clear" w:color="auto" w:fill="auto"/>
          </w:tcPr>
          <w:p w14:paraId="27C88FB9" w14:textId="77777777" w:rsidR="003A037E" w:rsidRPr="006808F8" w:rsidRDefault="003A037E" w:rsidP="008135D6">
            <w:pPr>
              <w:rPr>
                <w:rFonts w:ascii="Arial" w:hAnsi="Arial" w:cs="Arial"/>
                <w:szCs w:val="22"/>
              </w:rPr>
            </w:pPr>
            <w:r w:rsidRPr="006808F8">
              <w:rPr>
                <w:rFonts w:ascii="Arial" w:hAnsi="Arial" w:cs="Arial"/>
                <w:szCs w:val="22"/>
              </w:rPr>
              <w:t>.Con</w:t>
            </w:r>
          </w:p>
        </w:tc>
        <w:tc>
          <w:tcPr>
            <w:tcW w:w="1083" w:type="dxa"/>
            <w:shd w:val="clear" w:color="auto" w:fill="auto"/>
          </w:tcPr>
          <w:p w14:paraId="543E64B4" w14:textId="77777777" w:rsidR="003A037E" w:rsidRPr="006808F8" w:rsidRDefault="003A037E" w:rsidP="008135D6">
            <w:pPr>
              <w:tabs>
                <w:tab w:val="left" w:pos="1800"/>
              </w:tabs>
              <w:rPr>
                <w:rFonts w:ascii="Arial" w:hAnsi="Arial" w:cs="Arial"/>
                <w:szCs w:val="22"/>
              </w:rPr>
            </w:pPr>
            <w:r w:rsidRPr="006808F8">
              <w:rPr>
                <w:rFonts w:ascii="Arial" w:hAnsi="Arial" w:cs="Arial"/>
                <w:szCs w:val="22"/>
              </w:rPr>
              <w:t>BOT 04</w:t>
            </w:r>
          </w:p>
        </w:tc>
        <w:tc>
          <w:tcPr>
            <w:tcW w:w="1799" w:type="dxa"/>
            <w:shd w:val="clear" w:color="auto" w:fill="auto"/>
          </w:tcPr>
          <w:p w14:paraId="78AA2594" w14:textId="77777777" w:rsidR="003A037E" w:rsidRPr="006808F8" w:rsidRDefault="003A037E" w:rsidP="008135D6">
            <w:pPr>
              <w:tabs>
                <w:tab w:val="left" w:pos="1800"/>
              </w:tabs>
              <w:rPr>
                <w:rFonts w:ascii="Arial" w:hAnsi="Arial" w:cs="Arial"/>
                <w:szCs w:val="22"/>
              </w:rPr>
            </w:pPr>
            <w:r>
              <w:rPr>
                <w:rFonts w:ascii="Arial" w:hAnsi="Arial" w:cs="Arial"/>
                <w:szCs w:val="22"/>
              </w:rPr>
              <w:t>n/a</w:t>
            </w:r>
          </w:p>
        </w:tc>
        <w:tc>
          <w:tcPr>
            <w:tcW w:w="2482" w:type="dxa"/>
            <w:shd w:val="clear" w:color="auto" w:fill="auto"/>
          </w:tcPr>
          <w:p w14:paraId="327096F4" w14:textId="77777777" w:rsidR="003A037E" w:rsidRPr="006808F8" w:rsidRDefault="003A037E" w:rsidP="008135D6">
            <w:pPr>
              <w:tabs>
                <w:tab w:val="left" w:pos="1800"/>
              </w:tabs>
              <w:rPr>
                <w:rFonts w:ascii="Arial" w:hAnsi="Arial" w:cs="Arial"/>
                <w:szCs w:val="22"/>
              </w:rPr>
            </w:pPr>
            <w:r w:rsidRPr="006808F8">
              <w:rPr>
                <w:rFonts w:ascii="Arial" w:hAnsi="Arial" w:cs="Arial"/>
                <w:szCs w:val="22"/>
              </w:rPr>
              <w:t>Preserving Access to Reproductive Health Services</w:t>
            </w:r>
          </w:p>
        </w:tc>
        <w:tc>
          <w:tcPr>
            <w:tcW w:w="8142" w:type="dxa"/>
            <w:shd w:val="clear" w:color="auto" w:fill="auto"/>
          </w:tcPr>
          <w:p w14:paraId="245BCF9B" w14:textId="77777777" w:rsidR="003A037E" w:rsidRPr="006808F8" w:rsidRDefault="003A037E" w:rsidP="00806DED">
            <w:pPr>
              <w:rPr>
                <w:rFonts w:ascii="Arial" w:eastAsia="Calibri" w:hAnsi="Arial" w:cs="Arial"/>
                <w:szCs w:val="22"/>
              </w:rPr>
            </w:pPr>
            <w:r w:rsidRPr="006808F8">
              <w:rPr>
                <w:rFonts w:ascii="Arial" w:eastAsia="Calibri" w:hAnsi="Arial" w:cs="Arial"/>
                <w:szCs w:val="22"/>
              </w:rPr>
              <w:t>The Board recommends that the following recommendations be adopted and that the remainder of the report be filed.</w:t>
            </w:r>
          </w:p>
          <w:p w14:paraId="7138334A" w14:textId="77777777" w:rsidR="003A037E" w:rsidRPr="006808F8" w:rsidRDefault="003A037E" w:rsidP="00806DED">
            <w:pPr>
              <w:pStyle w:val="ListParagraph"/>
              <w:ind w:left="0"/>
              <w:rPr>
                <w:rFonts w:ascii="Arial" w:eastAsia="Calibri" w:hAnsi="Arial" w:cs="Arial"/>
                <w:szCs w:val="22"/>
              </w:rPr>
            </w:pPr>
            <w:bookmarkStart w:id="1" w:name="_Hlk111715665"/>
            <w:r w:rsidRPr="006808F8">
              <w:rPr>
                <w:rFonts w:ascii="Arial" w:eastAsia="Calibri" w:hAnsi="Arial" w:cs="Arial"/>
                <w:szCs w:val="22"/>
              </w:rPr>
              <w:t xml:space="preserve">1. That </w:t>
            </w:r>
            <w:bookmarkStart w:id="2" w:name="_Hlk113649083"/>
            <w:r w:rsidRPr="006808F8">
              <w:rPr>
                <w:rFonts w:ascii="Arial" w:eastAsia="Calibri" w:hAnsi="Arial" w:cs="Arial"/>
                <w:szCs w:val="22"/>
              </w:rPr>
              <w:t>Policy H-5.993, “Right to Privacy in Termination of Pregnancy”</w:t>
            </w:r>
            <w:bookmarkEnd w:id="1"/>
            <w:bookmarkEnd w:id="2"/>
            <w:r w:rsidRPr="006808F8">
              <w:rPr>
                <w:rFonts w:ascii="Arial" w:eastAsia="Calibri" w:hAnsi="Arial" w:cs="Arial"/>
                <w:szCs w:val="22"/>
              </w:rPr>
              <w:t xml:space="preserve"> be amended by addition and deletion as follows:</w:t>
            </w:r>
          </w:p>
          <w:p w14:paraId="141490C0" w14:textId="77777777" w:rsidR="003A037E" w:rsidRPr="006808F8" w:rsidRDefault="003A037E" w:rsidP="00806DED">
            <w:pPr>
              <w:pStyle w:val="ListParagraph"/>
              <w:ind w:left="0"/>
              <w:rPr>
                <w:rFonts w:ascii="Arial" w:eastAsia="Calibri" w:hAnsi="Arial" w:cs="Arial"/>
                <w:szCs w:val="22"/>
              </w:rPr>
            </w:pPr>
            <w:r w:rsidRPr="006808F8">
              <w:rPr>
                <w:rFonts w:ascii="Arial" w:eastAsia="Calibri" w:hAnsi="Arial" w:cs="Arial"/>
                <w:szCs w:val="22"/>
              </w:rPr>
              <w:t xml:space="preserve">The AMA reaffirms existing policy that (1) abortion is </w:t>
            </w:r>
            <w:r w:rsidRPr="006808F8">
              <w:rPr>
                <w:rFonts w:ascii="Arial" w:eastAsia="Calibri" w:hAnsi="Arial" w:cs="Arial"/>
                <w:szCs w:val="22"/>
                <w:u w:val="single"/>
              </w:rPr>
              <w:t xml:space="preserve">the practice of medicine and requires the personal performance or supervision by an appropriately licensed physician </w:t>
            </w:r>
            <w:r w:rsidRPr="006808F8">
              <w:rPr>
                <w:rFonts w:ascii="Arial" w:eastAsia="Calibri" w:hAnsi="Arial" w:cs="Arial"/>
                <w:strike/>
                <w:szCs w:val="22"/>
              </w:rPr>
              <w:t xml:space="preserve">a medical procedure and should be performed only by a duly licensed physician </w:t>
            </w:r>
            <w:r w:rsidRPr="006808F8">
              <w:rPr>
                <w:rFonts w:ascii="Arial" w:eastAsia="Calibri" w:hAnsi="Arial" w:cs="Arial"/>
                <w:szCs w:val="22"/>
              </w:rPr>
              <w:t xml:space="preserve">in conformance with standards of good medical practice and the laws of the state; </w:t>
            </w:r>
            <w:r w:rsidRPr="006808F8">
              <w:rPr>
                <w:rFonts w:ascii="Arial" w:eastAsia="Calibri" w:hAnsi="Arial" w:cs="Arial"/>
                <w:strike/>
                <w:szCs w:val="22"/>
              </w:rPr>
              <w:t>and</w:t>
            </w:r>
            <w:r w:rsidRPr="006808F8">
              <w:rPr>
                <w:rFonts w:ascii="Arial" w:eastAsia="Calibri" w:hAnsi="Arial" w:cs="Arial"/>
                <w:szCs w:val="22"/>
              </w:rPr>
              <w:t xml:space="preserve"> (2) no physician or other professional personnel shall be required to perform an act violative of good medical judgment or personally held moral principles. In these circumstances </w:t>
            </w:r>
            <w:r w:rsidRPr="006808F8">
              <w:rPr>
                <w:rFonts w:ascii="Arial" w:eastAsia="Calibri" w:hAnsi="Arial" w:cs="Arial"/>
                <w:strike/>
                <w:szCs w:val="22"/>
              </w:rPr>
              <w:t>good medical practice requires only that the</w:t>
            </w:r>
            <w:r w:rsidRPr="006808F8">
              <w:rPr>
                <w:rFonts w:ascii="Arial" w:eastAsia="Calibri" w:hAnsi="Arial" w:cs="Arial"/>
                <w:szCs w:val="22"/>
              </w:rPr>
              <w:t xml:space="preserve"> </w:t>
            </w:r>
            <w:r w:rsidRPr="006808F8">
              <w:rPr>
                <w:rFonts w:ascii="Arial" w:eastAsia="Calibri" w:hAnsi="Arial" w:cs="Arial"/>
                <w:szCs w:val="22"/>
                <w:u w:val="single"/>
              </w:rPr>
              <w:t xml:space="preserve">a </w:t>
            </w:r>
            <w:r w:rsidRPr="006808F8">
              <w:rPr>
                <w:rFonts w:ascii="Arial" w:eastAsia="Calibri" w:hAnsi="Arial" w:cs="Arial"/>
                <w:szCs w:val="22"/>
              </w:rPr>
              <w:t xml:space="preserve">physician or other professional </w:t>
            </w:r>
            <w:r w:rsidRPr="006808F8">
              <w:rPr>
                <w:rFonts w:ascii="Arial" w:eastAsia="Calibri" w:hAnsi="Arial" w:cs="Arial"/>
                <w:szCs w:val="22"/>
                <w:u w:val="single"/>
              </w:rPr>
              <w:t xml:space="preserve">may </w:t>
            </w:r>
            <w:r w:rsidRPr="006808F8">
              <w:rPr>
                <w:rFonts w:ascii="Arial" w:eastAsia="Calibri" w:hAnsi="Arial" w:cs="Arial"/>
                <w:szCs w:val="22"/>
              </w:rPr>
              <w:t>withdraw from the case so long as the withdrawal is consistent with good medical practice</w:t>
            </w:r>
            <w:r w:rsidRPr="006808F8">
              <w:rPr>
                <w:rFonts w:ascii="Arial" w:eastAsia="Calibri" w:hAnsi="Arial" w:cs="Arial"/>
                <w:szCs w:val="22"/>
                <w:u w:val="single"/>
              </w:rPr>
              <w:t xml:space="preserve"> and ethical guidance on the exercise of conscience;</w:t>
            </w:r>
            <w:r w:rsidRPr="006808F8">
              <w:rPr>
                <w:rFonts w:ascii="Arial" w:eastAsia="Calibri" w:hAnsi="Arial" w:cs="Arial"/>
                <w:strike/>
                <w:szCs w:val="22"/>
              </w:rPr>
              <w:t>.</w:t>
            </w:r>
            <w:r w:rsidRPr="006808F8">
              <w:rPr>
                <w:rFonts w:ascii="Arial" w:eastAsia="Calibri" w:hAnsi="Arial" w:cs="Arial"/>
                <w:szCs w:val="22"/>
                <w:u w:val="single"/>
              </w:rPr>
              <w:t xml:space="preserve"> (3) </w:t>
            </w:r>
            <w:proofErr w:type="spellStart"/>
            <w:r w:rsidRPr="006808F8">
              <w:rPr>
                <w:rFonts w:ascii="Arial" w:eastAsia="Calibri" w:hAnsi="Arial" w:cs="Arial"/>
                <w:strike/>
                <w:szCs w:val="22"/>
              </w:rPr>
              <w:t>T</w:t>
            </w:r>
            <w:r w:rsidRPr="006808F8">
              <w:rPr>
                <w:rFonts w:ascii="Arial" w:eastAsia="Calibri" w:hAnsi="Arial" w:cs="Arial"/>
                <w:szCs w:val="22"/>
                <w:u w:val="single"/>
              </w:rPr>
              <w:t>t</w:t>
            </w:r>
            <w:r w:rsidRPr="006808F8">
              <w:rPr>
                <w:rFonts w:ascii="Arial" w:eastAsia="Calibri" w:hAnsi="Arial" w:cs="Arial"/>
                <w:szCs w:val="22"/>
              </w:rPr>
              <w:t>he</w:t>
            </w:r>
            <w:proofErr w:type="spellEnd"/>
            <w:r w:rsidRPr="006808F8">
              <w:rPr>
                <w:rFonts w:ascii="Arial" w:eastAsia="Calibri" w:hAnsi="Arial" w:cs="Arial"/>
                <w:szCs w:val="22"/>
              </w:rPr>
              <w:t xml:space="preserve"> AMA further supports the position that the </w:t>
            </w:r>
            <w:r w:rsidRPr="006808F8">
              <w:rPr>
                <w:rFonts w:ascii="Arial" w:eastAsia="Calibri" w:hAnsi="Arial" w:cs="Arial"/>
                <w:strike/>
                <w:szCs w:val="22"/>
              </w:rPr>
              <w:t xml:space="preserve">early </w:t>
            </w:r>
            <w:r w:rsidRPr="006808F8">
              <w:rPr>
                <w:rFonts w:ascii="Arial" w:eastAsia="Calibri" w:hAnsi="Arial" w:cs="Arial"/>
                <w:szCs w:val="22"/>
              </w:rPr>
              <w:t>termination of pregnancy is a medical matter between the patient and the physician, subject to the physician's clinical judgment, the patient's informed consent, and the</w:t>
            </w:r>
            <w:r w:rsidRPr="006808F8">
              <w:rPr>
                <w:rFonts w:ascii="Arial" w:eastAsia="Calibri" w:hAnsi="Arial" w:cs="Arial"/>
                <w:szCs w:val="22"/>
                <w:u w:val="single"/>
              </w:rPr>
              <w:t xml:space="preserve"> ability to perform the procedure safely</w:t>
            </w:r>
            <w:r w:rsidRPr="006808F8">
              <w:rPr>
                <w:rFonts w:ascii="Arial" w:eastAsia="Calibri" w:hAnsi="Arial" w:cs="Arial"/>
                <w:strike/>
                <w:szCs w:val="22"/>
              </w:rPr>
              <w:t xml:space="preserve"> availability of appropriate facilities</w:t>
            </w:r>
            <w:r w:rsidRPr="006808F8">
              <w:rPr>
                <w:rFonts w:ascii="Arial" w:eastAsia="Calibri" w:hAnsi="Arial" w:cs="Arial"/>
                <w:szCs w:val="22"/>
              </w:rPr>
              <w:t>.</w:t>
            </w:r>
            <w:r w:rsidRPr="006808F8">
              <w:rPr>
                <w:rFonts w:ascii="Arial" w:hAnsi="Arial" w:cs="Arial"/>
                <w:szCs w:val="22"/>
              </w:rPr>
              <w:t xml:space="preserve"> </w:t>
            </w:r>
            <w:r w:rsidRPr="006808F8">
              <w:rPr>
                <w:rFonts w:ascii="Arial" w:eastAsia="Calibri" w:hAnsi="Arial" w:cs="Arial"/>
                <w:szCs w:val="22"/>
              </w:rPr>
              <w:t>(Modify Current HOD Policy)</w:t>
            </w:r>
          </w:p>
          <w:p w14:paraId="7401DAC2" w14:textId="77777777" w:rsidR="003A037E" w:rsidRPr="006808F8" w:rsidRDefault="003A037E" w:rsidP="00806DED">
            <w:pPr>
              <w:pStyle w:val="ListParagraph"/>
              <w:ind w:left="0"/>
              <w:rPr>
                <w:rFonts w:ascii="Arial" w:eastAsia="Calibri" w:hAnsi="Arial" w:cs="Arial"/>
                <w:szCs w:val="22"/>
              </w:rPr>
            </w:pPr>
          </w:p>
          <w:p w14:paraId="0632297C" w14:textId="77777777" w:rsidR="003A037E" w:rsidRPr="006808F8" w:rsidRDefault="003A037E" w:rsidP="00806DED">
            <w:pPr>
              <w:pStyle w:val="ListParagraph"/>
              <w:ind w:left="0"/>
              <w:rPr>
                <w:rFonts w:ascii="Arial" w:eastAsia="Calibri" w:hAnsi="Arial" w:cs="Arial"/>
                <w:szCs w:val="22"/>
              </w:rPr>
            </w:pPr>
            <w:r w:rsidRPr="006808F8">
              <w:rPr>
                <w:rFonts w:ascii="Arial" w:eastAsia="Calibri" w:hAnsi="Arial" w:cs="Arial"/>
                <w:szCs w:val="22"/>
              </w:rPr>
              <w:t xml:space="preserve">2. That Policies H-5.995, “Abortion,” </w:t>
            </w:r>
            <w:r w:rsidRPr="006808F8">
              <w:rPr>
                <w:rFonts w:ascii="Arial" w:hAnsi="Arial" w:cs="Arial"/>
                <w:szCs w:val="22"/>
              </w:rPr>
              <w:t xml:space="preserve">and Policy </w:t>
            </w:r>
            <w:r w:rsidRPr="006808F8">
              <w:rPr>
                <w:rFonts w:ascii="Arial" w:eastAsia="Calibri" w:hAnsi="Arial" w:cs="Arial"/>
                <w:szCs w:val="22"/>
              </w:rPr>
              <w:t>H-5.983, “Pregnancy Termination,” be rescinded. (Rescind HOD Policy)</w:t>
            </w:r>
          </w:p>
          <w:p w14:paraId="4D6E27D4" w14:textId="77777777" w:rsidR="003A037E" w:rsidRPr="006808F8" w:rsidRDefault="003A037E" w:rsidP="00806DED">
            <w:pPr>
              <w:pStyle w:val="ListParagraph"/>
              <w:ind w:left="0"/>
              <w:rPr>
                <w:rFonts w:ascii="Arial" w:eastAsia="Calibri" w:hAnsi="Arial" w:cs="Arial"/>
                <w:szCs w:val="22"/>
              </w:rPr>
            </w:pPr>
          </w:p>
          <w:p w14:paraId="15FAC92F" w14:textId="77777777" w:rsidR="003A037E" w:rsidRPr="006808F8" w:rsidRDefault="003A037E" w:rsidP="00806DED">
            <w:pPr>
              <w:pStyle w:val="ListParagraph"/>
              <w:ind w:left="0"/>
              <w:rPr>
                <w:rFonts w:ascii="Arial" w:eastAsia="Calibri" w:hAnsi="Arial" w:cs="Arial"/>
                <w:szCs w:val="22"/>
              </w:rPr>
            </w:pPr>
            <w:r w:rsidRPr="006808F8">
              <w:rPr>
                <w:rFonts w:ascii="Arial" w:eastAsia="Calibri" w:hAnsi="Arial" w:cs="Arial"/>
                <w:szCs w:val="22"/>
              </w:rPr>
              <w:t>3. That Policy H-5.990, “Policy on Abortion,” be amended by addition as follows:</w:t>
            </w:r>
          </w:p>
          <w:p w14:paraId="5104C965" w14:textId="77777777" w:rsidR="003A037E" w:rsidRPr="006808F8" w:rsidRDefault="003A037E" w:rsidP="00806DED">
            <w:pPr>
              <w:rPr>
                <w:rFonts w:ascii="Arial" w:eastAsia="Calibri" w:hAnsi="Arial" w:cs="Arial"/>
                <w:szCs w:val="22"/>
              </w:rPr>
            </w:pPr>
            <w:r w:rsidRPr="006808F8">
              <w:rPr>
                <w:rFonts w:ascii="Arial" w:eastAsia="Calibri" w:hAnsi="Arial" w:cs="Arial"/>
                <w:szCs w:val="22"/>
              </w:rPr>
              <w:t xml:space="preserve">The issue of </w:t>
            </w:r>
            <w:r w:rsidRPr="006808F8">
              <w:rPr>
                <w:rFonts w:ascii="Arial" w:eastAsia="Calibri" w:hAnsi="Arial" w:cs="Arial"/>
                <w:szCs w:val="22"/>
                <w:u w:val="single"/>
              </w:rPr>
              <w:t>personal</w:t>
            </w:r>
            <w:r w:rsidRPr="006808F8">
              <w:rPr>
                <w:rFonts w:ascii="Arial" w:eastAsia="Calibri" w:hAnsi="Arial" w:cs="Arial"/>
                <w:szCs w:val="22"/>
              </w:rPr>
              <w:t xml:space="preserve"> support of or opposition to abortion is a matter for members of the AMA to decide individually, based on personal values or beliefs. The AMA will take no action which may be construed as an attempt to alter or influence the personal views of individual physicians regarding abortion procedures. (Modify HOD Policy)</w:t>
            </w:r>
          </w:p>
          <w:p w14:paraId="3FAEFFCF" w14:textId="77777777" w:rsidR="003A037E" w:rsidRPr="006808F8" w:rsidRDefault="003A037E" w:rsidP="00806DED">
            <w:pPr>
              <w:rPr>
                <w:rFonts w:ascii="Arial" w:eastAsia="Calibri" w:hAnsi="Arial" w:cs="Arial"/>
                <w:szCs w:val="22"/>
              </w:rPr>
            </w:pPr>
          </w:p>
          <w:p w14:paraId="3798730E" w14:textId="77777777" w:rsidR="003A037E" w:rsidRPr="006808F8" w:rsidRDefault="003A037E" w:rsidP="00806DED">
            <w:pPr>
              <w:pStyle w:val="ListParagraph"/>
              <w:ind w:left="0"/>
              <w:rPr>
                <w:rFonts w:ascii="Arial" w:eastAsia="Calibri" w:hAnsi="Arial" w:cs="Arial"/>
                <w:szCs w:val="22"/>
              </w:rPr>
            </w:pPr>
            <w:r w:rsidRPr="006808F8">
              <w:rPr>
                <w:rFonts w:ascii="Arial" w:eastAsia="Calibri" w:hAnsi="Arial" w:cs="Arial"/>
                <w:szCs w:val="22"/>
              </w:rPr>
              <w:t>4. That Policy H-5.982, “Late-Term Pregnancy Termination Techniques,” be amended by addition and deletion as follows:</w:t>
            </w:r>
          </w:p>
          <w:p w14:paraId="6E82A52B" w14:textId="77777777" w:rsidR="003A037E" w:rsidRPr="006808F8" w:rsidRDefault="003A037E" w:rsidP="00806DED">
            <w:pPr>
              <w:widowControl w:val="0"/>
              <w:rPr>
                <w:rFonts w:ascii="Arial" w:eastAsia="Calibri" w:hAnsi="Arial" w:cs="Arial"/>
                <w:color w:val="000000" w:themeColor="text1"/>
                <w:szCs w:val="22"/>
              </w:rPr>
            </w:pPr>
            <w:r w:rsidRPr="006808F8">
              <w:rPr>
                <w:rFonts w:ascii="Arial" w:eastAsia="Calibri" w:hAnsi="Arial" w:cs="Arial"/>
                <w:szCs w:val="22"/>
              </w:rPr>
              <w:t xml:space="preserve">(1) The term “partial birth abortion” is not a medical term. The AMA will use the term “intact dilatation and extraction” (or intact D&amp;X) to refer to a specific procedure comprised of the following elements: deliberate dilatation of the cervix, usually over a sequence of days; instrumental or manual conversion of the fetus to a footling breech; breech extraction of the body excepting the head; and partial evacuation of the intracranial contents of the fetus to effect vaginal delivery of a dead but otherwise intact fetus. This procedure is distinct from dilatation and evacuation (D&amp;E) procedures more commonly used to induce abortion after the first trimester. Because 'partial birth abortion' is not a medical term it will not be used by the AMA. </w:t>
            </w:r>
            <w:r w:rsidRPr="006808F8">
              <w:rPr>
                <w:rFonts w:ascii="Arial" w:eastAsia="Calibri" w:hAnsi="Arial" w:cs="Arial"/>
                <w:color w:val="000000" w:themeColor="text1"/>
                <w:szCs w:val="22"/>
              </w:rPr>
              <w:t>(2) According to the scientific literature, there does not appear to be any identified situation in which intact D&amp;X is the only appropriate procedure to induce abortion, and ethical concerns have been raised about intact D&amp;X. The AMA recommends that the procedure not be used unless alternative procedures pose materially greater risk to the woman. The physician must, however, retain the discretion to make that judgment, acting within standards of good medical practice and in the best interest of the patient.</w:t>
            </w:r>
            <w:r w:rsidRPr="006808F8">
              <w:rPr>
                <w:rFonts w:ascii="Arial" w:eastAsia="Calibri" w:hAnsi="Arial" w:cs="Arial"/>
                <w:szCs w:val="22"/>
              </w:rPr>
              <w:t xml:space="preserve"> </w:t>
            </w:r>
            <w:r w:rsidRPr="006808F8">
              <w:rPr>
                <w:rFonts w:ascii="Arial" w:eastAsia="Calibri" w:hAnsi="Arial" w:cs="Arial"/>
                <w:color w:val="000000" w:themeColor="text1"/>
                <w:szCs w:val="22"/>
              </w:rPr>
              <w:t xml:space="preserve">(3) The viability of the fetus and the time when viability is achieved may vary with each pregnancy. </w:t>
            </w:r>
            <w:r w:rsidRPr="006808F8">
              <w:rPr>
                <w:rFonts w:ascii="Arial" w:eastAsia="Calibri" w:hAnsi="Arial" w:cs="Arial"/>
                <w:strike/>
                <w:color w:val="000000" w:themeColor="text1"/>
                <w:szCs w:val="22"/>
              </w:rPr>
              <w:t xml:space="preserve">In the second trimester </w:t>
            </w:r>
            <w:proofErr w:type="spellStart"/>
            <w:r w:rsidRPr="006808F8">
              <w:rPr>
                <w:rFonts w:ascii="Arial" w:eastAsia="Calibri" w:hAnsi="Arial" w:cs="Arial"/>
                <w:strike/>
                <w:color w:val="000000" w:themeColor="text1"/>
                <w:szCs w:val="22"/>
              </w:rPr>
              <w:t>w</w:t>
            </w:r>
            <w:r w:rsidRPr="006808F8">
              <w:rPr>
                <w:rFonts w:ascii="Arial" w:eastAsia="Calibri" w:hAnsi="Arial" w:cs="Arial"/>
                <w:color w:val="000000" w:themeColor="text1"/>
                <w:szCs w:val="22"/>
                <w:u w:val="single"/>
              </w:rPr>
              <w:t>W</w:t>
            </w:r>
            <w:r w:rsidRPr="006808F8">
              <w:rPr>
                <w:rFonts w:ascii="Arial" w:eastAsia="Calibri" w:hAnsi="Arial" w:cs="Arial"/>
                <w:color w:val="000000" w:themeColor="text1"/>
                <w:szCs w:val="22"/>
              </w:rPr>
              <w:t>hen</w:t>
            </w:r>
            <w:proofErr w:type="spellEnd"/>
            <w:r w:rsidRPr="006808F8">
              <w:rPr>
                <w:rFonts w:ascii="Arial" w:eastAsia="Calibri" w:hAnsi="Arial" w:cs="Arial"/>
                <w:color w:val="000000" w:themeColor="text1"/>
                <w:szCs w:val="22"/>
              </w:rPr>
              <w:t xml:space="preserve"> viability may be in question, it is the physician who should determine the viability of a specific fetus, using the latest available diagnostic technology.</w:t>
            </w:r>
            <w:r w:rsidRPr="006808F8">
              <w:rPr>
                <w:rFonts w:ascii="Arial" w:eastAsia="Calibri" w:hAnsi="Arial" w:cs="Arial"/>
                <w:szCs w:val="22"/>
              </w:rPr>
              <w:t xml:space="preserve"> </w:t>
            </w:r>
            <w:r w:rsidRPr="006808F8">
              <w:rPr>
                <w:rFonts w:ascii="Arial" w:eastAsia="Calibri" w:hAnsi="Arial" w:cs="Arial"/>
                <w:color w:val="000000" w:themeColor="text1"/>
                <w:szCs w:val="22"/>
              </w:rPr>
              <w:t xml:space="preserve">(4) </w:t>
            </w:r>
            <w:bookmarkStart w:id="3" w:name="_Hlk109398794"/>
            <w:r w:rsidRPr="006808F8">
              <w:rPr>
                <w:rFonts w:ascii="Arial" w:eastAsia="Calibri" w:hAnsi="Arial" w:cs="Arial"/>
                <w:strike/>
                <w:color w:val="000000" w:themeColor="text1"/>
                <w:szCs w:val="22"/>
              </w:rPr>
              <w:t>In recognition of the constitutional principles regarding the right to an abortion articulated by the Supreme Court in Roe v. Wade,</w:t>
            </w:r>
            <w:bookmarkEnd w:id="3"/>
            <w:r w:rsidRPr="006808F8">
              <w:rPr>
                <w:rFonts w:ascii="Arial" w:eastAsia="Calibri" w:hAnsi="Arial" w:cs="Arial"/>
                <w:strike/>
                <w:color w:val="000000" w:themeColor="text1"/>
                <w:szCs w:val="22"/>
              </w:rPr>
              <w:t xml:space="preserve"> and </w:t>
            </w:r>
            <w:r w:rsidRPr="006808F8">
              <w:rPr>
                <w:rFonts w:ascii="Arial" w:eastAsia="Calibri" w:hAnsi="Arial" w:cs="Arial"/>
                <w:color w:val="000000" w:themeColor="text1"/>
                <w:szCs w:val="22"/>
                <w:u w:val="single"/>
              </w:rPr>
              <w:t>I</w:t>
            </w:r>
            <w:r w:rsidRPr="006808F8">
              <w:rPr>
                <w:rFonts w:ascii="Arial" w:eastAsia="Calibri" w:hAnsi="Arial" w:cs="Arial"/>
                <w:color w:val="000000" w:themeColor="text1"/>
                <w:szCs w:val="22"/>
              </w:rPr>
              <w:t xml:space="preserve">n keeping with the science and values of medicine, the AMA recommends that abortions not be performed in the third trimester except in cases of serious fetal anomalies incompatible with life. </w:t>
            </w:r>
            <w:r w:rsidRPr="006808F8">
              <w:rPr>
                <w:rFonts w:ascii="Arial" w:eastAsia="Calibri" w:hAnsi="Arial" w:cs="Arial"/>
                <w:color w:val="000000" w:themeColor="text1"/>
                <w:szCs w:val="22"/>
              </w:rPr>
              <w:lastRenderedPageBreak/>
              <w:t>Although third-trimester abortions can be performed to preserve the life or health of the mother, they are, in fact, generally not necessary for those purposes. Except in extraordinary circumstances, maternal health factors which demand termination of the pregnancy can be accommodated without sacrifice of the fetus, and the near certainty of the independent viability of the fetus argues for ending the pregnancy by appropriate delivery.</w:t>
            </w:r>
            <w:r w:rsidRPr="006808F8">
              <w:rPr>
                <w:rFonts w:ascii="Arial" w:hAnsi="Arial" w:cs="Arial"/>
                <w:szCs w:val="22"/>
              </w:rPr>
              <w:t xml:space="preserve"> </w:t>
            </w:r>
            <w:r w:rsidRPr="006808F8">
              <w:rPr>
                <w:rFonts w:ascii="Arial" w:eastAsia="Calibri" w:hAnsi="Arial" w:cs="Arial"/>
                <w:color w:val="000000" w:themeColor="text1"/>
                <w:szCs w:val="22"/>
              </w:rPr>
              <w:t>(Modify Current HOD Policy)</w:t>
            </w:r>
          </w:p>
          <w:p w14:paraId="25074E98" w14:textId="77777777" w:rsidR="003A037E" w:rsidRPr="006808F8" w:rsidRDefault="003A037E" w:rsidP="00806DED">
            <w:pPr>
              <w:widowControl w:val="0"/>
              <w:rPr>
                <w:rFonts w:ascii="Arial" w:eastAsia="Calibri" w:hAnsi="Arial" w:cs="Arial"/>
                <w:color w:val="000000" w:themeColor="text1"/>
                <w:szCs w:val="22"/>
              </w:rPr>
            </w:pPr>
          </w:p>
          <w:p w14:paraId="245EED52" w14:textId="77777777" w:rsidR="003A037E" w:rsidRPr="006808F8" w:rsidRDefault="003A037E" w:rsidP="00806DED">
            <w:pPr>
              <w:pStyle w:val="ListParagraph"/>
              <w:ind w:left="0"/>
              <w:rPr>
                <w:rFonts w:ascii="Arial" w:eastAsia="Calibri" w:hAnsi="Arial" w:cs="Arial"/>
                <w:color w:val="000000" w:themeColor="text1"/>
                <w:szCs w:val="22"/>
              </w:rPr>
            </w:pPr>
            <w:r w:rsidRPr="006808F8">
              <w:rPr>
                <w:rFonts w:ascii="Arial" w:eastAsia="Calibri" w:hAnsi="Arial" w:cs="Arial"/>
                <w:color w:val="000000" w:themeColor="text1"/>
                <w:szCs w:val="22"/>
              </w:rPr>
              <w:t>5. Policy D-5.999, “Preserving Access to Reproductive Health Services,” be amended by deletion as follows:</w:t>
            </w:r>
          </w:p>
          <w:p w14:paraId="68C31CEE" w14:textId="77777777" w:rsidR="003A037E" w:rsidRPr="006808F8" w:rsidRDefault="003A037E" w:rsidP="00806DED">
            <w:pPr>
              <w:rPr>
                <w:rFonts w:ascii="Arial" w:hAnsi="Arial" w:cs="Arial"/>
                <w:szCs w:val="22"/>
              </w:rPr>
            </w:pPr>
            <w:r w:rsidRPr="006808F8">
              <w:rPr>
                <w:rFonts w:ascii="Arial" w:eastAsia="Calibri" w:hAnsi="Arial" w:cs="Arial"/>
                <w:color w:val="000000" w:themeColor="text1"/>
                <w:szCs w:val="22"/>
              </w:rPr>
              <w:t>Our AMA: (1) recognizes that healthcare, including reproductive health services like contraception and abortion, is a human right; (2) opposes limitations on access to evidence-based reproductive health services, including fertility treatments, contraception, and abortion; (3) will work with interested state medical societies and medical specialty societies to vigorously advocate for broad, equitable access to reproductive health services, including fertility treatments, contraception, and abortion; (4) supports shared decision-making between patients and their physicians regarding reproductive healthcare; (5) opposes any effort to undermine the basic medical principle that clinical assessments, such as viability of the pregnancy and safety of the pregnant person, are determinations to be made only by healthcare professionals with their patients; (6) opposes the imposition of criminal and civil penalties or other retaliatory efforts against patients, patient advocates, physicians, other healthcare workers, and health systems for receiving, assisting in, referring patients to, or providing reproductive health services; (7) will advocate for legal protections for patients who cross state lines to receive reproductive health services, including contraception and abortion, or who receive medications for contraception and abortion from across state lines, and legal protections for those that provide, support, or refer patients to these services</w:t>
            </w:r>
            <w:r w:rsidRPr="006808F8">
              <w:rPr>
                <w:rFonts w:ascii="Arial" w:eastAsia="Calibri" w:hAnsi="Arial" w:cs="Arial"/>
                <w:strike/>
                <w:color w:val="000000" w:themeColor="text1"/>
                <w:szCs w:val="22"/>
              </w:rPr>
              <w:t>; and (8) will review the AMA policy compendium and recommend policies which should be amended or rescinded to reflect these core values, with report back at the 2022 Interim Meeting</w:t>
            </w:r>
            <w:r w:rsidRPr="006808F8">
              <w:rPr>
                <w:rFonts w:ascii="Arial" w:eastAsia="Calibri" w:hAnsi="Arial" w:cs="Arial"/>
                <w:color w:val="000000" w:themeColor="text1"/>
                <w:szCs w:val="22"/>
              </w:rPr>
              <w:t>.</w:t>
            </w:r>
            <w:r w:rsidRPr="006808F8">
              <w:rPr>
                <w:rFonts w:ascii="Arial" w:hAnsi="Arial" w:cs="Arial"/>
                <w:szCs w:val="22"/>
              </w:rPr>
              <w:t xml:space="preserve"> </w:t>
            </w:r>
            <w:r w:rsidRPr="006808F8">
              <w:rPr>
                <w:rFonts w:ascii="Arial" w:eastAsia="Calibri" w:hAnsi="Arial" w:cs="Arial"/>
                <w:color w:val="000000" w:themeColor="text1"/>
                <w:szCs w:val="22"/>
              </w:rPr>
              <w:t>(Modify Current HOD Policy)</w:t>
            </w:r>
          </w:p>
        </w:tc>
      </w:tr>
      <w:tr w:rsidR="003A037E" w:rsidRPr="006808F8" w14:paraId="664A542A" w14:textId="77777777" w:rsidTr="009A55C1">
        <w:tc>
          <w:tcPr>
            <w:tcW w:w="714" w:type="dxa"/>
            <w:shd w:val="clear" w:color="auto" w:fill="auto"/>
          </w:tcPr>
          <w:p w14:paraId="65A80C88" w14:textId="77777777" w:rsidR="003A037E" w:rsidRPr="006808F8" w:rsidRDefault="003A037E" w:rsidP="008135D6">
            <w:pPr>
              <w:rPr>
                <w:rFonts w:ascii="Arial" w:hAnsi="Arial" w:cs="Arial"/>
                <w:szCs w:val="22"/>
              </w:rPr>
            </w:pPr>
            <w:r>
              <w:rPr>
                <w:rFonts w:ascii="Arial" w:hAnsi="Arial" w:cs="Arial"/>
                <w:szCs w:val="22"/>
              </w:rPr>
              <w:lastRenderedPageBreak/>
              <w:t>.Con</w:t>
            </w:r>
          </w:p>
        </w:tc>
        <w:tc>
          <w:tcPr>
            <w:tcW w:w="1083" w:type="dxa"/>
            <w:shd w:val="clear" w:color="auto" w:fill="auto"/>
          </w:tcPr>
          <w:p w14:paraId="7AF5ACF9" w14:textId="77777777" w:rsidR="003A037E" w:rsidRPr="006808F8" w:rsidRDefault="003A037E" w:rsidP="008135D6">
            <w:pPr>
              <w:tabs>
                <w:tab w:val="left" w:pos="1800"/>
              </w:tabs>
              <w:rPr>
                <w:rFonts w:ascii="Arial" w:hAnsi="Arial" w:cs="Arial"/>
                <w:szCs w:val="22"/>
              </w:rPr>
            </w:pPr>
            <w:r w:rsidRPr="006808F8">
              <w:rPr>
                <w:rFonts w:ascii="Arial" w:hAnsi="Arial" w:cs="Arial"/>
                <w:szCs w:val="22"/>
              </w:rPr>
              <w:t>BOT 05</w:t>
            </w:r>
          </w:p>
        </w:tc>
        <w:tc>
          <w:tcPr>
            <w:tcW w:w="1799" w:type="dxa"/>
            <w:shd w:val="clear" w:color="auto" w:fill="auto"/>
          </w:tcPr>
          <w:p w14:paraId="3DF9B80E" w14:textId="77777777" w:rsidR="003A037E" w:rsidRPr="006808F8" w:rsidRDefault="003A037E" w:rsidP="008135D6">
            <w:pPr>
              <w:tabs>
                <w:tab w:val="left" w:pos="1800"/>
              </w:tabs>
              <w:rPr>
                <w:rFonts w:ascii="Arial" w:hAnsi="Arial" w:cs="Arial"/>
                <w:szCs w:val="22"/>
              </w:rPr>
            </w:pPr>
            <w:r>
              <w:rPr>
                <w:rFonts w:ascii="Arial" w:hAnsi="Arial" w:cs="Arial"/>
                <w:szCs w:val="22"/>
              </w:rPr>
              <w:t>n/a</w:t>
            </w:r>
          </w:p>
        </w:tc>
        <w:tc>
          <w:tcPr>
            <w:tcW w:w="2482" w:type="dxa"/>
            <w:shd w:val="clear" w:color="auto" w:fill="auto"/>
          </w:tcPr>
          <w:p w14:paraId="3016C4A2" w14:textId="77777777" w:rsidR="003A037E" w:rsidRPr="006808F8" w:rsidRDefault="003A037E" w:rsidP="008135D6">
            <w:pPr>
              <w:tabs>
                <w:tab w:val="left" w:pos="1800"/>
              </w:tabs>
              <w:rPr>
                <w:rFonts w:ascii="Arial" w:hAnsi="Arial" w:cs="Arial"/>
                <w:szCs w:val="22"/>
              </w:rPr>
            </w:pPr>
            <w:r w:rsidRPr="006808F8">
              <w:rPr>
                <w:rFonts w:ascii="Arial" w:hAnsi="Arial" w:cs="Arial"/>
                <w:szCs w:val="22"/>
              </w:rPr>
              <w:t>Towards Diversity and Inclusion: A Global Non-discrimination Policy Statement and Benchmark for our AMA</w:t>
            </w:r>
          </w:p>
        </w:tc>
        <w:tc>
          <w:tcPr>
            <w:tcW w:w="8142" w:type="dxa"/>
            <w:shd w:val="clear" w:color="auto" w:fill="auto"/>
          </w:tcPr>
          <w:p w14:paraId="748242A1" w14:textId="77777777" w:rsidR="003A037E" w:rsidRPr="006808F8" w:rsidRDefault="003A037E" w:rsidP="00806DED">
            <w:pPr>
              <w:rPr>
                <w:rFonts w:ascii="Arial" w:hAnsi="Arial" w:cs="Arial"/>
                <w:szCs w:val="22"/>
              </w:rPr>
            </w:pPr>
            <w:r w:rsidRPr="006808F8">
              <w:rPr>
                <w:rFonts w:ascii="Arial" w:hAnsi="Arial" w:cs="Arial"/>
                <w:szCs w:val="22"/>
              </w:rPr>
              <w:sym w:font="Wingdings" w:char="F09F"/>
            </w:r>
            <w:r w:rsidRPr="006808F8">
              <w:rPr>
                <w:rFonts w:ascii="Arial" w:hAnsi="Arial" w:cs="Arial"/>
                <w:szCs w:val="22"/>
              </w:rPr>
              <w:t xml:space="preserve"> That our AMA reaffirm its commitment to complying with all applicable laws, rules or regulations against discrimination on the basis of protected characteristics, including Title VII of the Civil Rights Act, The Age Discrimination in Employment Act, and the Americans with Disabilities Act, among other federal, state and local laws. (New HOD Policy)</w:t>
            </w:r>
          </w:p>
          <w:p w14:paraId="44431B24" w14:textId="77777777" w:rsidR="003A037E" w:rsidRPr="006808F8" w:rsidRDefault="003A037E" w:rsidP="00806DED">
            <w:pPr>
              <w:rPr>
                <w:rFonts w:ascii="Arial" w:hAnsi="Arial" w:cs="Arial"/>
                <w:szCs w:val="22"/>
              </w:rPr>
            </w:pPr>
            <w:r w:rsidRPr="006808F8">
              <w:rPr>
                <w:rFonts w:ascii="Arial" w:hAnsi="Arial" w:cs="Arial"/>
                <w:szCs w:val="22"/>
              </w:rPr>
              <w:lastRenderedPageBreak/>
              <w:sym w:font="Wingdings" w:char="F09F"/>
            </w:r>
            <w:r w:rsidRPr="006808F8">
              <w:rPr>
                <w:rFonts w:ascii="Arial" w:hAnsi="Arial" w:cs="Arial"/>
                <w:szCs w:val="22"/>
              </w:rPr>
              <w:t xml:space="preserve"> That our AMA reaffirm Policy H-65.965, “Support of Human Rights and Freedom,” as an overarching non-discrimination policy for the Association. (Reaffirm HOD Policy)</w:t>
            </w:r>
          </w:p>
          <w:p w14:paraId="5D750945" w14:textId="77777777" w:rsidR="003A037E" w:rsidRPr="006808F8" w:rsidRDefault="003A037E" w:rsidP="00806DED">
            <w:pPr>
              <w:rPr>
                <w:rFonts w:ascii="Arial" w:hAnsi="Arial" w:cs="Arial"/>
                <w:szCs w:val="22"/>
              </w:rPr>
            </w:pPr>
            <w:r w:rsidRPr="006808F8">
              <w:rPr>
                <w:rFonts w:ascii="Arial" w:hAnsi="Arial" w:cs="Arial"/>
                <w:szCs w:val="22"/>
              </w:rPr>
              <w:sym w:font="Wingdings" w:char="F09F"/>
            </w:r>
            <w:r w:rsidRPr="006808F8">
              <w:rPr>
                <w:rFonts w:ascii="Arial" w:hAnsi="Arial" w:cs="Arial"/>
                <w:szCs w:val="22"/>
              </w:rPr>
              <w:t xml:space="preserve"> That our AMA reaffirm Policy H-65.988, “Organizations Which Discriminate,” Policy G-630.040, “Principles on Corporate Relationships,” and Policy H-65.950, “Terms and Language in Policies Adopted to Protect Populations from Discrimination and Harassment.” (Reaffirm HOD Policy)</w:t>
            </w:r>
          </w:p>
          <w:p w14:paraId="6DF18A0F" w14:textId="77777777" w:rsidR="003A037E" w:rsidRPr="006808F8" w:rsidRDefault="003A037E" w:rsidP="00806DED">
            <w:pPr>
              <w:rPr>
                <w:rFonts w:ascii="Arial" w:hAnsi="Arial" w:cs="Arial"/>
                <w:szCs w:val="22"/>
              </w:rPr>
            </w:pPr>
            <w:r w:rsidRPr="006808F8">
              <w:rPr>
                <w:rFonts w:ascii="Arial" w:hAnsi="Arial" w:cs="Arial"/>
                <w:szCs w:val="22"/>
              </w:rPr>
              <w:sym w:font="Wingdings" w:char="F09F"/>
            </w:r>
            <w:r w:rsidRPr="006808F8">
              <w:rPr>
                <w:rFonts w:ascii="Arial" w:hAnsi="Arial" w:cs="Arial"/>
                <w:szCs w:val="22"/>
              </w:rPr>
              <w:t xml:space="preserve"> That our AMA provide updates on its comprehensive diversity and inclusion strategy as part of the annual Board report to the AMA House of Delegates </w:t>
            </w:r>
            <w:bookmarkStart w:id="4" w:name="_Hlk111026348"/>
            <w:r w:rsidRPr="006808F8">
              <w:rPr>
                <w:rFonts w:ascii="Arial" w:hAnsi="Arial" w:cs="Arial"/>
                <w:szCs w:val="22"/>
              </w:rPr>
              <w:t>on health equity</w:t>
            </w:r>
            <w:bookmarkEnd w:id="4"/>
            <w:r w:rsidRPr="006808F8">
              <w:rPr>
                <w:rFonts w:ascii="Arial" w:hAnsi="Arial" w:cs="Arial"/>
                <w:szCs w:val="22"/>
              </w:rPr>
              <w:t>. (Directive to Take Action)</w:t>
            </w:r>
          </w:p>
        </w:tc>
      </w:tr>
      <w:tr w:rsidR="003A037E" w:rsidRPr="006808F8" w14:paraId="78BBE319" w14:textId="77777777" w:rsidTr="009A55C1">
        <w:tc>
          <w:tcPr>
            <w:tcW w:w="714" w:type="dxa"/>
            <w:shd w:val="clear" w:color="auto" w:fill="auto"/>
          </w:tcPr>
          <w:p w14:paraId="4C8BACB1" w14:textId="77777777" w:rsidR="003A037E" w:rsidRPr="006808F8" w:rsidRDefault="003A037E" w:rsidP="008135D6">
            <w:pPr>
              <w:rPr>
                <w:rFonts w:ascii="Arial" w:hAnsi="Arial" w:cs="Arial"/>
                <w:szCs w:val="22"/>
              </w:rPr>
            </w:pPr>
            <w:r>
              <w:rPr>
                <w:rFonts w:ascii="Arial" w:hAnsi="Arial" w:cs="Arial"/>
                <w:szCs w:val="22"/>
              </w:rPr>
              <w:lastRenderedPageBreak/>
              <w:t>.Con</w:t>
            </w:r>
          </w:p>
        </w:tc>
        <w:tc>
          <w:tcPr>
            <w:tcW w:w="1083" w:type="dxa"/>
            <w:shd w:val="clear" w:color="auto" w:fill="auto"/>
          </w:tcPr>
          <w:p w14:paraId="256CEF8C" w14:textId="77777777" w:rsidR="003A037E" w:rsidRPr="006808F8" w:rsidRDefault="003A037E" w:rsidP="008135D6">
            <w:pPr>
              <w:tabs>
                <w:tab w:val="left" w:pos="1800"/>
              </w:tabs>
              <w:rPr>
                <w:rFonts w:ascii="Arial" w:hAnsi="Arial" w:cs="Arial"/>
                <w:szCs w:val="22"/>
              </w:rPr>
            </w:pPr>
            <w:r w:rsidRPr="006808F8">
              <w:rPr>
                <w:rFonts w:ascii="Arial" w:hAnsi="Arial" w:cs="Arial"/>
                <w:szCs w:val="22"/>
              </w:rPr>
              <w:t>BOT 12</w:t>
            </w:r>
          </w:p>
        </w:tc>
        <w:tc>
          <w:tcPr>
            <w:tcW w:w="1799" w:type="dxa"/>
            <w:shd w:val="clear" w:color="auto" w:fill="auto"/>
          </w:tcPr>
          <w:p w14:paraId="5F2EA141" w14:textId="77777777" w:rsidR="003A037E" w:rsidRPr="006808F8" w:rsidRDefault="003A037E" w:rsidP="008135D6">
            <w:pPr>
              <w:tabs>
                <w:tab w:val="left" w:pos="1800"/>
              </w:tabs>
              <w:rPr>
                <w:rFonts w:ascii="Arial" w:hAnsi="Arial" w:cs="Arial"/>
                <w:szCs w:val="22"/>
              </w:rPr>
            </w:pPr>
            <w:r>
              <w:rPr>
                <w:rFonts w:ascii="Arial" w:hAnsi="Arial" w:cs="Arial"/>
                <w:szCs w:val="22"/>
              </w:rPr>
              <w:t>n/a</w:t>
            </w:r>
          </w:p>
        </w:tc>
        <w:tc>
          <w:tcPr>
            <w:tcW w:w="2482" w:type="dxa"/>
            <w:shd w:val="clear" w:color="auto" w:fill="auto"/>
          </w:tcPr>
          <w:p w14:paraId="1AED1AD3" w14:textId="77777777" w:rsidR="003A037E" w:rsidRPr="006808F8" w:rsidRDefault="003A037E" w:rsidP="008135D6">
            <w:pPr>
              <w:tabs>
                <w:tab w:val="left" w:pos="1800"/>
              </w:tabs>
              <w:rPr>
                <w:rFonts w:ascii="Arial" w:hAnsi="Arial" w:cs="Arial"/>
                <w:szCs w:val="22"/>
              </w:rPr>
            </w:pPr>
            <w:r w:rsidRPr="006808F8">
              <w:rPr>
                <w:rFonts w:ascii="Arial" w:hAnsi="Arial" w:cs="Arial"/>
                <w:szCs w:val="22"/>
              </w:rPr>
              <w:t>Terms and Language in Policies Adopted to Protect Populations from Discrimination and Harassment</w:t>
            </w:r>
          </w:p>
        </w:tc>
        <w:tc>
          <w:tcPr>
            <w:tcW w:w="8142" w:type="dxa"/>
            <w:shd w:val="clear" w:color="auto" w:fill="auto"/>
          </w:tcPr>
          <w:p w14:paraId="152ACCD3" w14:textId="77777777" w:rsidR="003A037E" w:rsidRPr="006808F8" w:rsidRDefault="003A037E" w:rsidP="00806DED">
            <w:pPr>
              <w:rPr>
                <w:rFonts w:ascii="Arial" w:hAnsi="Arial" w:cs="Arial"/>
                <w:szCs w:val="22"/>
              </w:rPr>
            </w:pPr>
            <w:r w:rsidRPr="006808F8">
              <w:rPr>
                <w:rFonts w:ascii="Arial" w:hAnsi="Arial" w:cs="Arial"/>
                <w:szCs w:val="22"/>
              </w:rPr>
              <w:t xml:space="preserve">That our AMA amend Policy H-65.950 by addition to read as follows: </w:t>
            </w:r>
          </w:p>
          <w:p w14:paraId="260068A9" w14:textId="77777777" w:rsidR="003A037E" w:rsidRPr="006808F8" w:rsidRDefault="003A037E" w:rsidP="00806DED">
            <w:pPr>
              <w:rPr>
                <w:rFonts w:ascii="Arial" w:hAnsi="Arial" w:cs="Arial"/>
                <w:szCs w:val="22"/>
              </w:rPr>
            </w:pPr>
            <w:r w:rsidRPr="006808F8">
              <w:rPr>
                <w:rFonts w:ascii="Arial" w:hAnsi="Arial" w:cs="Arial"/>
                <w:color w:val="000000" w:themeColor="text1"/>
                <w:szCs w:val="22"/>
              </w:rPr>
              <w:t xml:space="preserve">Our AMA </w:t>
            </w:r>
            <w:r w:rsidRPr="006808F8">
              <w:rPr>
                <w:rFonts w:ascii="Arial" w:hAnsi="Arial" w:cs="Arial"/>
                <w:color w:val="000000" w:themeColor="text1"/>
                <w:szCs w:val="22"/>
                <w:u w:val="single"/>
              </w:rPr>
              <w:t>recognizes broad and evolving protected personal characteristics spanning identity, origin, and status that include those outlined by regulatory authorities overlapping with those prioritized by AMA. To p</w:t>
            </w:r>
            <w:r w:rsidRPr="006808F8">
              <w:rPr>
                <w:rFonts w:ascii="Arial" w:hAnsi="Arial" w:cs="Arial"/>
                <w:szCs w:val="22"/>
                <w:u w:val="single"/>
              </w:rPr>
              <w:t xml:space="preserve">revent misunderstandings and facilitate collaboration to move medicine forward, AMA </w:t>
            </w:r>
            <w:r w:rsidRPr="006808F8">
              <w:rPr>
                <w:rFonts w:ascii="Arial" w:hAnsi="Arial" w:cs="Arial"/>
                <w:strike/>
                <w:color w:val="000000" w:themeColor="text1"/>
                <w:szCs w:val="22"/>
              </w:rPr>
              <w:t>recommends</w:t>
            </w:r>
            <w:r w:rsidRPr="006808F8">
              <w:rPr>
                <w:rFonts w:ascii="Arial" w:hAnsi="Arial" w:cs="Arial"/>
                <w:color w:val="000000" w:themeColor="text1"/>
                <w:szCs w:val="22"/>
              </w:rPr>
              <w:t xml:space="preserve"> </w:t>
            </w:r>
            <w:r w:rsidRPr="006808F8">
              <w:rPr>
                <w:rFonts w:ascii="Arial" w:hAnsi="Arial" w:cs="Arial"/>
                <w:color w:val="000000" w:themeColor="text1"/>
                <w:szCs w:val="22"/>
                <w:u w:val="single"/>
              </w:rPr>
              <w:t>acknowledges</w:t>
            </w:r>
            <w:r w:rsidRPr="006808F8">
              <w:rPr>
                <w:rFonts w:ascii="Arial" w:hAnsi="Arial" w:cs="Arial"/>
                <w:color w:val="000000" w:themeColor="text1"/>
                <w:szCs w:val="22"/>
              </w:rPr>
              <w:t xml:space="preserve"> preferred terminology for protected personal characteristics </w:t>
            </w:r>
            <w:r w:rsidRPr="006808F8">
              <w:rPr>
                <w:rFonts w:ascii="Arial" w:hAnsi="Arial" w:cs="Arial"/>
                <w:color w:val="000000" w:themeColor="text1"/>
                <w:szCs w:val="22"/>
                <w:u w:val="single"/>
              </w:rPr>
              <w:t>outlined</w:t>
            </w:r>
            <w:r w:rsidRPr="006808F8">
              <w:rPr>
                <w:rFonts w:ascii="Arial" w:hAnsi="Arial" w:cs="Arial"/>
                <w:color w:val="000000" w:themeColor="text1"/>
                <w:szCs w:val="22"/>
              </w:rPr>
              <w:t xml:space="preserve"> </w:t>
            </w:r>
            <w:r w:rsidRPr="006808F8">
              <w:rPr>
                <w:rFonts w:ascii="Arial" w:hAnsi="Arial" w:cs="Arial"/>
                <w:color w:val="000000" w:themeColor="text1"/>
                <w:szCs w:val="22"/>
                <w:u w:val="single"/>
              </w:rPr>
              <w:t xml:space="preserve">in the actual sources used in the 2021 AMA Strategic Plan to Embed Racial Justice and Advance Health Equity and the AMA-AAMC Advancing Health Equity such as the CDC’s Health Equity Guiding Principles for Inclusive Communication </w:t>
            </w:r>
            <w:r w:rsidRPr="006808F8">
              <w:rPr>
                <w:rFonts w:ascii="Arial" w:hAnsi="Arial" w:cs="Arial"/>
                <w:strike/>
                <w:color w:val="000000" w:themeColor="text1"/>
                <w:szCs w:val="22"/>
              </w:rPr>
              <w:t xml:space="preserve">to </w:t>
            </w:r>
            <w:r w:rsidRPr="006808F8">
              <w:rPr>
                <w:rFonts w:ascii="Arial" w:hAnsi="Arial" w:cs="Arial"/>
                <w:color w:val="000000" w:themeColor="text1"/>
                <w:szCs w:val="22"/>
                <w:u w:val="single"/>
              </w:rPr>
              <w:t>that may</w:t>
            </w:r>
            <w:r w:rsidRPr="006808F8">
              <w:rPr>
                <w:rFonts w:ascii="Arial" w:hAnsi="Arial" w:cs="Arial"/>
                <w:color w:val="000000" w:themeColor="text1"/>
                <w:szCs w:val="22"/>
              </w:rPr>
              <w:t xml:space="preserve"> be used in AMA policies and position statements. (Modify Current HOD Policy)</w:t>
            </w:r>
          </w:p>
        </w:tc>
      </w:tr>
      <w:tr w:rsidR="003A037E" w:rsidRPr="006808F8" w14:paraId="6F9759BB" w14:textId="77777777" w:rsidTr="009A55C1">
        <w:tc>
          <w:tcPr>
            <w:tcW w:w="714" w:type="dxa"/>
            <w:shd w:val="clear" w:color="auto" w:fill="auto"/>
          </w:tcPr>
          <w:p w14:paraId="5B042FC4" w14:textId="77777777" w:rsidR="003A037E" w:rsidRPr="006808F8" w:rsidRDefault="003A037E" w:rsidP="00B43441">
            <w:pPr>
              <w:rPr>
                <w:rFonts w:ascii="Arial" w:hAnsi="Arial" w:cs="Arial"/>
                <w:szCs w:val="22"/>
              </w:rPr>
            </w:pPr>
            <w:r>
              <w:rPr>
                <w:rFonts w:ascii="Arial" w:hAnsi="Arial" w:cs="Arial"/>
                <w:szCs w:val="22"/>
              </w:rPr>
              <w:t>.Con</w:t>
            </w:r>
          </w:p>
        </w:tc>
        <w:tc>
          <w:tcPr>
            <w:tcW w:w="1083" w:type="dxa"/>
            <w:shd w:val="clear" w:color="auto" w:fill="auto"/>
          </w:tcPr>
          <w:p w14:paraId="4AA94B71" w14:textId="77777777" w:rsidR="003A037E" w:rsidRPr="006808F8" w:rsidRDefault="003A037E" w:rsidP="005807A0">
            <w:pPr>
              <w:tabs>
                <w:tab w:val="left" w:pos="1800"/>
              </w:tabs>
              <w:rPr>
                <w:rFonts w:ascii="Arial" w:hAnsi="Arial" w:cs="Arial"/>
                <w:szCs w:val="22"/>
              </w:rPr>
            </w:pPr>
            <w:r>
              <w:rPr>
                <w:rFonts w:ascii="Arial" w:hAnsi="Arial" w:cs="Arial"/>
                <w:szCs w:val="22"/>
              </w:rPr>
              <w:t>CCB 01</w:t>
            </w:r>
          </w:p>
        </w:tc>
        <w:tc>
          <w:tcPr>
            <w:tcW w:w="1799" w:type="dxa"/>
            <w:shd w:val="clear" w:color="auto" w:fill="auto"/>
          </w:tcPr>
          <w:p w14:paraId="5BC014B3" w14:textId="77777777" w:rsidR="003A037E" w:rsidRPr="006808F8" w:rsidRDefault="003A037E" w:rsidP="005807A0">
            <w:pPr>
              <w:tabs>
                <w:tab w:val="left" w:pos="1800"/>
              </w:tabs>
              <w:rPr>
                <w:rFonts w:ascii="Arial" w:hAnsi="Arial" w:cs="Arial"/>
                <w:szCs w:val="22"/>
              </w:rPr>
            </w:pPr>
            <w:r>
              <w:rPr>
                <w:rFonts w:ascii="Arial" w:hAnsi="Arial" w:cs="Arial"/>
                <w:szCs w:val="22"/>
              </w:rPr>
              <w:t>n/a</w:t>
            </w:r>
          </w:p>
        </w:tc>
        <w:tc>
          <w:tcPr>
            <w:tcW w:w="2482" w:type="dxa"/>
            <w:shd w:val="clear" w:color="auto" w:fill="auto"/>
          </w:tcPr>
          <w:p w14:paraId="72E71162" w14:textId="77777777" w:rsidR="003A037E" w:rsidRPr="006808F8" w:rsidRDefault="003A037E" w:rsidP="005807A0">
            <w:pPr>
              <w:tabs>
                <w:tab w:val="left" w:pos="1800"/>
              </w:tabs>
              <w:rPr>
                <w:rFonts w:ascii="Arial" w:hAnsi="Arial" w:cs="Arial"/>
                <w:szCs w:val="22"/>
              </w:rPr>
            </w:pPr>
            <w:r w:rsidRPr="00311496">
              <w:rPr>
                <w:rFonts w:ascii="Arial" w:hAnsi="Arial" w:cs="Arial"/>
                <w:szCs w:val="22"/>
              </w:rPr>
              <w:t>Updated Bylaws: Delegate Apportionment and Pending Members</w:t>
            </w:r>
          </w:p>
        </w:tc>
        <w:tc>
          <w:tcPr>
            <w:tcW w:w="8142" w:type="dxa"/>
            <w:shd w:val="clear" w:color="auto" w:fill="auto"/>
          </w:tcPr>
          <w:p w14:paraId="2592CE32" w14:textId="77777777" w:rsidR="003A037E" w:rsidRPr="00311496" w:rsidRDefault="003A037E" w:rsidP="00311496">
            <w:pPr>
              <w:autoSpaceDE w:val="0"/>
              <w:autoSpaceDN w:val="0"/>
              <w:adjustRightInd w:val="0"/>
              <w:rPr>
                <w:rFonts w:ascii="Arial" w:hAnsi="Arial" w:cs="Arial"/>
              </w:rPr>
            </w:pPr>
            <w:r w:rsidRPr="00311496">
              <w:rPr>
                <w:rFonts w:ascii="Arial" w:hAnsi="Arial" w:cs="Arial"/>
              </w:rPr>
              <w:t>The Council on Constitution and Bylaws recommends that the following amendments to the AMA Bylaws be adopted and that the remainder of this report be filed. Adoption requires the affirmative vote of two-thirds of the members of the House of Delegates present and voting.</w:t>
            </w:r>
          </w:p>
          <w:p w14:paraId="0BFD15BB" w14:textId="77777777" w:rsidR="003A037E" w:rsidRPr="00311496" w:rsidRDefault="003A037E" w:rsidP="00767522">
            <w:pPr>
              <w:ind w:left="441" w:hanging="441"/>
              <w:rPr>
                <w:rFonts w:ascii="Arial" w:hAnsi="Arial" w:cs="Arial"/>
              </w:rPr>
            </w:pPr>
            <w:r w:rsidRPr="00311496">
              <w:rPr>
                <w:rFonts w:ascii="Arial" w:hAnsi="Arial" w:cs="Arial"/>
                <w:b/>
              </w:rPr>
              <w:t>2.1</w:t>
            </w:r>
            <w:r w:rsidRPr="00311496">
              <w:rPr>
                <w:rFonts w:ascii="Arial" w:hAnsi="Arial" w:cs="Arial"/>
                <w:b/>
              </w:rPr>
              <w:tab/>
              <w:t>Constituent Associations.</w:t>
            </w:r>
            <w:r w:rsidRPr="00311496">
              <w:rPr>
                <w:rFonts w:ascii="Arial" w:hAnsi="Arial" w:cs="Arial"/>
              </w:rPr>
              <w:t xml:space="preserve"> Each recognized constituent association granted representation in the House of Delegates is entitled to delegate representation based on the number of seats allocated to it by apportionment, and such additional delegate seats as may be provided under Bylaw 2.1.</w:t>
            </w:r>
            <w:r w:rsidRPr="00311496">
              <w:rPr>
                <w:rFonts w:ascii="Arial" w:hAnsi="Arial" w:cs="Arial"/>
                <w:strike/>
              </w:rPr>
              <w:t>1.</w:t>
            </w:r>
            <w:r w:rsidRPr="00311496">
              <w:rPr>
                <w:rFonts w:ascii="Arial" w:hAnsi="Arial" w:cs="Arial"/>
              </w:rPr>
              <w:t>2.  Only one constituent association from each U.S. state, commonwealth, territory, or possession shall be granted representation in the House of Delegates.</w:t>
            </w:r>
          </w:p>
          <w:p w14:paraId="073757F1" w14:textId="77777777" w:rsidR="003A037E" w:rsidRPr="00311496" w:rsidRDefault="003A037E" w:rsidP="00311496">
            <w:pPr>
              <w:rPr>
                <w:rFonts w:ascii="Arial" w:hAnsi="Arial" w:cs="Arial"/>
              </w:rPr>
            </w:pPr>
          </w:p>
          <w:p w14:paraId="71356415" w14:textId="77777777" w:rsidR="003A037E" w:rsidRPr="00311496" w:rsidRDefault="003A037E" w:rsidP="00767522">
            <w:pPr>
              <w:ind w:left="711" w:hanging="630"/>
              <w:rPr>
                <w:rFonts w:ascii="Arial" w:hAnsi="Arial" w:cs="Arial"/>
              </w:rPr>
            </w:pPr>
            <w:r w:rsidRPr="00311496">
              <w:rPr>
                <w:rFonts w:ascii="Arial" w:hAnsi="Arial" w:cs="Arial"/>
                <w:b/>
              </w:rPr>
              <w:t>2.1.1</w:t>
            </w:r>
            <w:r w:rsidRPr="00311496">
              <w:rPr>
                <w:rFonts w:ascii="Arial" w:hAnsi="Arial" w:cs="Arial"/>
                <w:b/>
              </w:rPr>
              <w:tab/>
              <w:t xml:space="preserve">Apportionment. </w:t>
            </w:r>
            <w:r w:rsidRPr="00311496">
              <w:rPr>
                <w:rFonts w:ascii="Arial" w:hAnsi="Arial" w:cs="Arial"/>
              </w:rPr>
              <w:t xml:space="preserve">The apportionment of delegates from each constituent association is one delegate for each 1,000, or fraction thereof, active constituent and active direct members of the AMA within the jurisdiction of </w:t>
            </w:r>
            <w:r w:rsidRPr="00311496">
              <w:rPr>
                <w:rFonts w:ascii="Arial" w:hAnsi="Arial" w:cs="Arial"/>
              </w:rPr>
              <w:lastRenderedPageBreak/>
              <w:t>each constituent association, as recorded by the AMA as of December 31 of each year.</w:t>
            </w:r>
          </w:p>
          <w:p w14:paraId="284D67ED" w14:textId="77777777" w:rsidR="003A037E" w:rsidRPr="00311496" w:rsidRDefault="003A037E" w:rsidP="00311496">
            <w:pPr>
              <w:suppressLineNumbers/>
              <w:rPr>
                <w:rFonts w:ascii="Arial" w:hAnsi="Arial" w:cs="Arial"/>
              </w:rPr>
            </w:pPr>
          </w:p>
          <w:p w14:paraId="3C98B0F6" w14:textId="77777777" w:rsidR="003A037E" w:rsidRPr="00311496" w:rsidRDefault="003A037E" w:rsidP="00767522">
            <w:pPr>
              <w:ind w:left="711" w:hanging="720"/>
              <w:rPr>
                <w:rFonts w:ascii="Arial" w:hAnsi="Arial" w:cs="Arial"/>
              </w:rPr>
            </w:pPr>
            <w:bookmarkStart w:id="5" w:name="_Hlk12884697"/>
            <w:r w:rsidRPr="00311496">
              <w:rPr>
                <w:rFonts w:ascii="Arial" w:hAnsi="Arial" w:cs="Arial"/>
                <w:b/>
              </w:rPr>
              <w:t>2.1.1.1</w:t>
            </w:r>
            <w:r w:rsidRPr="00311496">
              <w:rPr>
                <w:rFonts w:ascii="Arial" w:hAnsi="Arial" w:cs="Arial"/>
              </w:rPr>
              <w:tab/>
            </w:r>
            <w:r w:rsidRPr="00311496">
              <w:rPr>
                <w:rFonts w:ascii="Arial" w:hAnsi="Arial" w:cs="Arial"/>
                <w:strike/>
              </w:rPr>
              <w:t>The December 31 count will include pending members for purposes of apportionment; however, pending members shall not be recounted the following year absent membership renewal.</w:t>
            </w:r>
            <w:r w:rsidRPr="00311496">
              <w:rPr>
                <w:rFonts w:ascii="Arial" w:hAnsi="Arial" w:cs="Arial"/>
              </w:rPr>
              <w:t xml:space="preserve"> </w:t>
            </w:r>
            <w:r w:rsidRPr="00311496">
              <w:rPr>
                <w:rFonts w:ascii="Arial" w:hAnsi="Arial" w:cs="Arial"/>
                <w:u w:val="single"/>
              </w:rPr>
              <w:t>For 2023 only, the apportionment shall include the</w:t>
            </w:r>
            <w:r w:rsidRPr="00311496">
              <w:rPr>
                <w:rFonts w:ascii="Arial" w:hAnsi="Arial" w:cs="Arial"/>
              </w:rPr>
              <w:t xml:space="preserve"> </w:t>
            </w:r>
            <w:r w:rsidRPr="00311496">
              <w:rPr>
                <w:rFonts w:ascii="Arial" w:hAnsi="Arial" w:cs="Arial"/>
                <w:u w:val="single"/>
              </w:rPr>
              <w:t>greatest of the following numbers:</w:t>
            </w:r>
            <w:r w:rsidRPr="00311496">
              <w:rPr>
                <w:rFonts w:ascii="Arial" w:hAnsi="Arial" w:cs="Arial"/>
              </w:rPr>
              <w:tab/>
              <w:t>t</w:t>
            </w:r>
            <w:r w:rsidRPr="00311496">
              <w:rPr>
                <w:rFonts w:ascii="Arial" w:hAnsi="Arial" w:cs="Arial"/>
                <w:u w:val="single"/>
              </w:rPr>
              <w:t>he number of delegates apportioned at the rate of 1 per 1000, or fraction thereof, AMA members consistent with Bylaw 2.1.1; the number of delegates apportioned for 2022 so long as that figure is not greater than 2 more than the number apportioned at the rate of 1 per 1000, or fraction thereof, AMA members; or for societies that would lose more than 5 delegates from their 2022 apportionment, the number of delegates apportioned at the rate of 1 per 1000, or fraction thereof, AMA members plus 5.</w:t>
            </w:r>
            <w:bookmarkStart w:id="6" w:name="_Hlk20730693"/>
            <w:r w:rsidRPr="00311496">
              <w:rPr>
                <w:rFonts w:ascii="Arial" w:hAnsi="Arial" w:cs="Arial"/>
              </w:rPr>
              <w:t xml:space="preserve"> </w:t>
            </w:r>
            <w:r w:rsidRPr="00311496">
              <w:rPr>
                <w:rFonts w:ascii="Arial" w:hAnsi="Arial" w:cs="Arial"/>
                <w:u w:val="single"/>
              </w:rPr>
              <w:t xml:space="preserve">Bylaw 2.1.1.1 will sunset as of December 31, 2023 </w:t>
            </w:r>
            <w:r w:rsidRPr="00311496">
              <w:rPr>
                <w:rFonts w:ascii="Arial" w:hAnsi="Arial" w:cs="Arial"/>
                <w:strike/>
                <w:u w:val="single"/>
              </w:rPr>
              <w:t xml:space="preserve">the </w:t>
            </w:r>
            <w:r w:rsidRPr="00311496">
              <w:rPr>
                <w:rFonts w:ascii="Arial" w:hAnsi="Arial" w:cs="Arial"/>
                <w:strike/>
              </w:rPr>
              <w:t>close of business of the 2022 Interim Meeting unless the House of Delegates acts to retain it</w:t>
            </w:r>
            <w:r w:rsidRPr="00311496">
              <w:rPr>
                <w:rFonts w:ascii="Arial" w:hAnsi="Arial" w:cs="Arial"/>
              </w:rPr>
              <w:t>.</w:t>
            </w:r>
          </w:p>
          <w:bookmarkEnd w:id="5"/>
          <w:bookmarkEnd w:id="6"/>
          <w:p w14:paraId="48C99A3E" w14:textId="77777777" w:rsidR="003A037E" w:rsidRPr="00311496" w:rsidRDefault="003A037E" w:rsidP="00311496">
            <w:pPr>
              <w:ind w:left="2160" w:hanging="720"/>
              <w:rPr>
                <w:rFonts w:ascii="Arial" w:hAnsi="Arial" w:cs="Arial"/>
                <w:b/>
                <w:u w:val="single"/>
              </w:rPr>
            </w:pPr>
          </w:p>
          <w:p w14:paraId="792F244C" w14:textId="77777777" w:rsidR="003A037E" w:rsidRPr="00311496" w:rsidRDefault="003A037E" w:rsidP="00767522">
            <w:pPr>
              <w:ind w:left="711" w:hanging="720"/>
              <w:rPr>
                <w:rFonts w:ascii="Arial" w:hAnsi="Arial" w:cs="Arial"/>
              </w:rPr>
            </w:pPr>
            <w:r w:rsidRPr="00311496">
              <w:rPr>
                <w:rFonts w:ascii="Arial" w:hAnsi="Arial" w:cs="Arial"/>
                <w:b/>
              </w:rPr>
              <w:t>2.1.1.2</w:t>
            </w:r>
            <w:r w:rsidRPr="00311496">
              <w:rPr>
                <w:rFonts w:ascii="Arial" w:hAnsi="Arial" w:cs="Arial"/>
                <w:b/>
              </w:rPr>
              <w:tab/>
              <w:t xml:space="preserve">Effective Date. </w:t>
            </w:r>
            <w:r w:rsidRPr="00311496">
              <w:rPr>
                <w:rFonts w:ascii="Arial" w:hAnsi="Arial" w:cs="Arial"/>
              </w:rPr>
              <w:t>Such apportionment shall take effect on January 1 of the following year and shall remain effective for one year.</w:t>
            </w:r>
          </w:p>
          <w:p w14:paraId="20906768" w14:textId="77777777" w:rsidR="003A037E" w:rsidRPr="00311496" w:rsidRDefault="003A037E" w:rsidP="00311496">
            <w:pPr>
              <w:rPr>
                <w:rFonts w:ascii="Arial" w:hAnsi="Arial" w:cs="Arial"/>
              </w:rPr>
            </w:pPr>
          </w:p>
          <w:p w14:paraId="5EDBB48E" w14:textId="77777777" w:rsidR="003A037E" w:rsidRPr="00311496" w:rsidRDefault="003A037E" w:rsidP="00767522">
            <w:pPr>
              <w:tabs>
                <w:tab w:val="left" w:pos="4500"/>
              </w:tabs>
              <w:rPr>
                <w:rFonts w:ascii="Arial" w:hAnsi="Arial" w:cs="Arial"/>
              </w:rPr>
            </w:pPr>
            <w:r w:rsidRPr="00311496">
              <w:rPr>
                <w:rFonts w:ascii="Arial" w:hAnsi="Arial" w:cs="Arial"/>
                <w:b/>
              </w:rPr>
              <w:t>2.1.1.2.1</w:t>
            </w:r>
            <w:r>
              <w:rPr>
                <w:rFonts w:ascii="Arial" w:hAnsi="Arial" w:cs="Arial"/>
                <w:b/>
              </w:rPr>
              <w:t xml:space="preserve"> </w:t>
            </w:r>
            <w:r w:rsidRPr="00311496">
              <w:rPr>
                <w:rFonts w:ascii="Arial" w:hAnsi="Arial" w:cs="Arial"/>
                <w:b/>
              </w:rPr>
              <w:t xml:space="preserve">Retention of Delegate. </w:t>
            </w:r>
            <w:r w:rsidRPr="00311496">
              <w:rPr>
                <w:rFonts w:ascii="Arial" w:hAnsi="Arial" w:cs="Arial"/>
              </w:rPr>
              <w:t>If the membership information as recorded by the AMA as of December 31 warrants a decrease in the number of delegates representing a constituent association, the constituent association shall be permitted to retain the same number of delegates, without decrease, for one additional year, if it promptly files with the AMA a written plan of intensified AMA membership development activities among its members. At the end of the one year grace period, any applicable decrease will be implemented.</w:t>
            </w:r>
          </w:p>
          <w:p w14:paraId="2DAA9922" w14:textId="77777777" w:rsidR="003A037E" w:rsidRPr="00311496" w:rsidRDefault="003A037E" w:rsidP="00311496">
            <w:pPr>
              <w:tabs>
                <w:tab w:val="left" w:pos="2160"/>
                <w:tab w:val="left" w:pos="2880"/>
                <w:tab w:val="left" w:pos="3150"/>
                <w:tab w:val="left" w:pos="4500"/>
              </w:tabs>
              <w:ind w:left="3150" w:hanging="3150"/>
              <w:rPr>
                <w:rFonts w:ascii="Arial" w:hAnsi="Arial" w:cs="Arial"/>
              </w:rPr>
            </w:pPr>
          </w:p>
          <w:p w14:paraId="04C17643" w14:textId="77777777" w:rsidR="003A037E" w:rsidRPr="00311496" w:rsidRDefault="003A037E" w:rsidP="00767522">
            <w:pPr>
              <w:rPr>
                <w:rFonts w:ascii="Arial" w:hAnsi="Arial" w:cs="Arial"/>
              </w:rPr>
            </w:pPr>
            <w:r w:rsidRPr="00311496">
              <w:rPr>
                <w:rFonts w:ascii="Arial" w:hAnsi="Arial" w:cs="Arial"/>
                <w:b/>
                <w:bCs/>
              </w:rPr>
              <w:t>2.1.1.2.1.1</w:t>
            </w:r>
            <w:r w:rsidRPr="00311496">
              <w:rPr>
                <w:rFonts w:ascii="Arial" w:hAnsi="Arial" w:cs="Arial"/>
                <w:strike/>
              </w:rPr>
              <w:t xml:space="preserve">A constituent association that shows a membership loss for 2020 and/or 2021 shall be granted an additional one year grace period beyond the one year grace period set forth in 2.1.1.2.1 without a decrease in the number of delegates. This Bylaw will sunset at the close of the 2022 Interim Meeting. </w:t>
            </w:r>
            <w:r w:rsidRPr="00311496">
              <w:rPr>
                <w:rFonts w:ascii="Arial" w:hAnsi="Arial" w:cs="Arial"/>
                <w:u w:val="single"/>
              </w:rPr>
              <w:t>A constituent society may not benefit from both this provision and 2.1.1.1. Bylaw 2.1.1.2.1.1 will sunset as of December 31, 2023.</w:t>
            </w:r>
          </w:p>
          <w:p w14:paraId="0CE291B4" w14:textId="77777777" w:rsidR="003A037E" w:rsidRPr="00311496" w:rsidRDefault="003A037E" w:rsidP="00311496">
            <w:pPr>
              <w:autoSpaceDE w:val="0"/>
              <w:autoSpaceDN w:val="0"/>
              <w:adjustRightInd w:val="0"/>
              <w:rPr>
                <w:rFonts w:ascii="Arial" w:hAnsi="Arial" w:cs="Arial"/>
              </w:rPr>
            </w:pPr>
            <w:r w:rsidRPr="00311496">
              <w:rPr>
                <w:rFonts w:ascii="Arial" w:hAnsi="Arial" w:cs="Arial"/>
              </w:rPr>
              <w:t>***</w:t>
            </w:r>
          </w:p>
          <w:p w14:paraId="6AFC640E" w14:textId="77777777" w:rsidR="003A037E" w:rsidRPr="006808F8" w:rsidRDefault="003A037E" w:rsidP="00311496">
            <w:pPr>
              <w:rPr>
                <w:rFonts w:ascii="Arial" w:hAnsi="Arial" w:cs="Arial"/>
                <w:szCs w:val="22"/>
              </w:rPr>
            </w:pPr>
            <w:r w:rsidRPr="00311496">
              <w:rPr>
                <w:rFonts w:ascii="Arial" w:hAnsi="Arial" w:cs="Arial"/>
                <w:b/>
              </w:rPr>
              <w:lastRenderedPageBreak/>
              <w:t>2.2</w:t>
            </w:r>
            <w:r>
              <w:rPr>
                <w:rFonts w:ascii="Arial" w:hAnsi="Arial" w:cs="Arial"/>
                <w:b/>
              </w:rPr>
              <w:t xml:space="preserve"> National</w:t>
            </w:r>
            <w:r w:rsidRPr="00311496">
              <w:rPr>
                <w:rFonts w:ascii="Arial" w:hAnsi="Arial" w:cs="Arial"/>
                <w:b/>
              </w:rPr>
              <w:t xml:space="preserve"> Medical Specialty Societies. </w:t>
            </w:r>
            <w:r w:rsidRPr="00311496">
              <w:rPr>
                <w:rFonts w:ascii="Arial" w:hAnsi="Arial" w:cs="Arial"/>
              </w:rPr>
              <w:t>The number of delegates representing national medical specialty societies shall equal the number of delegates representing the constituent societies.</w:t>
            </w:r>
            <w:r w:rsidRPr="00311496">
              <w:rPr>
                <w:rFonts w:ascii="Arial" w:hAnsi="Arial" w:cs="Arial"/>
                <w:b/>
              </w:rPr>
              <w:t xml:space="preserve"> </w:t>
            </w:r>
            <w:r w:rsidRPr="00311496">
              <w:rPr>
                <w:rFonts w:ascii="Arial" w:hAnsi="Arial" w:cs="Arial"/>
              </w:rPr>
              <w:t>Each national medical specialty society granted representation in the House of Delegates is entitled to delegate representation based on the number of seats allocated to it by apportionment, and such additional delegate seat as may be provided under Bylaw 2.2.2. The total number of delegates apportioned to national medical specialty societies under Bylaw 2.2.1 shall be adjusted to be equal to the total number of delegates apportioned to constituent societies under sections 2.1.1 and 2.1.1.</w:t>
            </w:r>
            <w:r w:rsidRPr="00311496">
              <w:rPr>
                <w:rFonts w:ascii="Arial" w:hAnsi="Arial" w:cs="Arial"/>
                <w:strike/>
              </w:rPr>
              <w:t>1</w:t>
            </w:r>
            <w:r w:rsidRPr="00311496">
              <w:rPr>
                <w:rFonts w:ascii="Arial" w:hAnsi="Arial" w:cs="Arial"/>
                <w:u w:val="single"/>
              </w:rPr>
              <w:t>2</w:t>
            </w:r>
            <w:r w:rsidRPr="00311496">
              <w:rPr>
                <w:rFonts w:ascii="Arial" w:hAnsi="Arial" w:cs="Arial"/>
              </w:rPr>
              <w:t>.1 using methods specified in AMA policy. (Modify Bylaws)</w:t>
            </w:r>
          </w:p>
        </w:tc>
      </w:tr>
      <w:tr w:rsidR="003A037E" w:rsidRPr="006808F8" w14:paraId="24586210" w14:textId="77777777" w:rsidTr="009A55C1">
        <w:tc>
          <w:tcPr>
            <w:tcW w:w="714" w:type="dxa"/>
            <w:shd w:val="clear" w:color="auto" w:fill="auto"/>
          </w:tcPr>
          <w:p w14:paraId="1C5A4376" w14:textId="77777777" w:rsidR="003A037E" w:rsidRPr="006808F8" w:rsidRDefault="003A037E" w:rsidP="00B43441">
            <w:pPr>
              <w:rPr>
                <w:rFonts w:ascii="Arial" w:hAnsi="Arial" w:cs="Arial"/>
                <w:szCs w:val="22"/>
              </w:rPr>
            </w:pPr>
            <w:r>
              <w:rPr>
                <w:rFonts w:ascii="Arial" w:hAnsi="Arial" w:cs="Arial"/>
                <w:szCs w:val="22"/>
              </w:rPr>
              <w:lastRenderedPageBreak/>
              <w:t>.Con</w:t>
            </w:r>
          </w:p>
        </w:tc>
        <w:tc>
          <w:tcPr>
            <w:tcW w:w="1083" w:type="dxa"/>
            <w:shd w:val="clear" w:color="auto" w:fill="auto"/>
          </w:tcPr>
          <w:p w14:paraId="4DDAC854" w14:textId="77777777" w:rsidR="003A037E" w:rsidRPr="006808F8" w:rsidRDefault="003A037E" w:rsidP="005807A0">
            <w:pPr>
              <w:tabs>
                <w:tab w:val="left" w:pos="1800"/>
              </w:tabs>
              <w:rPr>
                <w:rFonts w:ascii="Arial" w:hAnsi="Arial" w:cs="Arial"/>
                <w:szCs w:val="22"/>
              </w:rPr>
            </w:pPr>
            <w:r>
              <w:rPr>
                <w:rFonts w:ascii="Arial" w:hAnsi="Arial" w:cs="Arial"/>
                <w:szCs w:val="22"/>
              </w:rPr>
              <w:t>CEJA 01</w:t>
            </w:r>
          </w:p>
        </w:tc>
        <w:tc>
          <w:tcPr>
            <w:tcW w:w="1799" w:type="dxa"/>
            <w:shd w:val="clear" w:color="auto" w:fill="auto"/>
          </w:tcPr>
          <w:p w14:paraId="5D441CC6" w14:textId="77777777" w:rsidR="003A037E" w:rsidRPr="006808F8" w:rsidRDefault="003A037E" w:rsidP="005807A0">
            <w:pPr>
              <w:tabs>
                <w:tab w:val="left" w:pos="1800"/>
              </w:tabs>
              <w:rPr>
                <w:rFonts w:ascii="Arial" w:hAnsi="Arial" w:cs="Arial"/>
                <w:szCs w:val="22"/>
              </w:rPr>
            </w:pPr>
            <w:r>
              <w:rPr>
                <w:rFonts w:ascii="Arial" w:hAnsi="Arial" w:cs="Arial"/>
                <w:szCs w:val="22"/>
              </w:rPr>
              <w:t>n/a</w:t>
            </w:r>
          </w:p>
        </w:tc>
        <w:tc>
          <w:tcPr>
            <w:tcW w:w="2482" w:type="dxa"/>
            <w:shd w:val="clear" w:color="auto" w:fill="auto"/>
          </w:tcPr>
          <w:p w14:paraId="1910C51A" w14:textId="77777777" w:rsidR="003A037E" w:rsidRPr="006808F8" w:rsidRDefault="003A037E" w:rsidP="005807A0">
            <w:pPr>
              <w:tabs>
                <w:tab w:val="left" w:pos="1800"/>
              </w:tabs>
              <w:rPr>
                <w:rFonts w:ascii="Arial" w:hAnsi="Arial" w:cs="Arial"/>
                <w:szCs w:val="22"/>
              </w:rPr>
            </w:pPr>
            <w:r w:rsidRPr="00CD3741">
              <w:rPr>
                <w:rFonts w:ascii="Arial" w:hAnsi="Arial" w:cs="Arial"/>
                <w:szCs w:val="22"/>
              </w:rPr>
              <w:t>Amendment to Opinion 4.2.7, “Abortion”</w:t>
            </w:r>
          </w:p>
        </w:tc>
        <w:tc>
          <w:tcPr>
            <w:tcW w:w="8142" w:type="dxa"/>
            <w:shd w:val="clear" w:color="auto" w:fill="auto"/>
          </w:tcPr>
          <w:p w14:paraId="336642E0" w14:textId="77777777" w:rsidR="003A037E" w:rsidRDefault="003A037E" w:rsidP="00CD3741">
            <w:pPr>
              <w:rPr>
                <w:rFonts w:ascii="Arial" w:hAnsi="Arial" w:cs="Arial"/>
              </w:rPr>
            </w:pPr>
            <w:r w:rsidRPr="00CD3741">
              <w:rPr>
                <w:rFonts w:ascii="Arial" w:hAnsi="Arial" w:cs="Arial"/>
              </w:rPr>
              <w:t>With all of the foregoing considerations in mind, the Council on Ethical and Judicial Affairs recommends that Opinion 4.2.7, “Abortion,” be amended as follows and the remainder of this report be filed:</w:t>
            </w:r>
          </w:p>
          <w:p w14:paraId="75204956" w14:textId="77777777" w:rsidR="003A037E" w:rsidRPr="00CD3741" w:rsidRDefault="003A037E" w:rsidP="00CD3741">
            <w:pPr>
              <w:ind w:left="360"/>
              <w:rPr>
                <w:rFonts w:ascii="Arial" w:hAnsi="Arial" w:cs="Arial"/>
              </w:rPr>
            </w:pPr>
            <w:r w:rsidRPr="00CD3741">
              <w:rPr>
                <w:rFonts w:ascii="Arial" w:hAnsi="Arial" w:cs="Arial"/>
                <w:u w:val="single"/>
              </w:rPr>
              <w:t>Abortion is a safe and common medical procedure, about which thoughtful individuals hold diverging, yet equally deeply held and well-considered perspectives. Like all health care decisions, a decision to terminate a pregnancy should be made privately within the relationship of trust between patient and physician in keeping with the patient’s unique values and needs and the physician’s best professional judgment.</w:t>
            </w:r>
            <w:r w:rsidRPr="00CD3741">
              <w:rPr>
                <w:rFonts w:ascii="Arial" w:hAnsi="Arial" w:cs="Arial"/>
              </w:rPr>
              <w:t xml:space="preserve"> </w:t>
            </w:r>
          </w:p>
          <w:p w14:paraId="72AA70C2" w14:textId="77777777" w:rsidR="003A037E" w:rsidRPr="00CD3741" w:rsidRDefault="003A037E" w:rsidP="00CD3741">
            <w:pPr>
              <w:ind w:left="360"/>
              <w:rPr>
                <w:rFonts w:ascii="Arial" w:hAnsi="Arial" w:cs="Arial"/>
              </w:rPr>
            </w:pPr>
            <w:r w:rsidRPr="00CD3741">
              <w:rPr>
                <w:rFonts w:ascii="Arial" w:hAnsi="Arial" w:cs="Arial"/>
              </w:rPr>
              <w:t xml:space="preserve">The </w:t>
            </w:r>
            <w:r w:rsidRPr="00CD3741">
              <w:rPr>
                <w:rFonts w:ascii="Arial" w:hAnsi="Arial" w:cs="Arial"/>
                <w:i/>
                <w:iCs/>
              </w:rPr>
              <w:t>Principles of Medical Ethics</w:t>
            </w:r>
            <w:r w:rsidRPr="00CD3741">
              <w:rPr>
                <w:rFonts w:ascii="Arial" w:hAnsi="Arial" w:cs="Arial"/>
              </w:rPr>
              <w:t xml:space="preserve"> of the AMA </w:t>
            </w:r>
            <w:r w:rsidRPr="00CD3741">
              <w:rPr>
                <w:rFonts w:ascii="Arial" w:hAnsi="Arial" w:cs="Arial"/>
                <w:strike/>
              </w:rPr>
              <w:t xml:space="preserve">do not prohibit a physician from performing an abortion </w:t>
            </w:r>
            <w:r w:rsidRPr="00CD3741">
              <w:rPr>
                <w:rFonts w:ascii="Arial" w:hAnsi="Arial" w:cs="Arial"/>
                <w:u w:val="single"/>
              </w:rPr>
              <w:t>permit physicians to perform abortions</w:t>
            </w:r>
            <w:r w:rsidRPr="00CD3741">
              <w:rPr>
                <w:rFonts w:ascii="Arial" w:hAnsi="Arial" w:cs="Arial"/>
              </w:rPr>
              <w:t xml:space="preserve"> in keeping with good medical practice</w:t>
            </w:r>
            <w:r w:rsidRPr="00CD3741">
              <w:rPr>
                <w:rFonts w:ascii="Arial" w:hAnsi="Arial" w:cs="Arial"/>
                <w:strike/>
              </w:rPr>
              <w:t xml:space="preserve"> under circumstances that do not violate the law</w:t>
            </w:r>
            <w:r w:rsidRPr="00CD3741">
              <w:rPr>
                <w:rFonts w:ascii="Arial" w:hAnsi="Arial" w:cs="Arial"/>
              </w:rPr>
              <w:t xml:space="preserve">. </w:t>
            </w:r>
          </w:p>
          <w:p w14:paraId="0FB4C0E2" w14:textId="77777777" w:rsidR="003A037E" w:rsidRPr="00CD3741" w:rsidRDefault="003A037E" w:rsidP="00CD3741">
            <w:pPr>
              <w:ind w:firstLine="360"/>
            </w:pPr>
            <w:r w:rsidRPr="00CD3741">
              <w:rPr>
                <w:rFonts w:ascii="Arial" w:hAnsi="Arial" w:cs="Arial"/>
              </w:rPr>
              <w:t xml:space="preserve">(Modify HOD/CEJA Policy) </w:t>
            </w:r>
          </w:p>
        </w:tc>
      </w:tr>
      <w:tr w:rsidR="003A037E" w:rsidRPr="006808F8" w14:paraId="445D2B72" w14:textId="77777777" w:rsidTr="009A55C1">
        <w:tc>
          <w:tcPr>
            <w:tcW w:w="714" w:type="dxa"/>
            <w:shd w:val="clear" w:color="auto" w:fill="auto"/>
          </w:tcPr>
          <w:p w14:paraId="6DB6CFFC" w14:textId="77777777" w:rsidR="003A037E" w:rsidRPr="006808F8" w:rsidRDefault="003A037E" w:rsidP="00B43441">
            <w:pPr>
              <w:rPr>
                <w:rFonts w:ascii="Arial" w:hAnsi="Arial" w:cs="Arial"/>
                <w:szCs w:val="22"/>
              </w:rPr>
            </w:pPr>
            <w:r>
              <w:rPr>
                <w:rFonts w:ascii="Arial" w:hAnsi="Arial" w:cs="Arial"/>
                <w:szCs w:val="22"/>
              </w:rPr>
              <w:t>.Con</w:t>
            </w:r>
          </w:p>
        </w:tc>
        <w:tc>
          <w:tcPr>
            <w:tcW w:w="1083" w:type="dxa"/>
            <w:shd w:val="clear" w:color="auto" w:fill="auto"/>
          </w:tcPr>
          <w:p w14:paraId="1955DE07" w14:textId="77777777" w:rsidR="003A037E" w:rsidRPr="006808F8" w:rsidRDefault="003A037E" w:rsidP="005807A0">
            <w:pPr>
              <w:tabs>
                <w:tab w:val="left" w:pos="1800"/>
              </w:tabs>
              <w:rPr>
                <w:rFonts w:ascii="Arial" w:hAnsi="Arial" w:cs="Arial"/>
                <w:szCs w:val="22"/>
              </w:rPr>
            </w:pPr>
            <w:r>
              <w:rPr>
                <w:rFonts w:ascii="Arial" w:hAnsi="Arial" w:cs="Arial"/>
                <w:szCs w:val="22"/>
              </w:rPr>
              <w:t>CEJA 02</w:t>
            </w:r>
          </w:p>
        </w:tc>
        <w:tc>
          <w:tcPr>
            <w:tcW w:w="1799" w:type="dxa"/>
            <w:shd w:val="clear" w:color="auto" w:fill="auto"/>
          </w:tcPr>
          <w:p w14:paraId="0E33602D" w14:textId="77777777" w:rsidR="003A037E" w:rsidRPr="006808F8" w:rsidRDefault="003A037E" w:rsidP="005807A0">
            <w:pPr>
              <w:tabs>
                <w:tab w:val="left" w:pos="1800"/>
              </w:tabs>
              <w:rPr>
                <w:rFonts w:ascii="Arial" w:hAnsi="Arial" w:cs="Arial"/>
                <w:szCs w:val="22"/>
              </w:rPr>
            </w:pPr>
            <w:r>
              <w:rPr>
                <w:rFonts w:ascii="Arial" w:hAnsi="Arial" w:cs="Arial"/>
                <w:szCs w:val="22"/>
              </w:rPr>
              <w:t>n/a</w:t>
            </w:r>
          </w:p>
        </w:tc>
        <w:tc>
          <w:tcPr>
            <w:tcW w:w="2482" w:type="dxa"/>
            <w:shd w:val="clear" w:color="auto" w:fill="auto"/>
          </w:tcPr>
          <w:p w14:paraId="63FD6993" w14:textId="77777777" w:rsidR="003A037E" w:rsidRPr="006808F8" w:rsidRDefault="003A037E" w:rsidP="005807A0">
            <w:pPr>
              <w:tabs>
                <w:tab w:val="left" w:pos="1800"/>
              </w:tabs>
              <w:rPr>
                <w:rFonts w:ascii="Arial" w:hAnsi="Arial" w:cs="Arial"/>
                <w:szCs w:val="22"/>
              </w:rPr>
            </w:pPr>
            <w:r w:rsidRPr="00AA1612">
              <w:rPr>
                <w:rFonts w:ascii="Arial" w:hAnsi="Arial" w:cs="Arial"/>
                <w:szCs w:val="22"/>
              </w:rPr>
              <w:t>Amendment to Opinion 10.8, “Collaborative Care”</w:t>
            </w:r>
          </w:p>
        </w:tc>
        <w:tc>
          <w:tcPr>
            <w:tcW w:w="8142" w:type="dxa"/>
            <w:shd w:val="clear" w:color="auto" w:fill="auto"/>
          </w:tcPr>
          <w:p w14:paraId="0BC81455" w14:textId="77777777" w:rsidR="003A037E" w:rsidRPr="00AA1612" w:rsidRDefault="003A037E" w:rsidP="00AA1612">
            <w:pPr>
              <w:rPr>
                <w:rFonts w:ascii="Arial" w:hAnsi="Arial" w:cs="Arial"/>
                <w:szCs w:val="22"/>
              </w:rPr>
            </w:pPr>
            <w:r w:rsidRPr="00AA1612">
              <w:rPr>
                <w:rFonts w:ascii="Arial" w:hAnsi="Arial" w:cs="Arial"/>
                <w:szCs w:val="22"/>
              </w:rPr>
              <w:t>In light of the foregoing, the Council on Ethical and Judicial Affairs recommends that Opinion 10.8, “Collaborative Care,” be amended as follows and the remainder of this report be filed:</w:t>
            </w:r>
          </w:p>
          <w:p w14:paraId="15C0B1E3" w14:textId="77777777" w:rsidR="003A037E" w:rsidRPr="00AA1612" w:rsidRDefault="003A037E" w:rsidP="00AA1612">
            <w:pPr>
              <w:ind w:left="360"/>
              <w:rPr>
                <w:rFonts w:ascii="Arial" w:hAnsi="Arial" w:cs="Arial"/>
                <w:szCs w:val="22"/>
              </w:rPr>
            </w:pPr>
            <w:r w:rsidRPr="00AA1612">
              <w:rPr>
                <w:rFonts w:ascii="Arial" w:hAnsi="Arial" w:cs="Arial"/>
                <w:szCs w:val="22"/>
              </w:rPr>
              <w:t xml:space="preserve">In health care, teams that collaborate effectively can enhance the quality of care for individual patients. By being prudent stewards and delivering care efficiently, teams also have the potential to expand access to care for populations of patients. Such teams are defined by their dedication to providing patient-centered care, </w:t>
            </w:r>
            <w:r w:rsidRPr="00AA1612">
              <w:rPr>
                <w:rFonts w:ascii="Arial" w:hAnsi="Arial" w:cs="Arial"/>
                <w:strike/>
                <w:szCs w:val="22"/>
              </w:rPr>
              <w:t>protecting the integrity of the patient-physician relationship,</w:t>
            </w:r>
            <w:r w:rsidRPr="00AA1612">
              <w:rPr>
                <w:rFonts w:ascii="Arial" w:hAnsi="Arial" w:cs="Arial"/>
                <w:szCs w:val="22"/>
              </w:rPr>
              <w:t xml:space="preserve"> sharing mutual respect and trust, communicating effectively, sharing accountability and responsibility, and upholding common ethical values as team members.</w:t>
            </w:r>
          </w:p>
          <w:p w14:paraId="1C74FD00" w14:textId="77777777" w:rsidR="003A037E" w:rsidRPr="00AA1612" w:rsidRDefault="003A037E" w:rsidP="00AA1612">
            <w:pPr>
              <w:ind w:left="360"/>
              <w:rPr>
                <w:rFonts w:ascii="Arial" w:hAnsi="Arial" w:cs="Arial"/>
                <w:szCs w:val="22"/>
                <w:u w:val="single"/>
              </w:rPr>
            </w:pPr>
          </w:p>
          <w:p w14:paraId="4F1AB0EE" w14:textId="77777777" w:rsidR="003A037E" w:rsidRPr="00AA1612" w:rsidRDefault="003A037E" w:rsidP="00AA1612">
            <w:pPr>
              <w:ind w:left="360"/>
              <w:rPr>
                <w:rFonts w:ascii="Arial" w:hAnsi="Arial" w:cs="Arial"/>
                <w:szCs w:val="22"/>
                <w:u w:val="single"/>
              </w:rPr>
            </w:pPr>
            <w:r w:rsidRPr="00AA1612">
              <w:rPr>
                <w:rFonts w:ascii="Arial" w:hAnsi="Arial" w:cs="Arial"/>
                <w:szCs w:val="22"/>
                <w:u w:val="single"/>
              </w:rPr>
              <w:lastRenderedPageBreak/>
              <w:t>Health care teams often include members of multiple health professions, including physicians, nurse practitioners, physician assistants, pharmacists, physical therapists, and care managers among others. To foster the trust essential to healing relationships between patients and physicians or nonphysician practitioners, all members of the team should be candid about their professional credentials, their experience, and the role they will play in the patient’s care.</w:t>
            </w:r>
          </w:p>
          <w:p w14:paraId="4E0282B0" w14:textId="77777777" w:rsidR="003A037E" w:rsidRPr="00AA1612" w:rsidRDefault="003A037E" w:rsidP="00AA1612">
            <w:pPr>
              <w:suppressLineNumbers/>
              <w:ind w:left="360"/>
              <w:rPr>
                <w:rFonts w:ascii="Arial" w:hAnsi="Arial" w:cs="Arial"/>
                <w:szCs w:val="22"/>
              </w:rPr>
            </w:pPr>
          </w:p>
          <w:p w14:paraId="515C66D0" w14:textId="77777777" w:rsidR="003A037E" w:rsidRPr="00AA1612" w:rsidRDefault="003A037E" w:rsidP="00AA1612">
            <w:pPr>
              <w:ind w:left="360"/>
              <w:rPr>
                <w:rFonts w:ascii="Arial" w:hAnsi="Arial" w:cs="Arial"/>
                <w:szCs w:val="22"/>
              </w:rPr>
            </w:pPr>
            <w:r w:rsidRPr="00AA1612">
              <w:rPr>
                <w:rFonts w:ascii="Arial" w:hAnsi="Arial" w:cs="Arial"/>
                <w:szCs w:val="22"/>
              </w:rPr>
              <w:t>An effective team requires the vision and direction of an effective leader. In medicine, this means having a clinical leader who will ensure that the team as a whole functions effectively and facilitates decision-making. Physicians are uniquely situated to serve as clinical leaders. By virtue of their thorough and diverse training, experience, and knowledge, physicians have a distinctive appreciation of the breadth of health issues and treatments that enables them to synthesize the diverse professional perspectives and recommendations of the team into an appropriate, coherent plan of care for the patient.</w:t>
            </w:r>
          </w:p>
          <w:p w14:paraId="60E12156" w14:textId="77777777" w:rsidR="003A037E" w:rsidRPr="00AA1612" w:rsidRDefault="003A037E" w:rsidP="00AA1612">
            <w:pPr>
              <w:ind w:left="360"/>
              <w:rPr>
                <w:rFonts w:ascii="Arial" w:hAnsi="Arial" w:cs="Arial"/>
                <w:szCs w:val="22"/>
              </w:rPr>
            </w:pPr>
          </w:p>
          <w:p w14:paraId="37C8D009" w14:textId="77777777" w:rsidR="003A037E" w:rsidRPr="00AA1612" w:rsidRDefault="003A037E" w:rsidP="00AA1612">
            <w:pPr>
              <w:ind w:firstLine="360"/>
              <w:rPr>
                <w:rFonts w:ascii="Arial" w:hAnsi="Arial" w:cs="Arial"/>
                <w:szCs w:val="22"/>
              </w:rPr>
            </w:pPr>
            <w:r w:rsidRPr="00AA1612">
              <w:rPr>
                <w:rFonts w:ascii="Arial" w:hAnsi="Arial" w:cs="Arial"/>
                <w:szCs w:val="22"/>
              </w:rPr>
              <w:t xml:space="preserve">As </w:t>
            </w:r>
            <w:r w:rsidRPr="00AA1612">
              <w:rPr>
                <w:rFonts w:ascii="Arial" w:hAnsi="Arial" w:cs="Arial"/>
                <w:szCs w:val="22"/>
                <w:u w:val="single"/>
              </w:rPr>
              <w:t>clinical</w:t>
            </w:r>
            <w:r w:rsidRPr="00AA1612">
              <w:rPr>
                <w:rFonts w:ascii="Arial" w:hAnsi="Arial" w:cs="Arial"/>
                <w:szCs w:val="22"/>
              </w:rPr>
              <w:t xml:space="preserve"> leaders within health care teams, physicians individually should:</w:t>
            </w:r>
          </w:p>
          <w:p w14:paraId="2DE1C369" w14:textId="77777777" w:rsidR="003A037E" w:rsidRPr="00AA1612" w:rsidRDefault="003A037E" w:rsidP="00AA1612">
            <w:pPr>
              <w:ind w:left="360"/>
              <w:rPr>
                <w:rFonts w:ascii="Arial" w:hAnsi="Arial" w:cs="Arial"/>
                <w:szCs w:val="22"/>
              </w:rPr>
            </w:pPr>
          </w:p>
          <w:p w14:paraId="49125A54" w14:textId="77777777" w:rsidR="003A037E" w:rsidRPr="00AA1612" w:rsidRDefault="003A037E" w:rsidP="003F4CF0">
            <w:pPr>
              <w:pStyle w:val="ListParagraph"/>
              <w:numPr>
                <w:ilvl w:val="0"/>
                <w:numId w:val="2"/>
              </w:numPr>
              <w:tabs>
                <w:tab w:val="left" w:pos="360"/>
              </w:tabs>
              <w:contextualSpacing/>
              <w:rPr>
                <w:rFonts w:ascii="Arial" w:hAnsi="Arial" w:cs="Arial"/>
                <w:szCs w:val="22"/>
              </w:rPr>
            </w:pPr>
            <w:r w:rsidRPr="00AA1612">
              <w:rPr>
                <w:rFonts w:ascii="Arial" w:hAnsi="Arial" w:cs="Arial"/>
                <w:szCs w:val="22"/>
              </w:rPr>
              <w:t>Model ethical leadership by:</w:t>
            </w:r>
          </w:p>
          <w:p w14:paraId="6020116B" w14:textId="77777777" w:rsidR="003A037E" w:rsidRPr="00AA1612" w:rsidRDefault="003A037E" w:rsidP="00AA1612">
            <w:pPr>
              <w:ind w:left="360"/>
              <w:rPr>
                <w:rFonts w:ascii="Arial" w:hAnsi="Arial" w:cs="Arial"/>
                <w:szCs w:val="22"/>
              </w:rPr>
            </w:pPr>
          </w:p>
          <w:p w14:paraId="49492BF5" w14:textId="77777777" w:rsidR="003A037E" w:rsidRPr="00AA1612" w:rsidRDefault="003A037E" w:rsidP="003F4CF0">
            <w:pPr>
              <w:pStyle w:val="ListParagraph"/>
              <w:numPr>
                <w:ilvl w:val="0"/>
                <w:numId w:val="3"/>
              </w:numPr>
              <w:tabs>
                <w:tab w:val="left" w:pos="1080"/>
              </w:tabs>
              <w:ind w:left="1080" w:hanging="360"/>
              <w:contextualSpacing/>
              <w:rPr>
                <w:rFonts w:ascii="Arial" w:hAnsi="Arial" w:cs="Arial"/>
                <w:szCs w:val="22"/>
              </w:rPr>
            </w:pPr>
            <w:r w:rsidRPr="00AA1612">
              <w:rPr>
                <w:rFonts w:ascii="Arial" w:hAnsi="Arial" w:cs="Arial"/>
                <w:szCs w:val="22"/>
              </w:rPr>
              <w:t>Understanding the range of their own and other team members' skills and expertise and roles in the patient's care</w:t>
            </w:r>
          </w:p>
          <w:p w14:paraId="17283A09" w14:textId="77777777" w:rsidR="003A037E" w:rsidRPr="00AA1612" w:rsidRDefault="003A037E" w:rsidP="003F4CF0">
            <w:pPr>
              <w:pStyle w:val="ListParagraph"/>
              <w:numPr>
                <w:ilvl w:val="0"/>
                <w:numId w:val="3"/>
              </w:numPr>
              <w:tabs>
                <w:tab w:val="left" w:pos="1080"/>
              </w:tabs>
              <w:ind w:left="1080" w:hanging="360"/>
              <w:contextualSpacing/>
              <w:rPr>
                <w:rFonts w:ascii="Arial" w:hAnsi="Arial" w:cs="Arial"/>
                <w:szCs w:val="22"/>
              </w:rPr>
            </w:pPr>
            <w:r w:rsidRPr="00AA1612">
              <w:rPr>
                <w:rFonts w:ascii="Arial" w:hAnsi="Arial" w:cs="Arial"/>
                <w:szCs w:val="22"/>
              </w:rPr>
              <w:t>Clearly articulating individual responsibilities and accountability</w:t>
            </w:r>
          </w:p>
          <w:p w14:paraId="7D47318D" w14:textId="77777777" w:rsidR="003A037E" w:rsidRPr="00AA1612" w:rsidRDefault="003A037E" w:rsidP="003F4CF0">
            <w:pPr>
              <w:pStyle w:val="ListParagraph"/>
              <w:numPr>
                <w:ilvl w:val="0"/>
                <w:numId w:val="3"/>
              </w:numPr>
              <w:tabs>
                <w:tab w:val="left" w:pos="1080"/>
              </w:tabs>
              <w:ind w:left="1080" w:hanging="360"/>
              <w:contextualSpacing/>
              <w:rPr>
                <w:rFonts w:ascii="Arial" w:hAnsi="Arial" w:cs="Arial"/>
                <w:szCs w:val="22"/>
              </w:rPr>
            </w:pPr>
            <w:r w:rsidRPr="00AA1612">
              <w:rPr>
                <w:rFonts w:ascii="Arial" w:hAnsi="Arial" w:cs="Arial"/>
                <w:szCs w:val="22"/>
              </w:rPr>
              <w:t>Encouraging insights from other members and being open to adopting them and</w:t>
            </w:r>
          </w:p>
          <w:p w14:paraId="2F44D699" w14:textId="77777777" w:rsidR="003A037E" w:rsidRPr="00AA1612" w:rsidRDefault="003A037E" w:rsidP="003F4CF0">
            <w:pPr>
              <w:pStyle w:val="ListParagraph"/>
              <w:numPr>
                <w:ilvl w:val="0"/>
                <w:numId w:val="3"/>
              </w:numPr>
              <w:tabs>
                <w:tab w:val="left" w:pos="1080"/>
              </w:tabs>
              <w:ind w:left="1080" w:hanging="360"/>
              <w:contextualSpacing/>
              <w:rPr>
                <w:rFonts w:ascii="Arial" w:hAnsi="Arial" w:cs="Arial"/>
                <w:szCs w:val="22"/>
              </w:rPr>
            </w:pPr>
            <w:r w:rsidRPr="00AA1612">
              <w:rPr>
                <w:rFonts w:ascii="Arial" w:hAnsi="Arial" w:cs="Arial"/>
                <w:szCs w:val="22"/>
              </w:rPr>
              <w:t>Mastering broad teamwork skills</w:t>
            </w:r>
          </w:p>
          <w:p w14:paraId="7EE98677" w14:textId="77777777" w:rsidR="003A037E" w:rsidRPr="00AA1612" w:rsidRDefault="003A037E" w:rsidP="00AA1612">
            <w:pPr>
              <w:ind w:left="360"/>
              <w:rPr>
                <w:rFonts w:ascii="Arial" w:hAnsi="Arial" w:cs="Arial"/>
                <w:szCs w:val="22"/>
              </w:rPr>
            </w:pPr>
          </w:p>
          <w:p w14:paraId="5FD89018" w14:textId="77777777" w:rsidR="003A037E" w:rsidRPr="00AA1612" w:rsidRDefault="003A037E" w:rsidP="001B6368">
            <w:pPr>
              <w:tabs>
                <w:tab w:val="left" w:pos="720"/>
              </w:tabs>
              <w:ind w:left="720" w:hanging="360"/>
              <w:rPr>
                <w:rFonts w:ascii="Arial" w:hAnsi="Arial" w:cs="Arial"/>
                <w:szCs w:val="22"/>
              </w:rPr>
            </w:pPr>
            <w:r w:rsidRPr="00AA1612">
              <w:rPr>
                <w:rFonts w:ascii="Arial" w:hAnsi="Arial" w:cs="Arial"/>
                <w:szCs w:val="22"/>
              </w:rPr>
              <w:t>(b)</w:t>
            </w:r>
            <w:r w:rsidRPr="00AA1612">
              <w:rPr>
                <w:rFonts w:ascii="Arial" w:hAnsi="Arial" w:cs="Arial"/>
                <w:szCs w:val="22"/>
              </w:rPr>
              <w:tab/>
              <w:t>Promote core team values of honesty, discipline, creativity, humility and curiosity and commitment to continuous improvement.</w:t>
            </w:r>
          </w:p>
          <w:p w14:paraId="121CD525" w14:textId="77777777" w:rsidR="003A037E" w:rsidRPr="00AA1612" w:rsidRDefault="003A037E" w:rsidP="001B6368">
            <w:pPr>
              <w:tabs>
                <w:tab w:val="left" w:pos="360"/>
              </w:tabs>
              <w:ind w:left="720" w:hanging="360"/>
              <w:rPr>
                <w:rFonts w:ascii="Arial" w:hAnsi="Arial" w:cs="Arial"/>
                <w:szCs w:val="22"/>
              </w:rPr>
            </w:pPr>
            <w:r w:rsidRPr="00AA1612">
              <w:rPr>
                <w:rFonts w:ascii="Arial" w:hAnsi="Arial" w:cs="Arial"/>
                <w:szCs w:val="22"/>
              </w:rPr>
              <w:t>(c)</w:t>
            </w:r>
            <w:r w:rsidRPr="00AA1612">
              <w:rPr>
                <w:rFonts w:ascii="Arial" w:hAnsi="Arial" w:cs="Arial"/>
                <w:szCs w:val="22"/>
              </w:rPr>
              <w:tab/>
              <w:t>Help clarify expectations to support systematic, transparent decision making.</w:t>
            </w:r>
          </w:p>
          <w:p w14:paraId="7729998C" w14:textId="77777777" w:rsidR="003A037E" w:rsidRPr="00AA1612" w:rsidRDefault="003A037E" w:rsidP="001B6368">
            <w:pPr>
              <w:tabs>
                <w:tab w:val="left" w:pos="720"/>
              </w:tabs>
              <w:ind w:left="720" w:hanging="360"/>
              <w:rPr>
                <w:rFonts w:ascii="Arial" w:hAnsi="Arial" w:cs="Arial"/>
                <w:szCs w:val="22"/>
              </w:rPr>
            </w:pPr>
            <w:r w:rsidRPr="00AA1612">
              <w:rPr>
                <w:rFonts w:ascii="Arial" w:hAnsi="Arial" w:cs="Arial"/>
                <w:szCs w:val="22"/>
              </w:rPr>
              <w:t>(d)</w:t>
            </w:r>
            <w:r w:rsidRPr="00AA1612">
              <w:rPr>
                <w:rFonts w:ascii="Arial" w:hAnsi="Arial" w:cs="Arial"/>
                <w:szCs w:val="22"/>
              </w:rPr>
              <w:tab/>
              <w:t>Encourage open discussion of ethical and clinical concerns and foster a team culture in which each member’s opinion is heard and considered and team members share accountability for decisions and outcomes.</w:t>
            </w:r>
          </w:p>
          <w:p w14:paraId="11F4770A" w14:textId="77777777" w:rsidR="003A037E" w:rsidRPr="00AA1612" w:rsidRDefault="003A037E" w:rsidP="001B6368">
            <w:pPr>
              <w:tabs>
                <w:tab w:val="left" w:pos="720"/>
              </w:tabs>
              <w:ind w:left="720" w:hanging="360"/>
              <w:rPr>
                <w:rFonts w:ascii="Arial" w:hAnsi="Arial" w:cs="Arial"/>
                <w:szCs w:val="22"/>
                <w:u w:val="single"/>
              </w:rPr>
            </w:pPr>
            <w:r w:rsidRPr="00AA1612">
              <w:rPr>
                <w:rFonts w:ascii="Arial" w:hAnsi="Arial" w:cs="Arial"/>
                <w:szCs w:val="22"/>
              </w:rPr>
              <w:lastRenderedPageBreak/>
              <w:t>(e)</w:t>
            </w:r>
            <w:r w:rsidRPr="00AA1612">
              <w:rPr>
                <w:rFonts w:ascii="Arial" w:hAnsi="Arial" w:cs="Arial"/>
                <w:szCs w:val="22"/>
              </w:rPr>
              <w:tab/>
              <w:t xml:space="preserve">Communicate appropriately with the patient and family, </w:t>
            </w:r>
            <w:r w:rsidRPr="00AA1612">
              <w:rPr>
                <w:rFonts w:ascii="Arial" w:hAnsi="Arial" w:cs="Arial"/>
                <w:strike/>
                <w:szCs w:val="22"/>
              </w:rPr>
              <w:t>and</w:t>
            </w:r>
            <w:r w:rsidRPr="00AA1612">
              <w:rPr>
                <w:rFonts w:ascii="Arial" w:hAnsi="Arial" w:cs="Arial"/>
                <w:szCs w:val="22"/>
              </w:rPr>
              <w:t xml:space="preserve"> respect</w:t>
            </w:r>
            <w:r w:rsidRPr="00AA1612">
              <w:rPr>
                <w:rFonts w:ascii="Arial" w:hAnsi="Arial" w:cs="Arial"/>
                <w:szCs w:val="22"/>
                <w:u w:val="single"/>
              </w:rPr>
              <w:t>ing</w:t>
            </w:r>
            <w:r w:rsidRPr="00AA1612">
              <w:rPr>
                <w:rFonts w:ascii="Arial" w:hAnsi="Arial" w:cs="Arial"/>
                <w:szCs w:val="22"/>
              </w:rPr>
              <w:t xml:space="preserve"> the</w:t>
            </w:r>
            <w:r w:rsidRPr="00AA1612">
              <w:rPr>
                <w:rFonts w:ascii="Arial" w:hAnsi="Arial" w:cs="Arial"/>
                <w:strike/>
                <w:szCs w:val="22"/>
              </w:rPr>
              <w:t>ir</w:t>
            </w:r>
            <w:r w:rsidRPr="00AA1612">
              <w:rPr>
                <w:rFonts w:ascii="Arial" w:hAnsi="Arial" w:cs="Arial"/>
                <w:szCs w:val="22"/>
              </w:rPr>
              <w:t xml:space="preserve"> unique relationship </w:t>
            </w:r>
            <w:r w:rsidRPr="00AA1612">
              <w:rPr>
                <w:rFonts w:ascii="Arial" w:hAnsi="Arial" w:cs="Arial"/>
                <w:szCs w:val="22"/>
                <w:u w:val="single"/>
              </w:rPr>
              <w:t>of patient and family</w:t>
            </w:r>
            <w:r w:rsidRPr="00AA1612">
              <w:rPr>
                <w:rFonts w:ascii="Arial" w:hAnsi="Arial" w:cs="Arial"/>
                <w:szCs w:val="22"/>
              </w:rPr>
              <w:t xml:space="preserve"> as members of the team.</w:t>
            </w:r>
            <w:r w:rsidRPr="00AA1612">
              <w:rPr>
                <w:rFonts w:ascii="Arial" w:hAnsi="Arial" w:cs="Arial"/>
                <w:szCs w:val="22"/>
                <w:u w:val="single"/>
              </w:rPr>
              <w:t xml:space="preserve"> </w:t>
            </w:r>
          </w:p>
          <w:p w14:paraId="6A8772C0" w14:textId="77777777" w:rsidR="003A037E" w:rsidRPr="00AA1612" w:rsidRDefault="003A037E" w:rsidP="00AA1612">
            <w:pPr>
              <w:tabs>
                <w:tab w:val="left" w:pos="720"/>
              </w:tabs>
              <w:ind w:left="720" w:hanging="360"/>
              <w:rPr>
                <w:rFonts w:ascii="Arial" w:hAnsi="Arial" w:cs="Arial"/>
                <w:szCs w:val="22"/>
              </w:rPr>
            </w:pPr>
            <w:r w:rsidRPr="00AA1612">
              <w:rPr>
                <w:rFonts w:ascii="Arial" w:hAnsi="Arial" w:cs="Arial"/>
                <w:szCs w:val="22"/>
                <w:u w:val="single"/>
              </w:rPr>
              <w:t>(f)</w:t>
            </w:r>
            <w:r w:rsidRPr="00AA1612">
              <w:rPr>
                <w:rFonts w:ascii="Arial" w:hAnsi="Arial" w:cs="Arial"/>
                <w:szCs w:val="22"/>
                <w:u w:val="single"/>
              </w:rPr>
              <w:tab/>
              <w:t>Assure that all team members are describing their profession and role.</w:t>
            </w:r>
            <w:r w:rsidRPr="00AA1612">
              <w:rPr>
                <w:rFonts w:ascii="Arial" w:hAnsi="Arial" w:cs="Arial"/>
                <w:szCs w:val="22"/>
              </w:rPr>
              <w:t xml:space="preserve"> </w:t>
            </w:r>
          </w:p>
          <w:p w14:paraId="694A31D3" w14:textId="77777777" w:rsidR="003A037E" w:rsidRPr="00AA1612" w:rsidRDefault="003A037E" w:rsidP="00AA1612">
            <w:pPr>
              <w:ind w:left="360"/>
              <w:rPr>
                <w:rFonts w:ascii="Arial" w:hAnsi="Arial" w:cs="Arial"/>
                <w:szCs w:val="22"/>
                <w:u w:val="single"/>
              </w:rPr>
            </w:pPr>
          </w:p>
          <w:p w14:paraId="5E665214" w14:textId="77777777" w:rsidR="003A037E" w:rsidRPr="00AA1612" w:rsidRDefault="003A037E" w:rsidP="001B6368">
            <w:pPr>
              <w:ind w:left="360"/>
              <w:rPr>
                <w:rFonts w:ascii="Arial" w:hAnsi="Arial" w:cs="Arial"/>
                <w:szCs w:val="22"/>
              </w:rPr>
            </w:pPr>
            <w:r w:rsidRPr="00AA1612">
              <w:rPr>
                <w:rFonts w:ascii="Arial" w:hAnsi="Arial" w:cs="Arial"/>
                <w:szCs w:val="22"/>
              </w:rPr>
              <w:t>As leaders within health care institutions, physicians individually and collectively should:</w:t>
            </w:r>
          </w:p>
          <w:p w14:paraId="1667AEB9" w14:textId="77777777" w:rsidR="003A037E" w:rsidRPr="00AA1612" w:rsidRDefault="003A037E" w:rsidP="001B6368">
            <w:pPr>
              <w:tabs>
                <w:tab w:val="left" w:pos="720"/>
              </w:tabs>
              <w:ind w:left="720" w:hanging="360"/>
              <w:rPr>
                <w:rFonts w:ascii="Arial" w:hAnsi="Arial" w:cs="Arial"/>
                <w:szCs w:val="22"/>
              </w:rPr>
            </w:pPr>
            <w:r w:rsidRPr="00AA1612">
              <w:rPr>
                <w:rFonts w:ascii="Arial" w:hAnsi="Arial" w:cs="Arial"/>
                <w:szCs w:val="22"/>
              </w:rPr>
              <w:t>(</w:t>
            </w:r>
            <w:proofErr w:type="spellStart"/>
            <w:r w:rsidRPr="00AA1612">
              <w:rPr>
                <w:rFonts w:ascii="Arial" w:hAnsi="Arial" w:cs="Arial"/>
                <w:strike/>
                <w:szCs w:val="22"/>
              </w:rPr>
              <w:t>f</w:t>
            </w:r>
            <w:r w:rsidRPr="00AA1612">
              <w:rPr>
                <w:rFonts w:ascii="Arial" w:hAnsi="Arial" w:cs="Arial"/>
                <w:szCs w:val="22"/>
                <w:u w:val="single"/>
              </w:rPr>
              <w:t>g</w:t>
            </w:r>
            <w:proofErr w:type="spellEnd"/>
            <w:r w:rsidRPr="00AA1612">
              <w:rPr>
                <w:rFonts w:ascii="Arial" w:hAnsi="Arial" w:cs="Arial"/>
                <w:szCs w:val="22"/>
              </w:rPr>
              <w:t>)</w:t>
            </w:r>
            <w:r w:rsidRPr="00AA1612">
              <w:rPr>
                <w:rFonts w:ascii="Arial" w:hAnsi="Arial" w:cs="Arial"/>
                <w:szCs w:val="22"/>
              </w:rPr>
              <w:tab/>
              <w:t>Advocate for the resources and support health care teams need to collaborate effectively in providing high-quality care for the patients they serve, including education about the principles of effective teamwork and training to build teamwork skills.</w:t>
            </w:r>
          </w:p>
          <w:p w14:paraId="22A6A070" w14:textId="77777777" w:rsidR="003A037E" w:rsidRPr="00AA1612" w:rsidRDefault="003A037E" w:rsidP="00AA1612">
            <w:pPr>
              <w:tabs>
                <w:tab w:val="left" w:pos="720"/>
              </w:tabs>
              <w:ind w:left="720" w:hanging="360"/>
              <w:rPr>
                <w:rFonts w:ascii="Arial" w:hAnsi="Arial" w:cs="Arial"/>
                <w:szCs w:val="22"/>
              </w:rPr>
            </w:pPr>
            <w:r w:rsidRPr="00AA1612">
              <w:rPr>
                <w:rFonts w:ascii="Arial" w:hAnsi="Arial" w:cs="Arial"/>
                <w:szCs w:val="22"/>
              </w:rPr>
              <w:t>(</w:t>
            </w:r>
            <w:proofErr w:type="spellStart"/>
            <w:r w:rsidRPr="00AA1612">
              <w:rPr>
                <w:rFonts w:ascii="Arial" w:hAnsi="Arial" w:cs="Arial"/>
                <w:strike/>
                <w:szCs w:val="22"/>
              </w:rPr>
              <w:t>g</w:t>
            </w:r>
            <w:r w:rsidRPr="00AA1612">
              <w:rPr>
                <w:rFonts w:ascii="Arial" w:hAnsi="Arial" w:cs="Arial"/>
                <w:szCs w:val="22"/>
              </w:rPr>
              <w:t>h</w:t>
            </w:r>
            <w:proofErr w:type="spellEnd"/>
            <w:r w:rsidRPr="00AA1612">
              <w:rPr>
                <w:rFonts w:ascii="Arial" w:hAnsi="Arial" w:cs="Arial"/>
                <w:szCs w:val="22"/>
              </w:rPr>
              <w:t>)Encourage their institutions to identify and constructively address barriers to effective collaboration.</w:t>
            </w:r>
          </w:p>
          <w:p w14:paraId="6D65A920" w14:textId="77777777" w:rsidR="003A037E" w:rsidRPr="00AA1612" w:rsidRDefault="003A037E" w:rsidP="00AA1612">
            <w:pPr>
              <w:tabs>
                <w:tab w:val="left" w:pos="720"/>
              </w:tabs>
              <w:ind w:left="720" w:hanging="360"/>
              <w:rPr>
                <w:rFonts w:ascii="Arial" w:hAnsi="Arial" w:cs="Arial"/>
                <w:szCs w:val="22"/>
              </w:rPr>
            </w:pPr>
          </w:p>
          <w:p w14:paraId="7016128E" w14:textId="77777777" w:rsidR="003A037E" w:rsidRPr="00AA1612" w:rsidRDefault="003A037E" w:rsidP="001B6368">
            <w:pPr>
              <w:tabs>
                <w:tab w:val="left" w:pos="720"/>
              </w:tabs>
              <w:ind w:left="720" w:hanging="360"/>
              <w:rPr>
                <w:rFonts w:ascii="Arial" w:hAnsi="Arial" w:cs="Arial"/>
                <w:szCs w:val="22"/>
              </w:rPr>
            </w:pPr>
            <w:r w:rsidRPr="00AA1612">
              <w:rPr>
                <w:rFonts w:ascii="Arial" w:hAnsi="Arial" w:cs="Arial"/>
                <w:szCs w:val="22"/>
              </w:rPr>
              <w:t>(</w:t>
            </w:r>
            <w:r w:rsidRPr="00AA1612">
              <w:rPr>
                <w:rFonts w:ascii="Arial" w:hAnsi="Arial" w:cs="Arial"/>
                <w:strike/>
                <w:szCs w:val="22"/>
              </w:rPr>
              <w:t>hi</w:t>
            </w:r>
            <w:r w:rsidRPr="00AA1612">
              <w:rPr>
                <w:rFonts w:ascii="Arial" w:hAnsi="Arial" w:cs="Arial"/>
                <w:szCs w:val="22"/>
              </w:rPr>
              <w:t>)</w:t>
            </w:r>
            <w:r w:rsidRPr="00AA1612">
              <w:rPr>
                <w:rFonts w:ascii="Arial" w:hAnsi="Arial" w:cs="Arial"/>
                <w:szCs w:val="22"/>
              </w:rPr>
              <w:tab/>
              <w:t>Promote the development and use of institutional policies and procedures, such as an institutional ethics committee or similar resource, to address constructively conflicts within teams that adversely affect patient care.</w:t>
            </w:r>
          </w:p>
          <w:p w14:paraId="19D2BB03" w14:textId="77777777" w:rsidR="003A037E" w:rsidRPr="006808F8" w:rsidRDefault="003A037E" w:rsidP="001B6368">
            <w:pPr>
              <w:tabs>
                <w:tab w:val="left" w:pos="720"/>
              </w:tabs>
              <w:ind w:left="720" w:hanging="360"/>
              <w:rPr>
                <w:rFonts w:ascii="Arial" w:hAnsi="Arial" w:cs="Arial"/>
                <w:szCs w:val="22"/>
              </w:rPr>
            </w:pPr>
            <w:r w:rsidRPr="00AA1612">
              <w:rPr>
                <w:rFonts w:ascii="Arial" w:hAnsi="Arial" w:cs="Arial"/>
                <w:szCs w:val="22"/>
                <w:u w:val="single"/>
              </w:rPr>
              <w:t>(j)</w:t>
            </w:r>
            <w:r w:rsidRPr="00AA1612">
              <w:rPr>
                <w:rFonts w:ascii="Arial" w:hAnsi="Arial" w:cs="Arial"/>
                <w:szCs w:val="22"/>
                <w:u w:val="single"/>
              </w:rPr>
              <w:tab/>
              <w:t>Promote a culture of respect, collegiality and transparency among all health care personnel.</w:t>
            </w:r>
            <w:r>
              <w:rPr>
                <w:rFonts w:ascii="Arial" w:hAnsi="Arial" w:cs="Arial"/>
                <w:szCs w:val="22"/>
              </w:rPr>
              <w:t xml:space="preserve"> </w:t>
            </w:r>
            <w:r w:rsidRPr="00AA1612">
              <w:rPr>
                <w:rFonts w:ascii="Arial" w:hAnsi="Arial" w:cs="Arial"/>
                <w:szCs w:val="22"/>
              </w:rPr>
              <w:t>(Modify HOD/CEJA Policy)</w:t>
            </w:r>
          </w:p>
        </w:tc>
      </w:tr>
      <w:tr w:rsidR="003A037E" w:rsidRPr="006808F8" w14:paraId="7CBFB0E5" w14:textId="77777777" w:rsidTr="009A55C1">
        <w:tc>
          <w:tcPr>
            <w:tcW w:w="714" w:type="dxa"/>
            <w:shd w:val="clear" w:color="auto" w:fill="auto"/>
          </w:tcPr>
          <w:p w14:paraId="45588796" w14:textId="77777777" w:rsidR="003A037E" w:rsidRPr="006808F8" w:rsidRDefault="003A037E" w:rsidP="00B43441">
            <w:pPr>
              <w:rPr>
                <w:rFonts w:ascii="Arial" w:hAnsi="Arial" w:cs="Arial"/>
                <w:szCs w:val="22"/>
              </w:rPr>
            </w:pPr>
            <w:r>
              <w:rPr>
                <w:rFonts w:ascii="Arial" w:hAnsi="Arial" w:cs="Arial"/>
                <w:szCs w:val="22"/>
              </w:rPr>
              <w:lastRenderedPageBreak/>
              <w:t>.Con</w:t>
            </w:r>
          </w:p>
        </w:tc>
        <w:tc>
          <w:tcPr>
            <w:tcW w:w="1083" w:type="dxa"/>
            <w:shd w:val="clear" w:color="auto" w:fill="auto"/>
          </w:tcPr>
          <w:p w14:paraId="705650CB" w14:textId="77777777" w:rsidR="003A037E" w:rsidRPr="006808F8" w:rsidRDefault="003A037E" w:rsidP="005807A0">
            <w:pPr>
              <w:tabs>
                <w:tab w:val="left" w:pos="1800"/>
              </w:tabs>
              <w:rPr>
                <w:rFonts w:ascii="Arial" w:hAnsi="Arial" w:cs="Arial"/>
                <w:szCs w:val="22"/>
              </w:rPr>
            </w:pPr>
            <w:r>
              <w:rPr>
                <w:rFonts w:ascii="Arial" w:hAnsi="Arial" w:cs="Arial"/>
                <w:szCs w:val="22"/>
              </w:rPr>
              <w:t>CEJA 03</w:t>
            </w:r>
          </w:p>
        </w:tc>
        <w:tc>
          <w:tcPr>
            <w:tcW w:w="1799" w:type="dxa"/>
            <w:shd w:val="clear" w:color="auto" w:fill="auto"/>
          </w:tcPr>
          <w:p w14:paraId="3A666AA4" w14:textId="77777777" w:rsidR="003A037E" w:rsidRPr="006808F8" w:rsidRDefault="003A037E" w:rsidP="005807A0">
            <w:pPr>
              <w:tabs>
                <w:tab w:val="left" w:pos="1800"/>
              </w:tabs>
              <w:rPr>
                <w:rFonts w:ascii="Arial" w:hAnsi="Arial" w:cs="Arial"/>
                <w:szCs w:val="22"/>
              </w:rPr>
            </w:pPr>
            <w:r>
              <w:rPr>
                <w:rFonts w:ascii="Arial" w:hAnsi="Arial" w:cs="Arial"/>
                <w:szCs w:val="22"/>
              </w:rPr>
              <w:t>n/a</w:t>
            </w:r>
          </w:p>
        </w:tc>
        <w:tc>
          <w:tcPr>
            <w:tcW w:w="2482" w:type="dxa"/>
            <w:shd w:val="clear" w:color="auto" w:fill="auto"/>
          </w:tcPr>
          <w:p w14:paraId="0615E8D4" w14:textId="77777777" w:rsidR="003A037E" w:rsidRPr="006808F8" w:rsidRDefault="003A037E" w:rsidP="005807A0">
            <w:pPr>
              <w:tabs>
                <w:tab w:val="left" w:pos="1800"/>
              </w:tabs>
              <w:rPr>
                <w:rFonts w:ascii="Arial" w:hAnsi="Arial" w:cs="Arial"/>
                <w:szCs w:val="22"/>
              </w:rPr>
            </w:pPr>
            <w:r w:rsidRPr="009804CC">
              <w:rPr>
                <w:rFonts w:ascii="Arial" w:hAnsi="Arial" w:cs="Arial"/>
                <w:szCs w:val="22"/>
              </w:rPr>
              <w:t>Pandemic Ethics and the Duty of Care</w:t>
            </w:r>
          </w:p>
        </w:tc>
        <w:tc>
          <w:tcPr>
            <w:tcW w:w="8142" w:type="dxa"/>
            <w:shd w:val="clear" w:color="auto" w:fill="auto"/>
          </w:tcPr>
          <w:p w14:paraId="1191B8ED" w14:textId="77777777" w:rsidR="003A037E" w:rsidRPr="009804CC" w:rsidRDefault="003A037E" w:rsidP="009804CC">
            <w:pPr>
              <w:rPr>
                <w:rFonts w:ascii="Arial" w:hAnsi="Arial" w:cs="Arial"/>
              </w:rPr>
            </w:pPr>
            <w:r w:rsidRPr="009804CC">
              <w:rPr>
                <w:rFonts w:ascii="Arial" w:hAnsi="Arial" w:cs="Arial"/>
              </w:rPr>
              <w:t>In light of these considerations, the Council on Ethical and Judicial Affairs recommends that Opinion 8.3, “Physician Responsibility in Disaster Response and Preparedness,” be amended by addition and deletion as follows and the remainder of this report be filed:</w:t>
            </w:r>
          </w:p>
          <w:p w14:paraId="1E702082" w14:textId="77777777" w:rsidR="003A037E" w:rsidRPr="009804CC" w:rsidRDefault="003A037E" w:rsidP="009804CC">
            <w:pPr>
              <w:rPr>
                <w:rFonts w:ascii="Arial" w:hAnsi="Arial" w:cs="Arial"/>
              </w:rPr>
            </w:pPr>
          </w:p>
          <w:p w14:paraId="4E9BEED9" w14:textId="77777777" w:rsidR="003A037E" w:rsidRPr="009804CC" w:rsidRDefault="003A037E" w:rsidP="009804CC">
            <w:pPr>
              <w:ind w:left="360"/>
              <w:rPr>
                <w:rFonts w:ascii="Arial" w:hAnsi="Arial" w:cs="Arial"/>
              </w:rPr>
            </w:pPr>
            <w:r w:rsidRPr="009804CC">
              <w:rPr>
                <w:rFonts w:ascii="Arial" w:hAnsi="Arial" w:cs="Arial"/>
              </w:rPr>
              <w:t>8.3 Physician Responsibility in Disaster Response and Preparedness</w:t>
            </w:r>
          </w:p>
          <w:p w14:paraId="4F26C995" w14:textId="77777777" w:rsidR="003A037E" w:rsidRPr="009804CC" w:rsidRDefault="003A037E" w:rsidP="009804CC">
            <w:pPr>
              <w:ind w:left="360"/>
              <w:rPr>
                <w:rFonts w:ascii="Arial" w:hAnsi="Arial" w:cs="Arial"/>
              </w:rPr>
            </w:pPr>
          </w:p>
          <w:p w14:paraId="1E102F4D" w14:textId="77777777" w:rsidR="003A037E" w:rsidRPr="009804CC" w:rsidRDefault="003A037E" w:rsidP="009804CC">
            <w:pPr>
              <w:ind w:left="360"/>
              <w:rPr>
                <w:rFonts w:ascii="Arial" w:hAnsi="Arial" w:cs="Arial"/>
              </w:rPr>
            </w:pPr>
            <w:r w:rsidRPr="009804CC">
              <w:rPr>
                <w:rFonts w:ascii="Arial" w:hAnsi="Arial" w:cs="Arial"/>
              </w:rPr>
              <w:t>Whether at the national, regional, or local level, responses to disasters require extensive involvement from physicians individually and collectively. Because of their commitment to care for the sick and injured, individual physicians have an obligation to provide urgent medical care during disasters. This obligation holds even in the face of greater than usual risks to physicians’ own safety, health, or life.</w:t>
            </w:r>
          </w:p>
          <w:p w14:paraId="6DF34C1A" w14:textId="77777777" w:rsidR="003A037E" w:rsidRPr="009804CC" w:rsidRDefault="003A037E" w:rsidP="009804CC">
            <w:pPr>
              <w:ind w:left="360"/>
              <w:rPr>
                <w:rFonts w:ascii="Arial" w:hAnsi="Arial" w:cs="Arial"/>
                <w:strike/>
              </w:rPr>
            </w:pPr>
            <w:r w:rsidRPr="009804CC">
              <w:rPr>
                <w:rFonts w:ascii="Arial" w:hAnsi="Arial" w:cs="Arial"/>
                <w:strike/>
              </w:rPr>
              <w:t>However, the physician workforce is not an unlimited resource. Therefore, when providing care in a disaster with its inherent dangers, physicians also have an obligation to evaluate the risks of providing care to individual patients versus the need to be available to provide care in the future.</w:t>
            </w:r>
          </w:p>
          <w:p w14:paraId="29BB64F4" w14:textId="77777777" w:rsidR="003A037E" w:rsidRPr="009804CC" w:rsidRDefault="003A037E" w:rsidP="009804CC">
            <w:pPr>
              <w:ind w:left="360"/>
              <w:rPr>
                <w:rFonts w:ascii="Arial" w:hAnsi="Arial" w:cs="Arial"/>
                <w:u w:val="single"/>
              </w:rPr>
            </w:pPr>
            <w:r w:rsidRPr="009804CC">
              <w:rPr>
                <w:rFonts w:ascii="Arial" w:hAnsi="Arial" w:cs="Arial"/>
                <w:u w:val="single"/>
              </w:rPr>
              <w:lastRenderedPageBreak/>
              <w:t xml:space="preserve">The duty to treat is foundational to the profession of medicine but is not absolute. The health care work force is not an unlimited resource and must be preserved to ensure that care is available in the future. For their part, physicians have a responsibility to protect themselves, as well as a duty of solidarity to colleagues to share risks and burdens in a public health crisis. So too, health care institutions have responsibilities to support and protect health care professionals and to apportion the risks and benefits of providing care as equitably as possible. </w:t>
            </w:r>
            <w:r w:rsidRPr="009804CC">
              <w:rPr>
                <w:rFonts w:ascii="Arial" w:hAnsi="Arial" w:cs="Arial"/>
                <w:u w:val="single"/>
              </w:rPr>
              <w:br w:type="page"/>
            </w:r>
          </w:p>
          <w:p w14:paraId="151CA083" w14:textId="77777777" w:rsidR="003A037E" w:rsidRPr="009804CC" w:rsidRDefault="003A037E" w:rsidP="009804CC">
            <w:pPr>
              <w:ind w:left="360"/>
              <w:rPr>
                <w:rFonts w:ascii="Arial" w:hAnsi="Arial" w:cs="Arial"/>
                <w:u w:val="single"/>
              </w:rPr>
            </w:pPr>
            <w:r w:rsidRPr="009804CC">
              <w:rPr>
                <w:rFonts w:ascii="Arial" w:hAnsi="Arial" w:cs="Arial"/>
                <w:u w:val="single"/>
              </w:rPr>
              <w:t>Many physicians owe competing duties of care as medical professionals and as individuals outside their professional roles. In a public health crisis, institutions should provide support to enable physicians to meet compelling personal obligations without undermining the fundamental obligation to patient welfare. In exceptional circumstances, when arrangements to allow the physician to honor both obligations are not feasible, it may be ethically acceptable for a physician to limit participating in care, provided that the institution has made available another mechanism for meeting patients’ needs. Institutions should strive to be flexible in supporting physicians in efforts to address such conflicts. The more immediately relevant a physician’s clinical expertise is to the urgent needs of the moment and the less that alternative care mechanisms are available, the stronger the professional obligation to provide care despite competing obligations.</w:t>
            </w:r>
          </w:p>
          <w:p w14:paraId="06467A17" w14:textId="77777777" w:rsidR="003A037E" w:rsidRPr="009804CC" w:rsidRDefault="003A037E" w:rsidP="009804CC">
            <w:pPr>
              <w:ind w:left="360"/>
              <w:rPr>
                <w:rFonts w:ascii="Arial" w:hAnsi="Arial" w:cs="Arial"/>
              </w:rPr>
            </w:pPr>
            <w:r w:rsidRPr="009804CC">
              <w:rPr>
                <w:rFonts w:ascii="Arial" w:hAnsi="Arial" w:cs="Arial"/>
              </w:rPr>
              <w:t>With respect to disaster, whether natural or manmade, individual physicians should:</w:t>
            </w:r>
          </w:p>
          <w:p w14:paraId="58C6762E" w14:textId="77777777" w:rsidR="003A037E" w:rsidRPr="009804CC" w:rsidRDefault="003A037E" w:rsidP="009804CC">
            <w:pPr>
              <w:ind w:left="360"/>
              <w:rPr>
                <w:rFonts w:ascii="Arial" w:hAnsi="Arial" w:cs="Arial"/>
              </w:rPr>
            </w:pPr>
          </w:p>
          <w:p w14:paraId="50B0BAE5" w14:textId="77777777" w:rsidR="003A037E" w:rsidRPr="009804CC" w:rsidRDefault="003A037E" w:rsidP="009804CC">
            <w:pPr>
              <w:ind w:left="720" w:hanging="360"/>
              <w:rPr>
                <w:rFonts w:ascii="Arial" w:hAnsi="Arial" w:cs="Arial"/>
              </w:rPr>
            </w:pPr>
            <w:r w:rsidRPr="009804CC">
              <w:rPr>
                <w:rFonts w:ascii="Arial" w:hAnsi="Arial" w:cs="Arial"/>
              </w:rPr>
              <w:t>(a) Take appropriate advance measures, including acquiring and maintaining appropriate knowledge and skills to ensure they are able to provide medical services when needed.</w:t>
            </w:r>
          </w:p>
          <w:p w14:paraId="26FECA85" w14:textId="77777777" w:rsidR="003A037E" w:rsidRPr="009804CC" w:rsidRDefault="003A037E" w:rsidP="009804CC">
            <w:pPr>
              <w:ind w:left="360"/>
              <w:rPr>
                <w:rFonts w:ascii="Arial" w:hAnsi="Arial" w:cs="Arial"/>
              </w:rPr>
            </w:pPr>
          </w:p>
          <w:p w14:paraId="17AC164D" w14:textId="77777777" w:rsidR="003A037E" w:rsidRPr="009804CC" w:rsidRDefault="003A037E" w:rsidP="009804CC">
            <w:pPr>
              <w:ind w:left="360"/>
              <w:rPr>
                <w:rFonts w:ascii="Arial" w:hAnsi="Arial" w:cs="Arial"/>
              </w:rPr>
            </w:pPr>
            <w:r w:rsidRPr="009804CC">
              <w:rPr>
                <w:rFonts w:ascii="Arial" w:hAnsi="Arial" w:cs="Arial"/>
              </w:rPr>
              <w:t>Collectively, physicians should:</w:t>
            </w:r>
          </w:p>
          <w:p w14:paraId="3FE0547A" w14:textId="77777777" w:rsidR="003A037E" w:rsidRPr="009804CC" w:rsidRDefault="003A037E" w:rsidP="009804CC">
            <w:pPr>
              <w:ind w:left="360"/>
              <w:rPr>
                <w:rFonts w:ascii="Arial" w:hAnsi="Arial" w:cs="Arial"/>
              </w:rPr>
            </w:pPr>
          </w:p>
          <w:p w14:paraId="1C159142" w14:textId="77777777" w:rsidR="003A037E" w:rsidRPr="009804CC" w:rsidRDefault="003A037E" w:rsidP="009804CC">
            <w:pPr>
              <w:ind w:left="720" w:hanging="360"/>
              <w:rPr>
                <w:rFonts w:ascii="Arial" w:hAnsi="Arial" w:cs="Arial"/>
              </w:rPr>
            </w:pPr>
            <w:r w:rsidRPr="009804CC">
              <w:rPr>
                <w:rFonts w:ascii="Arial" w:hAnsi="Arial" w:cs="Arial"/>
              </w:rPr>
              <w:t xml:space="preserve">(b) </w:t>
            </w:r>
            <w:r w:rsidRPr="009804CC">
              <w:rPr>
                <w:rFonts w:ascii="Arial" w:hAnsi="Arial" w:cs="Arial"/>
              </w:rPr>
              <w:tab/>
              <w:t>Provide medical expertise and work with others to develop public health policies that:</w:t>
            </w:r>
          </w:p>
          <w:p w14:paraId="027248A7" w14:textId="77777777" w:rsidR="003A037E" w:rsidRPr="009804CC" w:rsidRDefault="003A037E" w:rsidP="009804CC">
            <w:pPr>
              <w:ind w:left="360"/>
              <w:rPr>
                <w:rFonts w:ascii="Arial" w:hAnsi="Arial" w:cs="Arial"/>
              </w:rPr>
            </w:pPr>
          </w:p>
          <w:p w14:paraId="7559E091" w14:textId="77777777" w:rsidR="003A037E" w:rsidRPr="009804CC" w:rsidRDefault="003A037E" w:rsidP="009804CC">
            <w:pPr>
              <w:tabs>
                <w:tab w:val="left" w:pos="1170"/>
              </w:tabs>
              <w:ind w:left="1080" w:hanging="360"/>
              <w:rPr>
                <w:rFonts w:ascii="Arial" w:hAnsi="Arial" w:cs="Arial"/>
              </w:rPr>
            </w:pPr>
            <w:r w:rsidRPr="009804CC">
              <w:rPr>
                <w:rFonts w:ascii="Arial" w:hAnsi="Arial" w:cs="Arial"/>
              </w:rPr>
              <w:t>(i)</w:t>
            </w:r>
            <w:r w:rsidRPr="009804CC">
              <w:rPr>
                <w:rFonts w:ascii="Arial" w:hAnsi="Arial" w:cs="Arial"/>
              </w:rPr>
              <w:tab/>
              <w:t>Are designed to improve the effectiveness and availability of medical services during a disaster</w:t>
            </w:r>
          </w:p>
          <w:p w14:paraId="140919D6" w14:textId="77777777" w:rsidR="003A037E" w:rsidRPr="009804CC" w:rsidRDefault="003A037E" w:rsidP="009804CC">
            <w:pPr>
              <w:tabs>
                <w:tab w:val="left" w:pos="1170"/>
              </w:tabs>
              <w:ind w:left="1080" w:hanging="360"/>
              <w:rPr>
                <w:rFonts w:ascii="Arial" w:hAnsi="Arial" w:cs="Arial"/>
              </w:rPr>
            </w:pPr>
            <w:r w:rsidRPr="009804CC">
              <w:rPr>
                <w:rFonts w:ascii="Arial" w:hAnsi="Arial" w:cs="Arial"/>
              </w:rPr>
              <w:t>(ii)</w:t>
            </w:r>
            <w:r w:rsidRPr="009804CC">
              <w:rPr>
                <w:rFonts w:ascii="Arial" w:hAnsi="Arial" w:cs="Arial"/>
              </w:rPr>
              <w:tab/>
              <w:t>Are based on sound science</w:t>
            </w:r>
          </w:p>
          <w:p w14:paraId="3C30D439" w14:textId="77777777" w:rsidR="003A037E" w:rsidRPr="009804CC" w:rsidRDefault="003A037E" w:rsidP="009804CC">
            <w:pPr>
              <w:tabs>
                <w:tab w:val="left" w:pos="1170"/>
              </w:tabs>
              <w:ind w:left="1080" w:hanging="360"/>
              <w:rPr>
                <w:rFonts w:ascii="Arial" w:hAnsi="Arial" w:cs="Arial"/>
              </w:rPr>
            </w:pPr>
            <w:r w:rsidRPr="009804CC">
              <w:rPr>
                <w:rFonts w:ascii="Arial" w:hAnsi="Arial" w:cs="Arial"/>
              </w:rPr>
              <w:lastRenderedPageBreak/>
              <w:t>(iii)</w:t>
            </w:r>
            <w:r w:rsidRPr="009804CC">
              <w:rPr>
                <w:rFonts w:ascii="Arial" w:hAnsi="Arial" w:cs="Arial"/>
              </w:rPr>
              <w:tab/>
              <w:t>Are based on respect for patients</w:t>
            </w:r>
          </w:p>
          <w:p w14:paraId="384A725D" w14:textId="77777777" w:rsidR="003A037E" w:rsidRPr="009804CC" w:rsidRDefault="003A037E" w:rsidP="009804CC">
            <w:pPr>
              <w:ind w:left="360"/>
              <w:rPr>
                <w:rFonts w:ascii="Arial" w:hAnsi="Arial" w:cs="Arial"/>
              </w:rPr>
            </w:pPr>
          </w:p>
          <w:p w14:paraId="1B122398" w14:textId="77777777" w:rsidR="003A037E" w:rsidRPr="009804CC" w:rsidRDefault="003A037E" w:rsidP="009804CC">
            <w:pPr>
              <w:ind w:left="720" w:hanging="360"/>
              <w:rPr>
                <w:rFonts w:ascii="Arial" w:hAnsi="Arial" w:cs="Arial"/>
              </w:rPr>
            </w:pPr>
            <w:r w:rsidRPr="009804CC">
              <w:rPr>
                <w:rFonts w:ascii="Arial" w:hAnsi="Arial" w:cs="Arial"/>
              </w:rPr>
              <w:t xml:space="preserve">(c) </w:t>
            </w:r>
            <w:r w:rsidRPr="009804CC">
              <w:rPr>
                <w:rFonts w:ascii="Arial" w:hAnsi="Arial" w:cs="Arial"/>
              </w:rPr>
              <w:tab/>
              <w:t>Advocate for and participate in ethically sound research to inform policy decisions.</w:t>
            </w:r>
          </w:p>
          <w:p w14:paraId="21EC2E7A" w14:textId="77777777" w:rsidR="003A037E" w:rsidRPr="009804CC" w:rsidRDefault="003A037E" w:rsidP="009804CC">
            <w:pPr>
              <w:ind w:left="360"/>
              <w:rPr>
                <w:rFonts w:ascii="Arial" w:hAnsi="Arial" w:cs="Arial"/>
              </w:rPr>
            </w:pPr>
            <w:r w:rsidRPr="009804CC">
              <w:rPr>
                <w:rFonts w:ascii="Arial" w:hAnsi="Arial" w:cs="Arial"/>
              </w:rPr>
              <w:t>(Modify HOD/CEJA Policy)</w:t>
            </w:r>
          </w:p>
        </w:tc>
      </w:tr>
      <w:tr w:rsidR="003A037E" w:rsidRPr="006808F8" w14:paraId="5248B1EC" w14:textId="77777777" w:rsidTr="009A55C1">
        <w:tc>
          <w:tcPr>
            <w:tcW w:w="714" w:type="dxa"/>
            <w:shd w:val="clear" w:color="auto" w:fill="auto"/>
          </w:tcPr>
          <w:p w14:paraId="60F23255" w14:textId="77777777" w:rsidR="003A037E" w:rsidRPr="006808F8" w:rsidRDefault="003A037E" w:rsidP="009804CC">
            <w:pPr>
              <w:rPr>
                <w:rFonts w:ascii="Arial" w:hAnsi="Arial" w:cs="Arial"/>
                <w:szCs w:val="22"/>
              </w:rPr>
            </w:pPr>
            <w:r w:rsidRPr="006808F8">
              <w:rPr>
                <w:rFonts w:ascii="Arial" w:hAnsi="Arial" w:cs="Arial"/>
                <w:szCs w:val="22"/>
              </w:rPr>
              <w:lastRenderedPageBreak/>
              <w:t>.Con</w:t>
            </w:r>
          </w:p>
        </w:tc>
        <w:tc>
          <w:tcPr>
            <w:tcW w:w="1083" w:type="dxa"/>
            <w:shd w:val="clear" w:color="auto" w:fill="auto"/>
          </w:tcPr>
          <w:p w14:paraId="4681CB82"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Res. 001</w:t>
            </w:r>
          </w:p>
        </w:tc>
        <w:tc>
          <w:tcPr>
            <w:tcW w:w="1799" w:type="dxa"/>
            <w:shd w:val="clear" w:color="auto" w:fill="auto"/>
          </w:tcPr>
          <w:p w14:paraId="7C6911E4"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Young Physicians Section</w:t>
            </w:r>
          </w:p>
        </w:tc>
        <w:tc>
          <w:tcPr>
            <w:tcW w:w="2482" w:type="dxa"/>
            <w:shd w:val="clear" w:color="auto" w:fill="auto"/>
          </w:tcPr>
          <w:p w14:paraId="65E04599"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Updating Physician Job Description for Disability Insurance</w:t>
            </w:r>
          </w:p>
        </w:tc>
        <w:tc>
          <w:tcPr>
            <w:tcW w:w="8142" w:type="dxa"/>
            <w:shd w:val="clear" w:color="auto" w:fill="auto"/>
          </w:tcPr>
          <w:p w14:paraId="67DADC77" w14:textId="77777777" w:rsidR="003A037E" w:rsidRPr="006808F8" w:rsidRDefault="003A037E" w:rsidP="009804CC">
            <w:pPr>
              <w:rPr>
                <w:rFonts w:ascii="Arial" w:hAnsi="Arial" w:cs="Arial"/>
                <w:szCs w:val="22"/>
              </w:rPr>
            </w:pPr>
            <w:r w:rsidRPr="006808F8">
              <w:rPr>
                <w:rFonts w:ascii="Arial" w:hAnsi="Arial" w:cs="Arial"/>
                <w:szCs w:val="22"/>
              </w:rPr>
              <w:t>RESOLVED, That our American Medical Association study the most effective approach to developing specialty-specific job descriptions that reflect the true physical and cognitive demands of each given specialty for use in the Occupational Information System under development by the Social Security Administration so as to ensure that physician disability policies are robust and protective if a coverage trigger occurs. (Directive to Take Action)</w:t>
            </w:r>
          </w:p>
        </w:tc>
      </w:tr>
      <w:tr w:rsidR="003A037E" w:rsidRPr="006808F8" w14:paraId="5DB8C9A1" w14:textId="77777777" w:rsidTr="009A55C1">
        <w:tc>
          <w:tcPr>
            <w:tcW w:w="714" w:type="dxa"/>
            <w:shd w:val="clear" w:color="auto" w:fill="auto"/>
          </w:tcPr>
          <w:p w14:paraId="49DE8BC4" w14:textId="77777777" w:rsidR="003A037E" w:rsidRPr="006808F8" w:rsidRDefault="003A037E" w:rsidP="009804CC">
            <w:pPr>
              <w:rPr>
                <w:rFonts w:ascii="Arial" w:hAnsi="Arial" w:cs="Arial"/>
                <w:szCs w:val="22"/>
              </w:rPr>
            </w:pPr>
            <w:r>
              <w:rPr>
                <w:rFonts w:ascii="Arial" w:hAnsi="Arial" w:cs="Arial"/>
                <w:szCs w:val="22"/>
              </w:rPr>
              <w:t>.</w:t>
            </w:r>
            <w:r w:rsidRPr="006808F8">
              <w:rPr>
                <w:rFonts w:ascii="Arial" w:hAnsi="Arial" w:cs="Arial"/>
                <w:szCs w:val="22"/>
              </w:rPr>
              <w:t>C</w:t>
            </w:r>
            <w:r>
              <w:rPr>
                <w:rFonts w:ascii="Arial" w:hAnsi="Arial" w:cs="Arial"/>
                <w:szCs w:val="22"/>
              </w:rPr>
              <w:t>on</w:t>
            </w:r>
          </w:p>
        </w:tc>
        <w:tc>
          <w:tcPr>
            <w:tcW w:w="1083" w:type="dxa"/>
            <w:shd w:val="clear" w:color="auto" w:fill="auto"/>
          </w:tcPr>
          <w:p w14:paraId="79A4C0A8"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 xml:space="preserve">Res. </w:t>
            </w:r>
            <w:r>
              <w:rPr>
                <w:rFonts w:ascii="Arial" w:hAnsi="Arial" w:cs="Arial"/>
                <w:szCs w:val="22"/>
              </w:rPr>
              <w:t>0</w:t>
            </w:r>
            <w:r w:rsidRPr="006808F8">
              <w:rPr>
                <w:rFonts w:ascii="Arial" w:hAnsi="Arial" w:cs="Arial"/>
                <w:szCs w:val="22"/>
              </w:rPr>
              <w:t>02</w:t>
            </w:r>
          </w:p>
        </w:tc>
        <w:tc>
          <w:tcPr>
            <w:tcW w:w="1799" w:type="dxa"/>
            <w:shd w:val="clear" w:color="auto" w:fill="auto"/>
          </w:tcPr>
          <w:p w14:paraId="407FE0CC"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Resident and Fellow Section</w:t>
            </w:r>
          </w:p>
        </w:tc>
        <w:tc>
          <w:tcPr>
            <w:tcW w:w="2482" w:type="dxa"/>
            <w:shd w:val="clear" w:color="auto" w:fill="auto"/>
          </w:tcPr>
          <w:p w14:paraId="04DFBE04"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Assessing the Humanitarian Impact of Sanctions</w:t>
            </w:r>
          </w:p>
        </w:tc>
        <w:tc>
          <w:tcPr>
            <w:tcW w:w="8142" w:type="dxa"/>
            <w:shd w:val="clear" w:color="auto" w:fill="auto"/>
          </w:tcPr>
          <w:p w14:paraId="16895302" w14:textId="77777777" w:rsidR="003A037E" w:rsidRPr="006808F8" w:rsidRDefault="003A037E" w:rsidP="009804CC">
            <w:pPr>
              <w:rPr>
                <w:rFonts w:ascii="Arial" w:hAnsi="Arial" w:cs="Arial"/>
                <w:szCs w:val="22"/>
              </w:rPr>
            </w:pPr>
            <w:r w:rsidRPr="006808F8">
              <w:rPr>
                <w:rFonts w:ascii="Arial" w:hAnsi="Arial" w:cs="Arial"/>
                <w:szCs w:val="22"/>
              </w:rPr>
              <w:t xml:space="preserve">RESOLVED, That our American Medical Association recognize that economic sanctions can negatively impact health and exacerbate humanitarian crises (New HOD Policy); and be it further </w:t>
            </w:r>
          </w:p>
          <w:p w14:paraId="2D422601" w14:textId="77777777" w:rsidR="003A037E" w:rsidRPr="006808F8" w:rsidRDefault="003A037E" w:rsidP="009804CC">
            <w:pPr>
              <w:contextualSpacing/>
              <w:rPr>
                <w:rFonts w:ascii="Arial" w:hAnsi="Arial" w:cs="Arial"/>
                <w:szCs w:val="22"/>
              </w:rPr>
            </w:pPr>
            <w:r w:rsidRPr="006808F8">
              <w:rPr>
                <w:rFonts w:ascii="Arial" w:hAnsi="Arial" w:cs="Arial"/>
                <w:szCs w:val="22"/>
              </w:rPr>
              <w:t>RESOLVED, That our AMA support efforts to study the humanitarian impact of economic sanctions imposed by the United States. (New HOD Policy)</w:t>
            </w:r>
          </w:p>
        </w:tc>
      </w:tr>
      <w:tr w:rsidR="003A037E" w:rsidRPr="006808F8" w14:paraId="6E52D7DC" w14:textId="77777777" w:rsidTr="009A55C1">
        <w:tc>
          <w:tcPr>
            <w:tcW w:w="714" w:type="dxa"/>
            <w:shd w:val="clear" w:color="auto" w:fill="auto"/>
          </w:tcPr>
          <w:p w14:paraId="151C1A74" w14:textId="77777777" w:rsidR="003A037E" w:rsidRDefault="003A037E" w:rsidP="009804CC">
            <w:pPr>
              <w:rPr>
                <w:rFonts w:ascii="Arial" w:hAnsi="Arial" w:cs="Arial"/>
                <w:szCs w:val="22"/>
              </w:rPr>
            </w:pPr>
            <w:r>
              <w:rPr>
                <w:rFonts w:ascii="Arial" w:hAnsi="Arial" w:cs="Arial"/>
                <w:szCs w:val="22"/>
              </w:rPr>
              <w:t>.Con</w:t>
            </w:r>
          </w:p>
        </w:tc>
        <w:tc>
          <w:tcPr>
            <w:tcW w:w="1083" w:type="dxa"/>
            <w:shd w:val="clear" w:color="auto" w:fill="auto"/>
          </w:tcPr>
          <w:p w14:paraId="722F9C5E" w14:textId="77777777" w:rsidR="003A037E" w:rsidRPr="006808F8" w:rsidRDefault="003A037E" w:rsidP="009804CC">
            <w:pPr>
              <w:tabs>
                <w:tab w:val="left" w:pos="1800"/>
              </w:tabs>
              <w:rPr>
                <w:rFonts w:ascii="Arial" w:hAnsi="Arial" w:cs="Arial"/>
                <w:szCs w:val="22"/>
              </w:rPr>
            </w:pPr>
            <w:r>
              <w:rPr>
                <w:rFonts w:ascii="Arial" w:hAnsi="Arial" w:cs="Arial"/>
                <w:szCs w:val="22"/>
              </w:rPr>
              <w:t>Res. 003</w:t>
            </w:r>
          </w:p>
        </w:tc>
        <w:tc>
          <w:tcPr>
            <w:tcW w:w="1799" w:type="dxa"/>
            <w:shd w:val="clear" w:color="auto" w:fill="auto"/>
          </w:tcPr>
          <w:p w14:paraId="278EC640" w14:textId="77777777" w:rsidR="003A037E" w:rsidRPr="006808F8" w:rsidRDefault="003A037E" w:rsidP="009804CC">
            <w:pPr>
              <w:tabs>
                <w:tab w:val="left" w:pos="1800"/>
              </w:tabs>
              <w:rPr>
                <w:rFonts w:ascii="Arial" w:hAnsi="Arial" w:cs="Arial"/>
                <w:szCs w:val="22"/>
              </w:rPr>
            </w:pPr>
            <w:r>
              <w:rPr>
                <w:rFonts w:ascii="Arial" w:hAnsi="Arial" w:cs="Arial"/>
                <w:szCs w:val="22"/>
              </w:rPr>
              <w:t>Medical Student Section</w:t>
            </w:r>
          </w:p>
        </w:tc>
        <w:tc>
          <w:tcPr>
            <w:tcW w:w="2482" w:type="dxa"/>
            <w:shd w:val="clear" w:color="auto" w:fill="auto"/>
          </w:tcPr>
          <w:p w14:paraId="2B5841B8" w14:textId="77777777" w:rsidR="003A037E" w:rsidRPr="006808F8" w:rsidRDefault="003A037E" w:rsidP="009804CC">
            <w:pPr>
              <w:tabs>
                <w:tab w:val="left" w:pos="1800"/>
              </w:tabs>
              <w:rPr>
                <w:rFonts w:ascii="Arial" w:hAnsi="Arial" w:cs="Arial"/>
                <w:szCs w:val="22"/>
              </w:rPr>
            </w:pPr>
            <w:r w:rsidRPr="00A1021F">
              <w:rPr>
                <w:rFonts w:ascii="Arial" w:hAnsi="Arial" w:cs="Arial"/>
                <w:szCs w:val="22"/>
              </w:rPr>
              <w:t>Indigenous Data Sovereignty</w:t>
            </w:r>
          </w:p>
        </w:tc>
        <w:tc>
          <w:tcPr>
            <w:tcW w:w="8142" w:type="dxa"/>
            <w:shd w:val="clear" w:color="auto" w:fill="auto"/>
          </w:tcPr>
          <w:p w14:paraId="73DDF9B8" w14:textId="77777777" w:rsidR="003A037E" w:rsidRPr="00A1021F" w:rsidRDefault="003A037E" w:rsidP="009804CC">
            <w:pPr>
              <w:rPr>
                <w:rFonts w:ascii="Arial" w:hAnsi="Arial" w:cs="Arial"/>
                <w:szCs w:val="22"/>
              </w:rPr>
            </w:pPr>
            <w:r w:rsidRPr="00A1021F">
              <w:rPr>
                <w:rFonts w:ascii="Arial" w:hAnsi="Arial" w:cs="Arial"/>
                <w:szCs w:val="22"/>
              </w:rPr>
              <w:t>RESOLVED, That our American Medical Association recognize that American Indian and Alaska Native Tribes and Villages are sovereign governments that should be consulted before the conduct of research specific to their members, lands, and properties (New HOD Policy); and be it further</w:t>
            </w:r>
          </w:p>
          <w:p w14:paraId="25C20BCB" w14:textId="77777777" w:rsidR="003A037E" w:rsidRPr="00A1021F" w:rsidRDefault="003A037E" w:rsidP="009804CC">
            <w:pPr>
              <w:rPr>
                <w:rFonts w:ascii="Arial" w:hAnsi="Arial" w:cs="Arial"/>
                <w:szCs w:val="22"/>
              </w:rPr>
            </w:pPr>
            <w:r w:rsidRPr="00A1021F">
              <w:rPr>
                <w:rFonts w:ascii="Arial" w:hAnsi="Arial" w:cs="Arial"/>
                <w:szCs w:val="22"/>
              </w:rPr>
              <w:t xml:space="preserve">RESOLVED, That our AMA support that American Indian and Alaska Native (AI/AN) Tribes and Villages’ Institutional Review Boards and research departments retain the right to oversee and regulate the collection, ownership, and management of research data generated by their members, and that individual members of AI/AN Tribes and Villages retain their autonomy and privacy regarding research data shared with researchers, AI/AN Tribes and Villages, and governments, consistent with existing protections under 45 CFR 46 (New HOD Policy); and it be further </w:t>
            </w:r>
          </w:p>
          <w:p w14:paraId="204B3FA4" w14:textId="77777777" w:rsidR="003A037E" w:rsidRPr="00A1021F" w:rsidRDefault="003A037E" w:rsidP="009804CC">
            <w:pPr>
              <w:rPr>
                <w:rFonts w:ascii="Arial" w:hAnsi="Arial" w:cs="Arial"/>
                <w:szCs w:val="22"/>
              </w:rPr>
            </w:pPr>
            <w:r w:rsidRPr="00A1021F">
              <w:rPr>
                <w:rFonts w:ascii="Arial" w:hAnsi="Arial" w:cs="Arial"/>
                <w:szCs w:val="22"/>
              </w:rPr>
              <w:t>RESOLVED, That our AMA encourage the use and regular review of data-sharing agreements for all studies between academic medical centers and American Indian and Alaska Native Tribes and Villages (New HOD Policy); and be it further</w:t>
            </w:r>
          </w:p>
          <w:p w14:paraId="01D548B4" w14:textId="77777777" w:rsidR="003A037E" w:rsidRPr="006808F8" w:rsidRDefault="003A037E" w:rsidP="009804CC">
            <w:pPr>
              <w:rPr>
                <w:rFonts w:ascii="Arial" w:hAnsi="Arial" w:cs="Arial"/>
                <w:szCs w:val="22"/>
              </w:rPr>
            </w:pPr>
            <w:r w:rsidRPr="00A1021F">
              <w:rPr>
                <w:rFonts w:ascii="Arial" w:hAnsi="Arial" w:cs="Arial"/>
                <w:szCs w:val="22"/>
              </w:rPr>
              <w:t>RESOLVED, That our AMA encourage the National Institutes of Health and other stakeholders to provide flexible funding to American Indian and Alaska Native Tribes and Villages for research efforts, including the creation and maintenance of Institutional Review Boards (IRBs). (New HOD Policy)</w:t>
            </w:r>
          </w:p>
        </w:tc>
      </w:tr>
      <w:tr w:rsidR="003A037E" w:rsidRPr="006808F8" w14:paraId="21AD1778" w14:textId="77777777" w:rsidTr="009A55C1">
        <w:tc>
          <w:tcPr>
            <w:tcW w:w="714" w:type="dxa"/>
            <w:shd w:val="clear" w:color="auto" w:fill="auto"/>
          </w:tcPr>
          <w:p w14:paraId="7B301525" w14:textId="77777777" w:rsidR="003A037E" w:rsidRPr="006808F8" w:rsidRDefault="003A037E" w:rsidP="009804CC">
            <w:pPr>
              <w:rPr>
                <w:rFonts w:ascii="Arial" w:hAnsi="Arial" w:cs="Arial"/>
                <w:szCs w:val="22"/>
              </w:rPr>
            </w:pPr>
            <w:r>
              <w:rPr>
                <w:rFonts w:ascii="Arial" w:hAnsi="Arial" w:cs="Arial"/>
                <w:szCs w:val="22"/>
              </w:rPr>
              <w:lastRenderedPageBreak/>
              <w:t>.Con</w:t>
            </w:r>
          </w:p>
        </w:tc>
        <w:tc>
          <w:tcPr>
            <w:tcW w:w="1083" w:type="dxa"/>
            <w:shd w:val="clear" w:color="auto" w:fill="auto"/>
          </w:tcPr>
          <w:p w14:paraId="7EA837E1" w14:textId="77777777" w:rsidR="003A037E" w:rsidRPr="006808F8" w:rsidRDefault="003A037E" w:rsidP="009804CC">
            <w:pPr>
              <w:tabs>
                <w:tab w:val="left" w:pos="1800"/>
              </w:tabs>
              <w:rPr>
                <w:rFonts w:ascii="Arial" w:hAnsi="Arial" w:cs="Arial"/>
                <w:szCs w:val="22"/>
              </w:rPr>
            </w:pPr>
            <w:r>
              <w:rPr>
                <w:rFonts w:ascii="Arial" w:hAnsi="Arial" w:cs="Arial"/>
                <w:szCs w:val="22"/>
              </w:rPr>
              <w:t>Res. 004</w:t>
            </w:r>
          </w:p>
        </w:tc>
        <w:tc>
          <w:tcPr>
            <w:tcW w:w="1799" w:type="dxa"/>
            <w:shd w:val="clear" w:color="auto" w:fill="auto"/>
          </w:tcPr>
          <w:p w14:paraId="1674B44B" w14:textId="77777777" w:rsidR="003A037E" w:rsidRPr="006808F8" w:rsidRDefault="003A037E" w:rsidP="009804CC">
            <w:pPr>
              <w:tabs>
                <w:tab w:val="left" w:pos="1800"/>
              </w:tabs>
              <w:rPr>
                <w:rFonts w:ascii="Arial" w:hAnsi="Arial" w:cs="Arial"/>
                <w:szCs w:val="22"/>
              </w:rPr>
            </w:pPr>
            <w:r>
              <w:rPr>
                <w:rFonts w:ascii="Arial" w:hAnsi="Arial" w:cs="Arial"/>
                <w:szCs w:val="22"/>
              </w:rPr>
              <w:t>Medical Student Section</w:t>
            </w:r>
          </w:p>
        </w:tc>
        <w:tc>
          <w:tcPr>
            <w:tcW w:w="2482" w:type="dxa"/>
            <w:shd w:val="clear" w:color="auto" w:fill="auto"/>
          </w:tcPr>
          <w:p w14:paraId="163556F9" w14:textId="77777777" w:rsidR="003A037E" w:rsidRPr="006808F8" w:rsidRDefault="003A037E" w:rsidP="009804CC">
            <w:pPr>
              <w:tabs>
                <w:tab w:val="left" w:pos="1800"/>
              </w:tabs>
              <w:rPr>
                <w:rFonts w:ascii="Arial" w:hAnsi="Arial" w:cs="Arial"/>
                <w:szCs w:val="22"/>
              </w:rPr>
            </w:pPr>
            <w:r w:rsidRPr="00895C3C">
              <w:rPr>
                <w:rFonts w:ascii="Arial" w:hAnsi="Arial" w:cs="Arial"/>
                <w:szCs w:val="22"/>
              </w:rPr>
              <w:t>Supporting Intimate Partner and Sexual Violence Safe Leave</w:t>
            </w:r>
          </w:p>
        </w:tc>
        <w:tc>
          <w:tcPr>
            <w:tcW w:w="8142" w:type="dxa"/>
            <w:shd w:val="clear" w:color="auto" w:fill="auto"/>
          </w:tcPr>
          <w:p w14:paraId="17564B00" w14:textId="77777777" w:rsidR="003A037E" w:rsidRPr="00895C3C" w:rsidRDefault="003A037E" w:rsidP="009804CC">
            <w:pPr>
              <w:rPr>
                <w:rFonts w:ascii="Arial" w:hAnsi="Arial" w:cs="Arial"/>
                <w:szCs w:val="22"/>
              </w:rPr>
            </w:pPr>
            <w:r w:rsidRPr="00895C3C">
              <w:rPr>
                <w:rFonts w:ascii="Arial" w:hAnsi="Arial" w:cs="Arial"/>
                <w:szCs w:val="22"/>
              </w:rPr>
              <w:t>RESOLVED, That our American Medical Association recognize the positive impact of paid safe leave on public health outcomes and support legislation that offers paid and unpaid safe leave (New HOD Policy); and be it further</w:t>
            </w:r>
          </w:p>
          <w:p w14:paraId="64880FD9" w14:textId="77777777" w:rsidR="003A037E" w:rsidRDefault="003A037E" w:rsidP="009804CC">
            <w:pPr>
              <w:rPr>
                <w:rFonts w:ascii="Arial" w:hAnsi="Arial" w:cs="Arial"/>
                <w:szCs w:val="22"/>
              </w:rPr>
            </w:pPr>
            <w:r w:rsidRPr="00895C3C">
              <w:rPr>
                <w:rFonts w:ascii="Arial" w:hAnsi="Arial" w:cs="Arial"/>
                <w:szCs w:val="22"/>
              </w:rPr>
              <w:t>RESOLVED, That our AMA amend policy H-420.979, “AMA Statement on Family and Medical Leave,” to promote inclusivity by addition to read as follows:</w:t>
            </w:r>
          </w:p>
          <w:p w14:paraId="52D4D14C" w14:textId="77777777" w:rsidR="003A037E" w:rsidRPr="00895C3C" w:rsidRDefault="003A037E" w:rsidP="009804CC">
            <w:pPr>
              <w:rPr>
                <w:rFonts w:ascii="Arial" w:hAnsi="Arial" w:cs="Arial"/>
                <w:szCs w:val="22"/>
              </w:rPr>
            </w:pPr>
            <w:r w:rsidRPr="00895C3C">
              <w:rPr>
                <w:rFonts w:ascii="Arial" w:hAnsi="Arial" w:cs="Arial"/>
                <w:szCs w:val="22"/>
              </w:rPr>
              <w:t>AMA Statement on Family and Medical Leave, H-420.979</w:t>
            </w:r>
          </w:p>
          <w:p w14:paraId="496E25CD" w14:textId="77777777" w:rsidR="003A037E" w:rsidRPr="006808F8" w:rsidRDefault="003A037E" w:rsidP="009804CC">
            <w:pPr>
              <w:rPr>
                <w:rFonts w:ascii="Arial" w:hAnsi="Arial" w:cs="Arial"/>
                <w:szCs w:val="22"/>
              </w:rPr>
            </w:pPr>
            <w:r w:rsidRPr="00895C3C">
              <w:rPr>
                <w:rFonts w:ascii="Arial" w:hAnsi="Arial" w:cs="Arial"/>
                <w:szCs w:val="22"/>
              </w:rPr>
              <w:t xml:space="preserve">Our AMA supports policies that provide employees with reasonable job security and continued availability of health plan benefits in the event leave by an employee becomes necessary due to documented medical conditions </w:t>
            </w:r>
            <w:r w:rsidRPr="00307FC3">
              <w:rPr>
                <w:rFonts w:ascii="Arial" w:hAnsi="Arial" w:cs="Arial"/>
                <w:szCs w:val="22"/>
                <w:u w:val="single"/>
              </w:rPr>
              <w:t>and/or concerns for safety</w:t>
            </w:r>
            <w:r w:rsidRPr="00895C3C">
              <w:rPr>
                <w:rFonts w:ascii="Arial" w:hAnsi="Arial" w:cs="Arial"/>
                <w:szCs w:val="22"/>
              </w:rPr>
              <w:t xml:space="preserve">. Such policies should provide for reasonable periods of paid or unpaid: (1) medical leave for the employee, including pregnancy; (2) maternity leave for the employee-mother; (3) leave if medically appropriate to care for a member of the employee's immediate family, i.e., a spouse or children; and (4) leave for adoption or for foster care leading to adoption; </w:t>
            </w:r>
            <w:r w:rsidRPr="00307FC3">
              <w:rPr>
                <w:rFonts w:ascii="Arial" w:hAnsi="Arial" w:cs="Arial"/>
                <w:szCs w:val="22"/>
                <w:u w:val="single"/>
              </w:rPr>
              <w:t>and (5) safe leave provisions for those experiencing any instances of violence, including but not limited to intimate partner violence, sexual violence or coercion, and stalking</w:t>
            </w:r>
            <w:r w:rsidRPr="00895C3C">
              <w:rPr>
                <w:rFonts w:ascii="Arial" w:hAnsi="Arial" w:cs="Arial"/>
                <w:szCs w:val="22"/>
              </w:rPr>
              <w:t>. Such periods of leave may differ with respect to each of the foregoing classifications, and may vary with reasonable categories of employers. Such policies should encourage voluntary programs by employers and may provide for appropriate legislation (with or without financial assistance from government). Any legislative proposals will be reviewed through the Association's normal legislative process for appropriateness, taking into consideration all elements therein, including classifications of employees and employers, reasons for the leave, periods of leave recognized (whether paid or unpaid), obligations on return from leave, and other factors involved in order to achieve reasonable objectives recognizing the legitimate needs of employees and employers.  (Modify Current HOD Policy</w:t>
            </w:r>
            <w:r>
              <w:rPr>
                <w:rFonts w:ascii="Arial" w:hAnsi="Arial" w:cs="Arial"/>
                <w:szCs w:val="22"/>
              </w:rPr>
              <w:t>)</w:t>
            </w:r>
          </w:p>
        </w:tc>
      </w:tr>
      <w:tr w:rsidR="003A037E" w:rsidRPr="006808F8" w14:paraId="440DAE7F" w14:textId="77777777" w:rsidTr="009A55C1">
        <w:tc>
          <w:tcPr>
            <w:tcW w:w="714" w:type="dxa"/>
            <w:shd w:val="clear" w:color="auto" w:fill="auto"/>
          </w:tcPr>
          <w:p w14:paraId="086A22F3" w14:textId="77777777" w:rsidR="003A037E" w:rsidRPr="006808F8" w:rsidRDefault="003A037E" w:rsidP="009804CC">
            <w:pPr>
              <w:rPr>
                <w:rFonts w:ascii="Arial" w:hAnsi="Arial" w:cs="Arial"/>
                <w:szCs w:val="22"/>
              </w:rPr>
            </w:pPr>
            <w:r>
              <w:rPr>
                <w:rFonts w:ascii="Arial" w:hAnsi="Arial" w:cs="Arial"/>
                <w:szCs w:val="22"/>
              </w:rPr>
              <w:t>.Con</w:t>
            </w:r>
          </w:p>
        </w:tc>
        <w:tc>
          <w:tcPr>
            <w:tcW w:w="1083" w:type="dxa"/>
            <w:shd w:val="clear" w:color="auto" w:fill="auto"/>
          </w:tcPr>
          <w:p w14:paraId="6ACB7B46" w14:textId="77777777" w:rsidR="003A037E" w:rsidRPr="006808F8" w:rsidRDefault="003A037E" w:rsidP="009804CC">
            <w:pPr>
              <w:tabs>
                <w:tab w:val="left" w:pos="1800"/>
              </w:tabs>
              <w:rPr>
                <w:rFonts w:ascii="Arial" w:hAnsi="Arial" w:cs="Arial"/>
                <w:szCs w:val="22"/>
              </w:rPr>
            </w:pPr>
            <w:r>
              <w:rPr>
                <w:rFonts w:ascii="Arial" w:hAnsi="Arial" w:cs="Arial"/>
                <w:szCs w:val="22"/>
              </w:rPr>
              <w:t>Res. 005</w:t>
            </w:r>
          </w:p>
        </w:tc>
        <w:tc>
          <w:tcPr>
            <w:tcW w:w="1799" w:type="dxa"/>
            <w:shd w:val="clear" w:color="auto" w:fill="auto"/>
          </w:tcPr>
          <w:p w14:paraId="1B4512B6" w14:textId="77777777" w:rsidR="003A037E" w:rsidRPr="006808F8" w:rsidRDefault="003A037E" w:rsidP="009804CC">
            <w:pPr>
              <w:tabs>
                <w:tab w:val="left" w:pos="1800"/>
              </w:tabs>
              <w:rPr>
                <w:rFonts w:ascii="Arial" w:hAnsi="Arial" w:cs="Arial"/>
                <w:szCs w:val="22"/>
              </w:rPr>
            </w:pPr>
            <w:r>
              <w:rPr>
                <w:rFonts w:ascii="Arial" w:hAnsi="Arial" w:cs="Arial"/>
                <w:szCs w:val="22"/>
              </w:rPr>
              <w:t>Medical Student Section</w:t>
            </w:r>
          </w:p>
        </w:tc>
        <w:tc>
          <w:tcPr>
            <w:tcW w:w="2482" w:type="dxa"/>
            <w:shd w:val="clear" w:color="auto" w:fill="auto"/>
          </w:tcPr>
          <w:p w14:paraId="43EB8158" w14:textId="77777777" w:rsidR="003A037E" w:rsidRPr="006808F8" w:rsidRDefault="003A037E" w:rsidP="009804CC">
            <w:pPr>
              <w:tabs>
                <w:tab w:val="left" w:pos="1800"/>
              </w:tabs>
              <w:rPr>
                <w:rFonts w:ascii="Arial" w:hAnsi="Arial" w:cs="Arial"/>
                <w:szCs w:val="22"/>
              </w:rPr>
            </w:pPr>
            <w:r w:rsidRPr="00307FC3">
              <w:rPr>
                <w:rFonts w:ascii="Arial" w:hAnsi="Arial" w:cs="Arial"/>
                <w:szCs w:val="22"/>
              </w:rPr>
              <w:t>Strengthening Interview Guidelines for American Indian and Alaska Native Medical School, Residency, and Fellowship Applicants</w:t>
            </w:r>
          </w:p>
        </w:tc>
        <w:tc>
          <w:tcPr>
            <w:tcW w:w="8142" w:type="dxa"/>
            <w:shd w:val="clear" w:color="auto" w:fill="auto"/>
          </w:tcPr>
          <w:p w14:paraId="3CCDF3C5" w14:textId="77777777" w:rsidR="003A037E" w:rsidRPr="006808F8" w:rsidRDefault="003A037E" w:rsidP="009804CC">
            <w:pPr>
              <w:rPr>
                <w:rFonts w:ascii="Arial" w:hAnsi="Arial" w:cs="Arial"/>
                <w:szCs w:val="22"/>
              </w:rPr>
            </w:pPr>
            <w:r w:rsidRPr="00307FC3">
              <w:rPr>
                <w:rFonts w:ascii="Arial" w:hAnsi="Arial" w:cs="Arial"/>
                <w:szCs w:val="22"/>
              </w:rPr>
              <w:t>RESOLVED, That our American Medical Association work with the Accreditation Council for Graduate Medical Education, the National Residency Matching Program, the Association of American Medical Colleges, and other interested parties to eliminate questioning about or discrimination based on American Indian and Alaska Native blood quantum during the medical school, residency, and fellowship application process. (Directive to Take Action</w:t>
            </w:r>
            <w:r>
              <w:rPr>
                <w:rFonts w:ascii="Arial" w:hAnsi="Arial" w:cs="Arial"/>
                <w:szCs w:val="22"/>
              </w:rPr>
              <w:t>)</w:t>
            </w:r>
          </w:p>
        </w:tc>
      </w:tr>
      <w:tr w:rsidR="003A037E" w:rsidRPr="006808F8" w14:paraId="2C05DFB5" w14:textId="77777777" w:rsidTr="009A55C1">
        <w:tc>
          <w:tcPr>
            <w:tcW w:w="714" w:type="dxa"/>
            <w:shd w:val="clear" w:color="auto" w:fill="auto"/>
          </w:tcPr>
          <w:p w14:paraId="5BEC277C" w14:textId="77777777" w:rsidR="003A037E" w:rsidRDefault="003A037E" w:rsidP="009804CC">
            <w:pPr>
              <w:rPr>
                <w:rFonts w:ascii="Arial" w:hAnsi="Arial" w:cs="Arial"/>
                <w:szCs w:val="22"/>
              </w:rPr>
            </w:pPr>
            <w:r>
              <w:rPr>
                <w:rFonts w:ascii="Arial" w:hAnsi="Arial" w:cs="Arial"/>
                <w:szCs w:val="22"/>
              </w:rPr>
              <w:t>.Con</w:t>
            </w:r>
          </w:p>
        </w:tc>
        <w:tc>
          <w:tcPr>
            <w:tcW w:w="1083" w:type="dxa"/>
            <w:shd w:val="clear" w:color="auto" w:fill="auto"/>
          </w:tcPr>
          <w:p w14:paraId="0DB3A8BA" w14:textId="77777777" w:rsidR="003A037E" w:rsidRDefault="003A037E" w:rsidP="009804CC">
            <w:pPr>
              <w:tabs>
                <w:tab w:val="left" w:pos="1800"/>
              </w:tabs>
              <w:rPr>
                <w:rFonts w:ascii="Arial" w:hAnsi="Arial" w:cs="Arial"/>
                <w:szCs w:val="22"/>
              </w:rPr>
            </w:pPr>
            <w:r>
              <w:rPr>
                <w:rFonts w:ascii="Arial" w:hAnsi="Arial" w:cs="Arial"/>
                <w:szCs w:val="22"/>
              </w:rPr>
              <w:t>Res. 006</w:t>
            </w:r>
          </w:p>
        </w:tc>
        <w:tc>
          <w:tcPr>
            <w:tcW w:w="1799" w:type="dxa"/>
            <w:shd w:val="clear" w:color="auto" w:fill="auto"/>
          </w:tcPr>
          <w:p w14:paraId="405C9188" w14:textId="77777777" w:rsidR="003A037E" w:rsidRDefault="003A037E" w:rsidP="009804CC">
            <w:pPr>
              <w:tabs>
                <w:tab w:val="left" w:pos="1800"/>
              </w:tabs>
              <w:rPr>
                <w:rFonts w:ascii="Arial" w:hAnsi="Arial" w:cs="Arial"/>
                <w:szCs w:val="22"/>
              </w:rPr>
            </w:pPr>
            <w:r>
              <w:rPr>
                <w:rFonts w:ascii="Arial" w:hAnsi="Arial" w:cs="Arial"/>
                <w:szCs w:val="22"/>
              </w:rPr>
              <w:t>Medical Student Section</w:t>
            </w:r>
          </w:p>
        </w:tc>
        <w:tc>
          <w:tcPr>
            <w:tcW w:w="2482" w:type="dxa"/>
            <w:shd w:val="clear" w:color="auto" w:fill="auto"/>
          </w:tcPr>
          <w:p w14:paraId="3A47DD75" w14:textId="77777777" w:rsidR="003A037E" w:rsidRPr="00307FC3" w:rsidRDefault="003A037E" w:rsidP="009804CC">
            <w:pPr>
              <w:tabs>
                <w:tab w:val="left" w:pos="1800"/>
              </w:tabs>
              <w:rPr>
                <w:rFonts w:ascii="Arial" w:hAnsi="Arial" w:cs="Arial"/>
                <w:szCs w:val="22"/>
              </w:rPr>
            </w:pPr>
            <w:r w:rsidRPr="00307FC3">
              <w:rPr>
                <w:rFonts w:ascii="Arial" w:hAnsi="Arial" w:cs="Arial"/>
                <w:szCs w:val="22"/>
              </w:rPr>
              <w:t>Assessing the Humanitarian Impact of Sanctions</w:t>
            </w:r>
          </w:p>
        </w:tc>
        <w:tc>
          <w:tcPr>
            <w:tcW w:w="8142" w:type="dxa"/>
            <w:shd w:val="clear" w:color="auto" w:fill="auto"/>
          </w:tcPr>
          <w:p w14:paraId="72079D2E" w14:textId="77777777" w:rsidR="003A037E" w:rsidRPr="00307FC3" w:rsidRDefault="003A037E" w:rsidP="009804CC">
            <w:pPr>
              <w:rPr>
                <w:rFonts w:ascii="Arial" w:hAnsi="Arial" w:cs="Arial"/>
                <w:szCs w:val="22"/>
              </w:rPr>
            </w:pPr>
            <w:r w:rsidRPr="00307FC3">
              <w:rPr>
                <w:rFonts w:ascii="Arial" w:hAnsi="Arial" w:cs="Arial"/>
                <w:szCs w:val="22"/>
              </w:rPr>
              <w:t xml:space="preserve">RESOLVED, That our American Medical Association recognize that economic sanctions can negatively impact health and exacerbate humanitarian crises (New HOD Policy); and be it further </w:t>
            </w:r>
          </w:p>
          <w:p w14:paraId="2925D916" w14:textId="77777777" w:rsidR="003A037E" w:rsidRPr="00307FC3" w:rsidRDefault="003A037E" w:rsidP="009804CC">
            <w:pPr>
              <w:rPr>
                <w:rFonts w:ascii="Arial" w:hAnsi="Arial" w:cs="Arial"/>
                <w:szCs w:val="22"/>
              </w:rPr>
            </w:pPr>
            <w:r w:rsidRPr="00307FC3">
              <w:rPr>
                <w:rFonts w:ascii="Arial" w:hAnsi="Arial" w:cs="Arial"/>
                <w:szCs w:val="22"/>
              </w:rPr>
              <w:lastRenderedPageBreak/>
              <w:t>RESOLVED, That our AMA support legislative and regulatory efforts to study the humanitarian impact of economic sanctions imposed by the United States. (New HOD Policy</w:t>
            </w:r>
            <w:r>
              <w:rPr>
                <w:rFonts w:ascii="Arial" w:hAnsi="Arial" w:cs="Arial"/>
                <w:szCs w:val="22"/>
              </w:rPr>
              <w:t>)</w:t>
            </w:r>
          </w:p>
        </w:tc>
      </w:tr>
      <w:tr w:rsidR="003A037E" w:rsidRPr="006808F8" w14:paraId="58D8EF13" w14:textId="77777777" w:rsidTr="009A55C1">
        <w:tc>
          <w:tcPr>
            <w:tcW w:w="714" w:type="dxa"/>
            <w:shd w:val="clear" w:color="auto" w:fill="auto"/>
          </w:tcPr>
          <w:p w14:paraId="7863FDDD" w14:textId="77777777" w:rsidR="003A037E" w:rsidRDefault="003A037E" w:rsidP="009804CC">
            <w:pPr>
              <w:rPr>
                <w:rFonts w:ascii="Arial" w:hAnsi="Arial" w:cs="Arial"/>
                <w:szCs w:val="22"/>
              </w:rPr>
            </w:pPr>
            <w:r>
              <w:rPr>
                <w:rFonts w:ascii="Arial" w:hAnsi="Arial" w:cs="Arial"/>
                <w:szCs w:val="22"/>
              </w:rPr>
              <w:lastRenderedPageBreak/>
              <w:t>.Con</w:t>
            </w:r>
          </w:p>
        </w:tc>
        <w:tc>
          <w:tcPr>
            <w:tcW w:w="1083" w:type="dxa"/>
            <w:shd w:val="clear" w:color="auto" w:fill="auto"/>
          </w:tcPr>
          <w:p w14:paraId="2F0F02B2" w14:textId="77777777" w:rsidR="003A037E" w:rsidRDefault="003A037E" w:rsidP="009804CC">
            <w:pPr>
              <w:tabs>
                <w:tab w:val="left" w:pos="1800"/>
              </w:tabs>
              <w:rPr>
                <w:rFonts w:ascii="Arial" w:hAnsi="Arial" w:cs="Arial"/>
                <w:szCs w:val="22"/>
              </w:rPr>
            </w:pPr>
            <w:r>
              <w:rPr>
                <w:rFonts w:ascii="Arial" w:hAnsi="Arial" w:cs="Arial"/>
                <w:szCs w:val="22"/>
              </w:rPr>
              <w:t>Res. 007</w:t>
            </w:r>
          </w:p>
        </w:tc>
        <w:tc>
          <w:tcPr>
            <w:tcW w:w="1799" w:type="dxa"/>
            <w:shd w:val="clear" w:color="auto" w:fill="auto"/>
          </w:tcPr>
          <w:p w14:paraId="6DE7206E" w14:textId="77777777" w:rsidR="003A037E" w:rsidRDefault="003A037E" w:rsidP="009804CC">
            <w:pPr>
              <w:tabs>
                <w:tab w:val="left" w:pos="1800"/>
              </w:tabs>
              <w:rPr>
                <w:rFonts w:ascii="Arial" w:hAnsi="Arial" w:cs="Arial"/>
                <w:szCs w:val="22"/>
              </w:rPr>
            </w:pPr>
            <w:r>
              <w:rPr>
                <w:rFonts w:ascii="Arial" w:hAnsi="Arial" w:cs="Arial"/>
                <w:szCs w:val="22"/>
              </w:rPr>
              <w:t>International Medical Graduates Section</w:t>
            </w:r>
          </w:p>
        </w:tc>
        <w:tc>
          <w:tcPr>
            <w:tcW w:w="2482" w:type="dxa"/>
            <w:shd w:val="clear" w:color="auto" w:fill="auto"/>
          </w:tcPr>
          <w:p w14:paraId="56D41DE3" w14:textId="77777777" w:rsidR="003A037E" w:rsidRPr="00307FC3" w:rsidRDefault="003A037E" w:rsidP="009804CC">
            <w:pPr>
              <w:tabs>
                <w:tab w:val="left" w:pos="1800"/>
              </w:tabs>
              <w:rPr>
                <w:rFonts w:ascii="Arial" w:hAnsi="Arial" w:cs="Arial"/>
                <w:szCs w:val="22"/>
              </w:rPr>
            </w:pPr>
            <w:r>
              <w:rPr>
                <w:rFonts w:ascii="Arial" w:hAnsi="Arial" w:cs="Arial"/>
                <w:szCs w:val="22"/>
              </w:rPr>
              <w:t>Consent for Sexual and Reproductive Healthcare</w:t>
            </w:r>
          </w:p>
        </w:tc>
        <w:tc>
          <w:tcPr>
            <w:tcW w:w="8142" w:type="dxa"/>
            <w:shd w:val="clear" w:color="auto" w:fill="auto"/>
          </w:tcPr>
          <w:p w14:paraId="228B661B" w14:textId="77777777" w:rsidR="003A037E" w:rsidRPr="00307FC3" w:rsidRDefault="003A037E" w:rsidP="009804CC">
            <w:pPr>
              <w:rPr>
                <w:rFonts w:ascii="Arial" w:hAnsi="Arial" w:cs="Arial"/>
                <w:szCs w:val="22"/>
              </w:rPr>
            </w:pPr>
            <w:r w:rsidRPr="00E91759">
              <w:rPr>
                <w:rFonts w:ascii="Arial" w:hAnsi="Arial" w:cs="Arial"/>
                <w:szCs w:val="22"/>
              </w:rPr>
              <w:t>RESOLVED, That our American Medical Association work with state and county medical societies to advocate for legislation and legal protections: 1) allowing minors (age 12 or above) to consent for sexual and reproductive health care; 2) allowing minors to consent for prenatal care and delivery services; and 3) protecting physician autonomy to provide sexual and reproductive health care with minor consent, without parental consent. (Directive to Take Action</w:t>
            </w:r>
            <w:r>
              <w:rPr>
                <w:rFonts w:ascii="Arial" w:hAnsi="Arial" w:cs="Arial"/>
                <w:szCs w:val="22"/>
              </w:rPr>
              <w:t>)</w:t>
            </w:r>
          </w:p>
        </w:tc>
      </w:tr>
      <w:tr w:rsidR="003A037E" w:rsidRPr="006808F8" w14:paraId="5CA34E27" w14:textId="77777777" w:rsidTr="009A55C1">
        <w:tc>
          <w:tcPr>
            <w:tcW w:w="714" w:type="dxa"/>
            <w:shd w:val="clear" w:color="auto" w:fill="auto"/>
          </w:tcPr>
          <w:p w14:paraId="1558A0DE" w14:textId="77777777" w:rsidR="003A037E" w:rsidRDefault="003A037E" w:rsidP="00F71E07">
            <w:pPr>
              <w:rPr>
                <w:rFonts w:ascii="Arial" w:hAnsi="Arial" w:cs="Arial"/>
                <w:szCs w:val="22"/>
              </w:rPr>
            </w:pPr>
            <w:r>
              <w:rPr>
                <w:rFonts w:ascii="Arial" w:hAnsi="Arial" w:cs="Arial"/>
                <w:szCs w:val="22"/>
              </w:rPr>
              <w:t>.Con</w:t>
            </w:r>
          </w:p>
        </w:tc>
        <w:tc>
          <w:tcPr>
            <w:tcW w:w="1083" w:type="dxa"/>
            <w:shd w:val="clear" w:color="auto" w:fill="auto"/>
          </w:tcPr>
          <w:p w14:paraId="04202CE2" w14:textId="77777777" w:rsidR="003A037E" w:rsidRDefault="003A037E" w:rsidP="00F71E07">
            <w:pPr>
              <w:tabs>
                <w:tab w:val="left" w:pos="1800"/>
              </w:tabs>
              <w:rPr>
                <w:rFonts w:ascii="Arial" w:hAnsi="Arial" w:cs="Arial"/>
                <w:szCs w:val="22"/>
              </w:rPr>
            </w:pPr>
            <w:r>
              <w:rPr>
                <w:rFonts w:ascii="Arial" w:hAnsi="Arial" w:cs="Arial"/>
                <w:szCs w:val="22"/>
              </w:rPr>
              <w:t>Res. 008</w:t>
            </w:r>
          </w:p>
        </w:tc>
        <w:tc>
          <w:tcPr>
            <w:tcW w:w="1799" w:type="dxa"/>
            <w:shd w:val="clear" w:color="auto" w:fill="auto"/>
          </w:tcPr>
          <w:p w14:paraId="61669179" w14:textId="77777777" w:rsidR="003A037E" w:rsidRDefault="003A037E" w:rsidP="00F71E07">
            <w:pPr>
              <w:tabs>
                <w:tab w:val="left" w:pos="1800"/>
              </w:tabs>
              <w:rPr>
                <w:rFonts w:ascii="Arial" w:hAnsi="Arial" w:cs="Arial"/>
                <w:szCs w:val="22"/>
              </w:rPr>
            </w:pPr>
            <w:r>
              <w:rPr>
                <w:rFonts w:ascii="Arial" w:hAnsi="Arial" w:cs="Arial"/>
                <w:szCs w:val="22"/>
              </w:rPr>
              <w:t>Colorado</w:t>
            </w:r>
          </w:p>
        </w:tc>
        <w:tc>
          <w:tcPr>
            <w:tcW w:w="2482" w:type="dxa"/>
            <w:shd w:val="clear" w:color="auto" w:fill="auto"/>
          </w:tcPr>
          <w:p w14:paraId="36E7B1B7" w14:textId="77777777" w:rsidR="003A037E" w:rsidRDefault="003A037E" w:rsidP="00F71E07">
            <w:pPr>
              <w:tabs>
                <w:tab w:val="left" w:pos="1800"/>
              </w:tabs>
              <w:rPr>
                <w:rFonts w:ascii="Arial" w:hAnsi="Arial" w:cs="Arial"/>
                <w:szCs w:val="22"/>
              </w:rPr>
            </w:pPr>
            <w:r w:rsidRPr="000E51B8">
              <w:rPr>
                <w:rFonts w:ascii="Arial" w:hAnsi="Arial" w:cs="Arial"/>
                <w:szCs w:val="22"/>
              </w:rPr>
              <w:t xml:space="preserve">Support for Physicians Practicing Evidence-Based Medicine in a </w:t>
            </w:r>
            <w:r w:rsidRPr="000E51B8">
              <w:rPr>
                <w:rFonts w:ascii="Arial" w:hAnsi="Arial" w:cs="Arial"/>
                <w:szCs w:val="22"/>
              </w:rPr>
              <w:br/>
              <w:t>Post Dobbs Era</w:t>
            </w:r>
          </w:p>
        </w:tc>
        <w:tc>
          <w:tcPr>
            <w:tcW w:w="8142" w:type="dxa"/>
            <w:shd w:val="clear" w:color="auto" w:fill="auto"/>
          </w:tcPr>
          <w:p w14:paraId="71997C64" w14:textId="77777777" w:rsidR="003A037E" w:rsidRDefault="003A037E" w:rsidP="000E51B8">
            <w:pPr>
              <w:pStyle w:val="NormalWeb"/>
              <w:spacing w:before="0" w:beforeAutospacing="0" w:after="0" w:afterAutospacing="0"/>
              <w:textAlignment w:val="baseline"/>
              <w:rPr>
                <w:rFonts w:ascii="Arial" w:hAnsi="Arial" w:cs="Arial"/>
                <w:color w:val="000000" w:themeColor="text1"/>
                <w:sz w:val="22"/>
                <w:szCs w:val="22"/>
              </w:rPr>
            </w:pPr>
            <w:r w:rsidRPr="00075CDB">
              <w:rPr>
                <w:rFonts w:ascii="Arial" w:hAnsi="Arial" w:cs="Arial"/>
                <w:color w:val="000000" w:themeColor="text1"/>
                <w:sz w:val="22"/>
                <w:szCs w:val="22"/>
              </w:rPr>
              <w:t xml:space="preserve">RESOLVED, </w:t>
            </w:r>
            <w:r>
              <w:rPr>
                <w:rFonts w:ascii="Arial" w:hAnsi="Arial" w:cs="Arial"/>
                <w:color w:val="000000" w:themeColor="text1"/>
                <w:sz w:val="22"/>
                <w:szCs w:val="22"/>
              </w:rPr>
              <w:t>T</w:t>
            </w:r>
            <w:r w:rsidRPr="00075CDB">
              <w:rPr>
                <w:rFonts w:ascii="Arial" w:hAnsi="Arial" w:cs="Arial"/>
                <w:color w:val="000000" w:themeColor="text1"/>
                <w:sz w:val="22"/>
                <w:szCs w:val="22"/>
              </w:rPr>
              <w:t xml:space="preserve">hat </w:t>
            </w:r>
            <w:r>
              <w:rPr>
                <w:rFonts w:ascii="Arial" w:hAnsi="Arial" w:cs="Arial"/>
                <w:color w:val="000000" w:themeColor="text1"/>
                <w:sz w:val="22"/>
                <w:szCs w:val="22"/>
              </w:rPr>
              <w:t xml:space="preserve">our American Medical Association </w:t>
            </w:r>
            <w:r w:rsidRPr="00075CDB">
              <w:rPr>
                <w:rFonts w:ascii="Arial" w:hAnsi="Arial" w:cs="Arial"/>
                <w:color w:val="000000" w:themeColor="text1"/>
                <w:sz w:val="22"/>
                <w:szCs w:val="22"/>
              </w:rPr>
              <w:t>Task Force developed under HOD Policy G</w:t>
            </w:r>
            <w:r>
              <w:rPr>
                <w:rFonts w:ascii="Arial" w:hAnsi="Arial" w:cs="Arial"/>
                <w:color w:val="000000" w:themeColor="text1"/>
                <w:sz w:val="22"/>
                <w:szCs w:val="22"/>
              </w:rPr>
              <w:t>-</w:t>
            </w:r>
            <w:r w:rsidRPr="00075CDB">
              <w:rPr>
                <w:rFonts w:ascii="Arial" w:hAnsi="Arial" w:cs="Arial"/>
                <w:color w:val="000000" w:themeColor="text1"/>
                <w:sz w:val="22"/>
                <w:szCs w:val="22"/>
              </w:rPr>
              <w:t>605.009</w:t>
            </w:r>
            <w:r>
              <w:rPr>
                <w:rFonts w:ascii="Arial" w:hAnsi="Arial" w:cs="Arial"/>
                <w:color w:val="000000" w:themeColor="text1"/>
                <w:sz w:val="22"/>
                <w:szCs w:val="22"/>
              </w:rPr>
              <w:t>, “</w:t>
            </w:r>
            <w:r w:rsidRPr="00075CDB">
              <w:rPr>
                <w:rFonts w:ascii="Arial" w:eastAsiaTheme="minorHAnsi" w:hAnsi="Arial" w:cs="Arial"/>
                <w:color w:val="000000"/>
                <w:sz w:val="22"/>
                <w:szCs w:val="22"/>
              </w:rPr>
              <w:t>Establishing A Task Force to Preserve the Patient-Physician Relationship When Evidence-Based, Appropriate Care Is Banned or Restricted,”</w:t>
            </w:r>
            <w:r w:rsidRPr="00075CDB">
              <w:rPr>
                <w:rFonts w:ascii="Arial" w:hAnsi="Arial" w:cs="Arial"/>
                <w:color w:val="000000" w:themeColor="text1"/>
                <w:sz w:val="22"/>
                <w:szCs w:val="22"/>
              </w:rPr>
              <w:t xml:space="preserve"> provide </w:t>
            </w:r>
            <w:bookmarkStart w:id="7" w:name="_Int_onLuxTLY"/>
            <w:r w:rsidRPr="00075CDB">
              <w:rPr>
                <w:rFonts w:ascii="Arial" w:hAnsi="Arial" w:cs="Arial"/>
                <w:color w:val="000000" w:themeColor="text1"/>
                <w:sz w:val="22"/>
                <w:szCs w:val="22"/>
              </w:rPr>
              <w:t>policy</w:t>
            </w:r>
            <w:bookmarkEnd w:id="7"/>
            <w:r w:rsidRPr="00075CDB">
              <w:rPr>
                <w:rFonts w:ascii="Arial" w:hAnsi="Arial" w:cs="Arial"/>
                <w:color w:val="000000" w:themeColor="text1"/>
                <w:sz w:val="22"/>
                <w:szCs w:val="22"/>
              </w:rPr>
              <w:t xml:space="preserve"> and strategies to support physicians individually and through their medical organizations when they are required by medical and ethical standards of care to act against state and federal laws</w:t>
            </w:r>
            <w:r>
              <w:rPr>
                <w:rFonts w:ascii="Arial" w:hAnsi="Arial" w:cs="Arial"/>
                <w:color w:val="000000" w:themeColor="text1"/>
                <w:sz w:val="22"/>
                <w:szCs w:val="22"/>
              </w:rPr>
              <w:t xml:space="preserve"> (Directive to Take Action)</w:t>
            </w:r>
            <w:r w:rsidRPr="00075CDB">
              <w:rPr>
                <w:rFonts w:ascii="Arial" w:hAnsi="Arial" w:cs="Arial"/>
                <w:color w:val="000000" w:themeColor="text1"/>
                <w:sz w:val="22"/>
                <w:szCs w:val="22"/>
              </w:rPr>
              <w:t>; and be it further</w:t>
            </w:r>
          </w:p>
          <w:p w14:paraId="2845EA09" w14:textId="77777777" w:rsidR="003A037E" w:rsidRPr="00D7036A" w:rsidRDefault="003A037E" w:rsidP="000E51B8">
            <w:pPr>
              <w:pStyle w:val="NormalWeb"/>
              <w:spacing w:before="0" w:beforeAutospacing="0" w:after="0" w:afterAutospacing="0"/>
              <w:textAlignment w:val="baseline"/>
              <w:rPr>
                <w:rFonts w:ascii="Arial" w:hAnsi="Arial" w:cs="Arial"/>
                <w:color w:val="000000"/>
                <w:sz w:val="22"/>
                <w:szCs w:val="22"/>
              </w:rPr>
            </w:pPr>
            <w:r w:rsidRPr="00D7036A">
              <w:rPr>
                <w:rFonts w:ascii="Arial" w:hAnsi="Arial" w:cs="Arial"/>
                <w:color w:val="000000" w:themeColor="text1"/>
                <w:sz w:val="22"/>
                <w:szCs w:val="22"/>
              </w:rPr>
              <w:t xml:space="preserve">RESOLVED, </w:t>
            </w:r>
            <w:r>
              <w:rPr>
                <w:rFonts w:ascii="Arial" w:hAnsi="Arial" w:cs="Arial"/>
                <w:color w:val="000000" w:themeColor="text1"/>
                <w:sz w:val="22"/>
                <w:szCs w:val="22"/>
              </w:rPr>
              <w:t>T</w:t>
            </w:r>
            <w:r w:rsidRPr="00D7036A">
              <w:rPr>
                <w:rFonts w:ascii="Arial" w:hAnsi="Arial" w:cs="Arial"/>
                <w:color w:val="000000" w:themeColor="text1"/>
                <w:sz w:val="22"/>
                <w:szCs w:val="22"/>
              </w:rPr>
              <w:t>hat our AMA work to provide support, including legal support through the AMA Litigation Center, as may be appropriate, to physicians that are targeted for practicing in accordance with accepted standards of medical care and medical ethics in the face of legal constraint or any other disciplinary action;</w:t>
            </w:r>
            <w:r w:rsidRPr="00D7036A">
              <w:rPr>
                <w:rFonts w:ascii="Arial" w:hAnsi="Arial" w:cs="Arial"/>
                <w:color w:val="000000"/>
                <w:sz w:val="22"/>
                <w:szCs w:val="22"/>
              </w:rPr>
              <w:t xml:space="preserve"> and be it further</w:t>
            </w:r>
          </w:p>
          <w:p w14:paraId="1D302FB7" w14:textId="77777777" w:rsidR="003A037E" w:rsidRPr="007F0848" w:rsidRDefault="003A037E" w:rsidP="000E51B8">
            <w:pPr>
              <w:rPr>
                <w:rFonts w:ascii="Arial" w:hAnsi="Arial" w:cs="Arial"/>
              </w:rPr>
            </w:pPr>
            <w:r w:rsidRPr="00075CDB">
              <w:rPr>
                <w:rFonts w:ascii="Arial" w:hAnsi="Arial" w:cs="Arial"/>
                <w:color w:val="000000" w:themeColor="text1"/>
                <w:szCs w:val="22"/>
              </w:rPr>
              <w:t xml:space="preserve">RESOLVED, </w:t>
            </w:r>
            <w:r>
              <w:rPr>
                <w:rFonts w:ascii="Arial" w:hAnsi="Arial" w:cs="Arial"/>
                <w:color w:val="000000" w:themeColor="text1"/>
                <w:szCs w:val="22"/>
              </w:rPr>
              <w:t>T</w:t>
            </w:r>
            <w:r w:rsidRPr="00075CDB">
              <w:rPr>
                <w:rFonts w:ascii="Arial" w:hAnsi="Arial" w:cs="Arial"/>
                <w:color w:val="000000" w:themeColor="text1"/>
                <w:szCs w:val="22"/>
              </w:rPr>
              <w:t>hat our AMA advocate for affirmative protections for “conscientious provision” of care in accordance with accepted standards of medical care and medical ethics in hostile environments on par with protection of “conscientious objection.”</w:t>
            </w:r>
            <w:r>
              <w:rPr>
                <w:rFonts w:ascii="Arial" w:hAnsi="Arial" w:cs="Arial"/>
                <w:color w:val="000000" w:themeColor="text1"/>
                <w:szCs w:val="22"/>
              </w:rPr>
              <w:t xml:space="preserve"> (Directive to Take Action)</w:t>
            </w:r>
          </w:p>
        </w:tc>
      </w:tr>
      <w:tr w:rsidR="003A037E" w:rsidRPr="006808F8" w14:paraId="1E019F08" w14:textId="77777777" w:rsidTr="009A55C1">
        <w:tc>
          <w:tcPr>
            <w:tcW w:w="714" w:type="dxa"/>
            <w:shd w:val="clear" w:color="auto" w:fill="auto"/>
          </w:tcPr>
          <w:p w14:paraId="7FFA23BA" w14:textId="77777777" w:rsidR="003A037E" w:rsidRDefault="003A037E" w:rsidP="00F71E07">
            <w:pPr>
              <w:rPr>
                <w:rFonts w:ascii="Arial" w:hAnsi="Arial" w:cs="Arial"/>
                <w:szCs w:val="22"/>
              </w:rPr>
            </w:pPr>
            <w:r>
              <w:rPr>
                <w:rFonts w:ascii="Arial" w:hAnsi="Arial" w:cs="Arial"/>
                <w:szCs w:val="22"/>
              </w:rPr>
              <w:t>.Con</w:t>
            </w:r>
          </w:p>
        </w:tc>
        <w:tc>
          <w:tcPr>
            <w:tcW w:w="1083" w:type="dxa"/>
            <w:shd w:val="clear" w:color="auto" w:fill="auto"/>
          </w:tcPr>
          <w:p w14:paraId="3A39968C" w14:textId="77777777" w:rsidR="003A037E" w:rsidRDefault="003A037E" w:rsidP="00F71E07">
            <w:pPr>
              <w:tabs>
                <w:tab w:val="left" w:pos="1800"/>
              </w:tabs>
              <w:rPr>
                <w:rFonts w:ascii="Arial" w:hAnsi="Arial" w:cs="Arial"/>
                <w:szCs w:val="22"/>
              </w:rPr>
            </w:pPr>
            <w:r>
              <w:rPr>
                <w:rFonts w:ascii="Arial" w:hAnsi="Arial" w:cs="Arial"/>
                <w:szCs w:val="22"/>
              </w:rPr>
              <w:t>Res. 009</w:t>
            </w:r>
          </w:p>
        </w:tc>
        <w:tc>
          <w:tcPr>
            <w:tcW w:w="1799" w:type="dxa"/>
            <w:shd w:val="clear" w:color="auto" w:fill="auto"/>
          </w:tcPr>
          <w:p w14:paraId="4E515BFD" w14:textId="77777777" w:rsidR="003A037E" w:rsidRPr="000D09CA" w:rsidRDefault="003A037E" w:rsidP="00F71E07">
            <w:pPr>
              <w:tabs>
                <w:tab w:val="left" w:pos="1800"/>
              </w:tabs>
              <w:rPr>
                <w:rFonts w:ascii="Arial" w:hAnsi="Arial" w:cs="Arial"/>
                <w:szCs w:val="22"/>
              </w:rPr>
            </w:pPr>
            <w:r>
              <w:rPr>
                <w:rFonts w:ascii="Arial" w:hAnsi="Arial" w:cs="Arial"/>
                <w:szCs w:val="22"/>
              </w:rPr>
              <w:t>Mississippi</w:t>
            </w:r>
          </w:p>
        </w:tc>
        <w:tc>
          <w:tcPr>
            <w:tcW w:w="2482" w:type="dxa"/>
            <w:shd w:val="clear" w:color="auto" w:fill="auto"/>
          </w:tcPr>
          <w:p w14:paraId="2242DEAA" w14:textId="77777777" w:rsidR="003A037E" w:rsidRPr="000D09CA" w:rsidRDefault="003A037E" w:rsidP="00F71E07">
            <w:pPr>
              <w:tabs>
                <w:tab w:val="left" w:pos="1800"/>
              </w:tabs>
              <w:rPr>
                <w:rFonts w:ascii="Arial" w:hAnsi="Arial" w:cs="Arial"/>
                <w:szCs w:val="22"/>
              </w:rPr>
            </w:pPr>
            <w:r w:rsidRPr="00E202F4">
              <w:rPr>
                <w:rFonts w:ascii="Arial" w:hAnsi="Arial" w:cs="Arial"/>
                <w:szCs w:val="22"/>
              </w:rPr>
              <w:t>Medical Decision-Making Autonomy of the Attending Physician</w:t>
            </w:r>
          </w:p>
        </w:tc>
        <w:tc>
          <w:tcPr>
            <w:tcW w:w="8142" w:type="dxa"/>
            <w:shd w:val="clear" w:color="auto" w:fill="auto"/>
          </w:tcPr>
          <w:p w14:paraId="7A64ECDB" w14:textId="77777777" w:rsidR="003A037E" w:rsidRPr="00E202F4" w:rsidRDefault="003A037E" w:rsidP="00E202F4">
            <w:pPr>
              <w:rPr>
                <w:rFonts w:ascii="Arial" w:hAnsi="Arial" w:cs="Arial"/>
                <w:szCs w:val="22"/>
              </w:rPr>
            </w:pPr>
            <w:r w:rsidRPr="00E202F4">
              <w:rPr>
                <w:rFonts w:ascii="Arial" w:hAnsi="Arial" w:cs="Arial"/>
                <w:szCs w:val="22"/>
              </w:rPr>
              <w:t xml:space="preserve">RESOLVED, That our American Medical Association advocate that no matter what may change in regard to a physician’s employment or job status, that there is a sacred relationship between an attending physician and his/her patient that leads the patient’s attending physician to hold the ultimate authority in the medical decision-making that affects that patient, and be it further </w:t>
            </w:r>
          </w:p>
          <w:p w14:paraId="0CDF8A3E" w14:textId="77777777" w:rsidR="003A037E" w:rsidRPr="00E202F4" w:rsidRDefault="003A037E" w:rsidP="00E202F4">
            <w:pPr>
              <w:rPr>
                <w:rFonts w:ascii="Arial" w:hAnsi="Arial" w:cs="Arial"/>
                <w:szCs w:val="22"/>
              </w:rPr>
            </w:pPr>
            <w:r w:rsidRPr="00E202F4">
              <w:rPr>
                <w:rFonts w:ascii="Arial" w:hAnsi="Arial" w:cs="Arial"/>
                <w:szCs w:val="22"/>
              </w:rPr>
              <w:t xml:space="preserve">RESOLVED, That our AMA advocate strongly that if there is a unique circumstance that puts the attending physician’s care into question by a hospital administrator of any sort such as listed above but certainly not limited to that list– physician or not-  in the event of a disagreement between an administrator and the attending physician regarding a decision one would call a mere judgment call,  the </w:t>
            </w:r>
            <w:r w:rsidRPr="00E202F4">
              <w:rPr>
                <w:rFonts w:ascii="Arial" w:hAnsi="Arial" w:cs="Arial"/>
                <w:szCs w:val="22"/>
              </w:rPr>
              <w:lastRenderedPageBreak/>
              <w:t xml:space="preserve">onus would be on the administrator to prove to an ethics committee why the attending physician is wrong prior to anyone having the authority to overturn or overrule the order of the physician attending the patient directly (Directive to Take Action); and be it further </w:t>
            </w:r>
          </w:p>
          <w:p w14:paraId="76C72996" w14:textId="77777777" w:rsidR="003A037E" w:rsidRPr="00E202F4" w:rsidRDefault="003A037E" w:rsidP="00E202F4">
            <w:pPr>
              <w:rPr>
                <w:rFonts w:ascii="Arial" w:hAnsi="Arial" w:cs="Arial"/>
                <w:szCs w:val="22"/>
              </w:rPr>
            </w:pPr>
            <w:r w:rsidRPr="00E202F4">
              <w:rPr>
                <w:rFonts w:ascii="Arial" w:hAnsi="Arial" w:cs="Arial"/>
                <w:szCs w:val="22"/>
              </w:rPr>
              <w:t>RESOLVED, That our AMA reaffirm that the responsibility for the care of the individual patient lies with a prudent and responsible attending physician, and that his/her decisions should not easily be overturned unless there has been an egregious and dangerous judgment error made, and this would still call for an ethics committee consult in that instance (Reaffirm HOD Policy); and be it further</w:t>
            </w:r>
          </w:p>
          <w:p w14:paraId="5193611E" w14:textId="77777777" w:rsidR="003A037E" w:rsidRPr="000D09CA" w:rsidRDefault="003A037E" w:rsidP="00E202F4">
            <w:pPr>
              <w:rPr>
                <w:rFonts w:ascii="Arial" w:hAnsi="Arial" w:cs="Arial"/>
                <w:szCs w:val="22"/>
              </w:rPr>
            </w:pPr>
            <w:r w:rsidRPr="00E202F4">
              <w:rPr>
                <w:rFonts w:ascii="Arial" w:hAnsi="Arial" w:cs="Arial"/>
                <w:szCs w:val="22"/>
              </w:rPr>
              <w:t>RESOLVED, That our AMA aggressively pursue any encroachment of administrators upon the medical decision making of attending physicians that is not in the best interest of patients as strongly as possible, for there is no more sacred relationship than that of a doctor and his/her patient, and as listed above, first, we do no harm. (Directive to Take Action)</w:t>
            </w:r>
          </w:p>
        </w:tc>
      </w:tr>
      <w:tr w:rsidR="003A037E" w:rsidRPr="006808F8" w14:paraId="5F4995D4" w14:textId="77777777" w:rsidTr="009A55C1">
        <w:tc>
          <w:tcPr>
            <w:tcW w:w="714" w:type="dxa"/>
            <w:shd w:val="clear" w:color="auto" w:fill="auto"/>
          </w:tcPr>
          <w:p w14:paraId="3F3EB54C" w14:textId="77777777" w:rsidR="003A037E" w:rsidRDefault="003A037E" w:rsidP="00F71E07">
            <w:pPr>
              <w:rPr>
                <w:rFonts w:ascii="Arial" w:hAnsi="Arial" w:cs="Arial"/>
                <w:szCs w:val="22"/>
              </w:rPr>
            </w:pPr>
            <w:r>
              <w:rPr>
                <w:rFonts w:ascii="Arial" w:hAnsi="Arial" w:cs="Arial"/>
                <w:szCs w:val="22"/>
              </w:rPr>
              <w:lastRenderedPageBreak/>
              <w:t>.Con</w:t>
            </w:r>
          </w:p>
        </w:tc>
        <w:tc>
          <w:tcPr>
            <w:tcW w:w="1083" w:type="dxa"/>
            <w:shd w:val="clear" w:color="auto" w:fill="auto"/>
          </w:tcPr>
          <w:p w14:paraId="63BDF1B5" w14:textId="77777777" w:rsidR="003A037E" w:rsidRDefault="003A037E" w:rsidP="00F71E07">
            <w:pPr>
              <w:tabs>
                <w:tab w:val="left" w:pos="1800"/>
              </w:tabs>
              <w:rPr>
                <w:rFonts w:ascii="Arial" w:hAnsi="Arial" w:cs="Arial"/>
                <w:szCs w:val="22"/>
              </w:rPr>
            </w:pPr>
            <w:r>
              <w:rPr>
                <w:rFonts w:ascii="Arial" w:hAnsi="Arial" w:cs="Arial"/>
                <w:szCs w:val="22"/>
              </w:rPr>
              <w:t>Res. 010</w:t>
            </w:r>
          </w:p>
        </w:tc>
        <w:tc>
          <w:tcPr>
            <w:tcW w:w="1799" w:type="dxa"/>
            <w:shd w:val="clear" w:color="auto" w:fill="auto"/>
          </w:tcPr>
          <w:p w14:paraId="08EEA970" w14:textId="77777777" w:rsidR="003A037E" w:rsidRPr="000D09CA" w:rsidRDefault="003A037E" w:rsidP="00F71E07">
            <w:pPr>
              <w:tabs>
                <w:tab w:val="left" w:pos="1800"/>
              </w:tabs>
              <w:rPr>
                <w:rFonts w:ascii="Arial" w:hAnsi="Arial" w:cs="Arial"/>
                <w:szCs w:val="22"/>
              </w:rPr>
            </w:pPr>
            <w:r>
              <w:rPr>
                <w:rFonts w:ascii="Arial" w:hAnsi="Arial" w:cs="Arial"/>
                <w:szCs w:val="22"/>
              </w:rPr>
              <w:t>Medical Student Section</w:t>
            </w:r>
          </w:p>
        </w:tc>
        <w:tc>
          <w:tcPr>
            <w:tcW w:w="2482" w:type="dxa"/>
            <w:shd w:val="clear" w:color="auto" w:fill="auto"/>
          </w:tcPr>
          <w:p w14:paraId="46E6EAC1" w14:textId="77777777" w:rsidR="003A037E" w:rsidRPr="00E202F4" w:rsidRDefault="003A037E" w:rsidP="00E202F4">
            <w:pPr>
              <w:tabs>
                <w:tab w:val="left" w:pos="1800"/>
              </w:tabs>
              <w:rPr>
                <w:rFonts w:ascii="Arial" w:hAnsi="Arial" w:cs="Arial"/>
                <w:szCs w:val="22"/>
              </w:rPr>
            </w:pPr>
            <w:r w:rsidRPr="00E202F4">
              <w:rPr>
                <w:rFonts w:ascii="Arial" w:hAnsi="Arial" w:cs="Arial"/>
                <w:szCs w:val="22"/>
              </w:rPr>
              <w:t>Amending AMA Bylaw 2.12.2, Special Meetings of the House of Delegates</w:t>
            </w:r>
          </w:p>
          <w:p w14:paraId="23C8C961" w14:textId="77777777" w:rsidR="003A037E" w:rsidRPr="000D09CA" w:rsidRDefault="003A037E" w:rsidP="00F71E07">
            <w:pPr>
              <w:tabs>
                <w:tab w:val="left" w:pos="1800"/>
              </w:tabs>
              <w:rPr>
                <w:rFonts w:ascii="Arial" w:hAnsi="Arial" w:cs="Arial"/>
                <w:szCs w:val="22"/>
              </w:rPr>
            </w:pPr>
          </w:p>
        </w:tc>
        <w:tc>
          <w:tcPr>
            <w:tcW w:w="8142" w:type="dxa"/>
            <w:shd w:val="clear" w:color="auto" w:fill="auto"/>
          </w:tcPr>
          <w:p w14:paraId="68E24ADA" w14:textId="77777777" w:rsidR="003A037E" w:rsidRPr="00E202F4" w:rsidRDefault="003A037E" w:rsidP="00E202F4">
            <w:pPr>
              <w:rPr>
                <w:rFonts w:ascii="Arial" w:hAnsi="Arial" w:cs="Arial"/>
                <w:color w:val="000000" w:themeColor="text1"/>
                <w:szCs w:val="22"/>
              </w:rPr>
            </w:pPr>
            <w:r w:rsidRPr="00E202F4">
              <w:rPr>
                <w:rFonts w:ascii="Arial" w:hAnsi="Arial" w:cs="Arial"/>
                <w:color w:val="000000" w:themeColor="text1"/>
                <w:szCs w:val="22"/>
              </w:rPr>
              <w:t>RESOLVED, That our American Medical Association update its Special Meeting procedures by updating the Special Meetings Bylaws as follows:</w:t>
            </w:r>
          </w:p>
          <w:p w14:paraId="4C5E8B60" w14:textId="77777777" w:rsidR="003A037E" w:rsidRPr="00E202F4" w:rsidRDefault="003A037E" w:rsidP="00E202F4">
            <w:pPr>
              <w:rPr>
                <w:rFonts w:ascii="Arial" w:hAnsi="Arial" w:cs="Arial"/>
                <w:color w:val="000000"/>
                <w:szCs w:val="22"/>
              </w:rPr>
            </w:pPr>
          </w:p>
          <w:p w14:paraId="6215B737" w14:textId="77777777" w:rsidR="003A037E" w:rsidRPr="00E202F4" w:rsidRDefault="003A037E" w:rsidP="00E202F4">
            <w:pPr>
              <w:pStyle w:val="ListParagraph"/>
              <w:numPr>
                <w:ilvl w:val="0"/>
                <w:numId w:val="10"/>
              </w:numPr>
              <w:ind w:right="720"/>
              <w:contextualSpacing/>
              <w:rPr>
                <w:rFonts w:ascii="Arial" w:hAnsi="Arial" w:cs="Arial"/>
                <w:color w:val="000000"/>
              </w:rPr>
            </w:pPr>
            <w:r w:rsidRPr="00E202F4">
              <w:rPr>
                <w:rFonts w:ascii="Arial" w:hAnsi="Arial" w:cs="Arial"/>
                <w:color w:val="000000"/>
              </w:rPr>
              <w:t>Specification that the processes used to determine which items of business meet or do not meet the purpose for which the Special Meeting is called shall be published online and electronically sent to all members of the House of Delegates prior to the initiation of the Special Meeting.</w:t>
            </w:r>
          </w:p>
          <w:p w14:paraId="7622B4E9" w14:textId="77777777" w:rsidR="003A037E" w:rsidRPr="00E202F4" w:rsidRDefault="003A037E" w:rsidP="00E202F4">
            <w:pPr>
              <w:pStyle w:val="ListParagraph"/>
              <w:numPr>
                <w:ilvl w:val="0"/>
                <w:numId w:val="10"/>
              </w:numPr>
              <w:ind w:right="720"/>
              <w:contextualSpacing/>
              <w:rPr>
                <w:rFonts w:ascii="Arial" w:hAnsi="Arial" w:cs="Arial"/>
                <w:color w:val="000000"/>
              </w:rPr>
            </w:pPr>
            <w:r w:rsidRPr="00E202F4">
              <w:rPr>
                <w:rFonts w:ascii="Arial" w:hAnsi="Arial" w:cs="Arial"/>
                <w:color w:val="000000"/>
              </w:rPr>
              <w:t>Specification concerning the processes for how formal feedback may be submitted and reviewed prior to, during, and after the conclusion of the Special Meeting.</w:t>
            </w:r>
          </w:p>
          <w:p w14:paraId="2C83391F" w14:textId="77777777" w:rsidR="003A037E" w:rsidRPr="00E202F4" w:rsidRDefault="003A037E" w:rsidP="00E202F4">
            <w:pPr>
              <w:pStyle w:val="ListParagraph"/>
              <w:numPr>
                <w:ilvl w:val="0"/>
                <w:numId w:val="10"/>
              </w:numPr>
              <w:ind w:right="720"/>
              <w:contextualSpacing/>
              <w:rPr>
                <w:rFonts w:ascii="Arial" w:hAnsi="Arial" w:cs="Arial"/>
                <w:szCs w:val="22"/>
              </w:rPr>
            </w:pPr>
            <w:r w:rsidRPr="00E202F4">
              <w:rPr>
                <w:rFonts w:ascii="Arial" w:hAnsi="Arial" w:cs="Arial"/>
                <w:color w:val="000000"/>
              </w:rPr>
              <w:t>Description of how a Special Meeting report, detailing the processes that were used in the meeting, along with a summary of the concerns and suggestions submitted by the formal feedback mechanism, shall be produced by the Speakers and Board of Trustees following each Special Meeting that occurs.</w:t>
            </w:r>
          </w:p>
          <w:p w14:paraId="41331215" w14:textId="77777777" w:rsidR="003A037E" w:rsidRPr="00E202F4" w:rsidRDefault="003A037E" w:rsidP="00E202F4">
            <w:pPr>
              <w:pStyle w:val="ListParagraph"/>
              <w:numPr>
                <w:ilvl w:val="0"/>
                <w:numId w:val="10"/>
              </w:numPr>
              <w:ind w:right="720"/>
              <w:contextualSpacing/>
              <w:rPr>
                <w:rFonts w:ascii="Arial" w:hAnsi="Arial" w:cs="Arial"/>
                <w:szCs w:val="22"/>
              </w:rPr>
            </w:pPr>
            <w:r w:rsidRPr="00E202F4">
              <w:rPr>
                <w:rFonts w:ascii="Arial" w:hAnsi="Arial" w:cs="Arial"/>
                <w:color w:val="000000"/>
              </w:rPr>
              <w:t>Description of how, after each Special Meeting, a committee that is representative of House membership shall be formed for the purpose of (a) reviewing the Special Meeting and (b) proposing any improvements to the processes for future Special Meetings</w:t>
            </w:r>
            <w:r w:rsidRPr="00E202F4">
              <w:rPr>
                <w:rFonts w:ascii="Arial" w:hAnsi="Arial" w:cs="Arial"/>
              </w:rPr>
              <w:t>. (Modify Bylaws)</w:t>
            </w:r>
          </w:p>
        </w:tc>
      </w:tr>
      <w:tr w:rsidR="003A037E" w:rsidRPr="006808F8" w14:paraId="07B13858" w14:textId="77777777" w:rsidTr="009A55C1">
        <w:tc>
          <w:tcPr>
            <w:tcW w:w="714" w:type="dxa"/>
            <w:shd w:val="clear" w:color="auto" w:fill="auto"/>
          </w:tcPr>
          <w:p w14:paraId="2505DCEE" w14:textId="77777777" w:rsidR="003A037E" w:rsidRDefault="003A037E" w:rsidP="00F71E07">
            <w:pPr>
              <w:rPr>
                <w:rFonts w:ascii="Arial" w:hAnsi="Arial" w:cs="Arial"/>
                <w:szCs w:val="22"/>
              </w:rPr>
            </w:pPr>
            <w:r>
              <w:rPr>
                <w:rFonts w:ascii="Arial" w:hAnsi="Arial" w:cs="Arial"/>
                <w:szCs w:val="22"/>
              </w:rPr>
              <w:lastRenderedPageBreak/>
              <w:t>.Con</w:t>
            </w:r>
          </w:p>
        </w:tc>
        <w:tc>
          <w:tcPr>
            <w:tcW w:w="1083" w:type="dxa"/>
            <w:shd w:val="clear" w:color="auto" w:fill="auto"/>
          </w:tcPr>
          <w:p w14:paraId="6CF9540D" w14:textId="77777777" w:rsidR="003A037E" w:rsidRDefault="003A037E" w:rsidP="00F71E07">
            <w:pPr>
              <w:tabs>
                <w:tab w:val="left" w:pos="1800"/>
              </w:tabs>
              <w:rPr>
                <w:rFonts w:ascii="Arial" w:hAnsi="Arial" w:cs="Arial"/>
                <w:szCs w:val="22"/>
              </w:rPr>
            </w:pPr>
            <w:r>
              <w:rPr>
                <w:rFonts w:ascii="Arial" w:hAnsi="Arial" w:cs="Arial"/>
                <w:szCs w:val="22"/>
              </w:rPr>
              <w:t>Res. 011</w:t>
            </w:r>
          </w:p>
        </w:tc>
        <w:tc>
          <w:tcPr>
            <w:tcW w:w="1799" w:type="dxa"/>
            <w:shd w:val="clear" w:color="auto" w:fill="auto"/>
          </w:tcPr>
          <w:p w14:paraId="341A5C67" w14:textId="77777777" w:rsidR="003A037E" w:rsidRDefault="003A037E" w:rsidP="00F71E07">
            <w:pPr>
              <w:tabs>
                <w:tab w:val="left" w:pos="1800"/>
              </w:tabs>
              <w:rPr>
                <w:rFonts w:ascii="Arial" w:hAnsi="Arial" w:cs="Arial"/>
                <w:szCs w:val="22"/>
              </w:rPr>
            </w:pPr>
            <w:r>
              <w:rPr>
                <w:rFonts w:ascii="Arial" w:hAnsi="Arial" w:cs="Arial"/>
                <w:szCs w:val="22"/>
              </w:rPr>
              <w:t>Washington</w:t>
            </w:r>
          </w:p>
        </w:tc>
        <w:tc>
          <w:tcPr>
            <w:tcW w:w="2482" w:type="dxa"/>
            <w:shd w:val="clear" w:color="auto" w:fill="auto"/>
          </w:tcPr>
          <w:p w14:paraId="7257A19F" w14:textId="77777777" w:rsidR="003A037E" w:rsidRPr="0096020A" w:rsidRDefault="003A037E" w:rsidP="00F71E07">
            <w:pPr>
              <w:tabs>
                <w:tab w:val="left" w:pos="1800"/>
              </w:tabs>
              <w:rPr>
                <w:rFonts w:ascii="Arial" w:hAnsi="Arial" w:cs="Arial"/>
                <w:szCs w:val="22"/>
              </w:rPr>
            </w:pPr>
            <w:r w:rsidRPr="00DA2D94">
              <w:rPr>
                <w:rFonts w:ascii="Arial" w:hAnsi="Arial" w:cs="Arial"/>
                <w:szCs w:val="22"/>
              </w:rPr>
              <w:t>Advocating for the Informed Consent for Access to Transgender Health Care</w:t>
            </w:r>
          </w:p>
        </w:tc>
        <w:tc>
          <w:tcPr>
            <w:tcW w:w="8142" w:type="dxa"/>
            <w:shd w:val="clear" w:color="auto" w:fill="auto"/>
          </w:tcPr>
          <w:p w14:paraId="26E05889" w14:textId="77777777" w:rsidR="003A037E" w:rsidRPr="0096020A" w:rsidRDefault="003A037E" w:rsidP="00D62E6E">
            <w:pPr>
              <w:rPr>
                <w:rFonts w:ascii="Arial" w:hAnsi="Arial" w:cs="Arial"/>
                <w:szCs w:val="22"/>
              </w:rPr>
            </w:pPr>
            <w:r w:rsidRPr="00AD48CC">
              <w:rPr>
                <w:rFonts w:ascii="Arial" w:hAnsi="Arial" w:cs="Arial"/>
                <w:szCs w:val="22"/>
              </w:rPr>
              <w:t>RESOLVED, That our American Medical Association advocate and encourage the adoption of an informed consent model when determining coverage for transgender health care services. (Directive to Take Action)</w:t>
            </w:r>
          </w:p>
        </w:tc>
      </w:tr>
      <w:tr w:rsidR="003A037E" w:rsidRPr="006808F8" w14:paraId="6B0523C5" w14:textId="77777777" w:rsidTr="009A55C1">
        <w:tc>
          <w:tcPr>
            <w:tcW w:w="714" w:type="dxa"/>
            <w:shd w:val="clear" w:color="auto" w:fill="auto"/>
          </w:tcPr>
          <w:p w14:paraId="34CB40C4" w14:textId="77777777" w:rsidR="003A037E" w:rsidRDefault="003A037E" w:rsidP="00F71E07">
            <w:pPr>
              <w:rPr>
                <w:rFonts w:ascii="Arial" w:hAnsi="Arial" w:cs="Arial"/>
                <w:szCs w:val="22"/>
              </w:rPr>
            </w:pPr>
            <w:r>
              <w:rPr>
                <w:rFonts w:ascii="Arial" w:hAnsi="Arial" w:cs="Arial"/>
                <w:szCs w:val="22"/>
              </w:rPr>
              <w:t>.Con</w:t>
            </w:r>
          </w:p>
        </w:tc>
        <w:tc>
          <w:tcPr>
            <w:tcW w:w="1083" w:type="dxa"/>
            <w:shd w:val="clear" w:color="auto" w:fill="auto"/>
          </w:tcPr>
          <w:p w14:paraId="74806CE7" w14:textId="77777777" w:rsidR="003A037E" w:rsidRDefault="003A037E" w:rsidP="00F71E07">
            <w:pPr>
              <w:tabs>
                <w:tab w:val="left" w:pos="1800"/>
              </w:tabs>
              <w:rPr>
                <w:rFonts w:ascii="Arial" w:hAnsi="Arial" w:cs="Arial"/>
                <w:szCs w:val="22"/>
              </w:rPr>
            </w:pPr>
            <w:r>
              <w:rPr>
                <w:rFonts w:ascii="Arial" w:hAnsi="Arial" w:cs="Arial"/>
                <w:szCs w:val="22"/>
              </w:rPr>
              <w:t>Res. 012</w:t>
            </w:r>
          </w:p>
        </w:tc>
        <w:tc>
          <w:tcPr>
            <w:tcW w:w="1799" w:type="dxa"/>
            <w:shd w:val="clear" w:color="auto" w:fill="auto"/>
          </w:tcPr>
          <w:p w14:paraId="7DDEC19E" w14:textId="77777777" w:rsidR="003A037E" w:rsidRDefault="003A037E" w:rsidP="00F71E07">
            <w:pPr>
              <w:tabs>
                <w:tab w:val="left" w:pos="1800"/>
              </w:tabs>
              <w:rPr>
                <w:rFonts w:ascii="Arial" w:hAnsi="Arial" w:cs="Arial"/>
                <w:szCs w:val="22"/>
              </w:rPr>
            </w:pPr>
            <w:r>
              <w:rPr>
                <w:rFonts w:ascii="Arial" w:hAnsi="Arial" w:cs="Arial"/>
                <w:szCs w:val="22"/>
              </w:rPr>
              <w:t>Medical Student Section</w:t>
            </w:r>
          </w:p>
        </w:tc>
        <w:tc>
          <w:tcPr>
            <w:tcW w:w="2482" w:type="dxa"/>
            <w:shd w:val="clear" w:color="auto" w:fill="auto"/>
          </w:tcPr>
          <w:p w14:paraId="65B6B339" w14:textId="77777777" w:rsidR="003A037E" w:rsidRPr="00DA2D94" w:rsidRDefault="003A037E" w:rsidP="00F71E07">
            <w:pPr>
              <w:tabs>
                <w:tab w:val="left" w:pos="1800"/>
              </w:tabs>
              <w:rPr>
                <w:rFonts w:ascii="Arial" w:hAnsi="Arial" w:cs="Arial"/>
                <w:szCs w:val="22"/>
              </w:rPr>
            </w:pPr>
            <w:r>
              <w:rPr>
                <w:rFonts w:ascii="Arial" w:hAnsi="Arial" w:cs="Arial"/>
                <w:szCs w:val="22"/>
              </w:rPr>
              <w:t>Guidelines on Chaperones for Sensitive Exams</w:t>
            </w:r>
          </w:p>
        </w:tc>
        <w:tc>
          <w:tcPr>
            <w:tcW w:w="8142" w:type="dxa"/>
            <w:shd w:val="clear" w:color="auto" w:fill="auto"/>
          </w:tcPr>
          <w:p w14:paraId="2D06700B" w14:textId="77777777" w:rsidR="003A037E" w:rsidRPr="00AD48CC" w:rsidRDefault="003A037E" w:rsidP="00D62E6E">
            <w:pPr>
              <w:rPr>
                <w:rFonts w:ascii="Arial" w:hAnsi="Arial" w:cs="Arial"/>
                <w:szCs w:val="22"/>
              </w:rPr>
            </w:pPr>
            <w:r w:rsidRPr="00BD3CB8">
              <w:rPr>
                <w:rFonts w:ascii="Arial" w:hAnsi="Arial" w:cs="Arial"/>
                <w:szCs w:val="22"/>
              </w:rPr>
              <w:t>RESOLVED, That our American Medical Association ask the Council on Ethical and Judicial Affairs to consider amending E-1.2.4, “Use of Chaperones in Code of Medical Ethics,” to ensure that it is most in line with the current best practices and potentially considers the following topics: a) opt-out chaperones for breast, genital, and rectal exams; b) documentation surrounding the use or not-use of chaperones; c) use of chaperones for patients without capacity; d) asking patients’ consent regarding the gender of the chaperons and attempting to accommodate that preference as able. (Directive to Take Action</w:t>
            </w:r>
            <w:r>
              <w:rPr>
                <w:rFonts w:ascii="Arial" w:hAnsi="Arial" w:cs="Arial"/>
                <w:szCs w:val="22"/>
              </w:rPr>
              <w:t>)</w:t>
            </w:r>
          </w:p>
        </w:tc>
      </w:tr>
      <w:tr w:rsidR="003A037E" w:rsidRPr="006B312A" w14:paraId="7FAAA63E" w14:textId="77777777" w:rsidTr="009A55C1">
        <w:tc>
          <w:tcPr>
            <w:tcW w:w="714" w:type="dxa"/>
            <w:shd w:val="clear" w:color="auto" w:fill="auto"/>
          </w:tcPr>
          <w:p w14:paraId="3F3A2B3C" w14:textId="77777777" w:rsidR="003A037E" w:rsidRPr="006B312A" w:rsidRDefault="003A037E" w:rsidP="00F71E07">
            <w:pPr>
              <w:rPr>
                <w:rFonts w:ascii="Arial" w:hAnsi="Arial" w:cs="Arial"/>
                <w:szCs w:val="22"/>
              </w:rPr>
            </w:pPr>
            <w:r w:rsidRPr="006B312A">
              <w:rPr>
                <w:rFonts w:ascii="Arial" w:hAnsi="Arial" w:cs="Arial"/>
                <w:szCs w:val="22"/>
              </w:rPr>
              <w:t>.Con</w:t>
            </w:r>
          </w:p>
        </w:tc>
        <w:tc>
          <w:tcPr>
            <w:tcW w:w="1083" w:type="dxa"/>
            <w:shd w:val="clear" w:color="auto" w:fill="auto"/>
          </w:tcPr>
          <w:p w14:paraId="35998194" w14:textId="77777777" w:rsidR="003A037E" w:rsidRPr="006B312A" w:rsidRDefault="003A037E" w:rsidP="00F71E07">
            <w:pPr>
              <w:tabs>
                <w:tab w:val="left" w:pos="1800"/>
              </w:tabs>
              <w:rPr>
                <w:rFonts w:ascii="Arial" w:hAnsi="Arial" w:cs="Arial"/>
                <w:szCs w:val="22"/>
              </w:rPr>
            </w:pPr>
            <w:r w:rsidRPr="006B312A">
              <w:rPr>
                <w:rFonts w:ascii="Arial" w:hAnsi="Arial" w:cs="Arial"/>
                <w:szCs w:val="22"/>
              </w:rPr>
              <w:t>Res. 013</w:t>
            </w:r>
          </w:p>
        </w:tc>
        <w:tc>
          <w:tcPr>
            <w:tcW w:w="1799" w:type="dxa"/>
            <w:shd w:val="clear" w:color="auto" w:fill="auto"/>
          </w:tcPr>
          <w:p w14:paraId="5D0CCA01" w14:textId="77777777" w:rsidR="003A037E" w:rsidRPr="006B312A" w:rsidRDefault="003A037E" w:rsidP="00F71E07">
            <w:pPr>
              <w:tabs>
                <w:tab w:val="left" w:pos="1800"/>
              </w:tabs>
              <w:rPr>
                <w:rFonts w:ascii="Arial" w:hAnsi="Arial" w:cs="Arial"/>
                <w:szCs w:val="22"/>
              </w:rPr>
            </w:pPr>
            <w:r w:rsidRPr="006B312A">
              <w:rPr>
                <w:rFonts w:ascii="Arial" w:hAnsi="Arial" w:cs="Arial"/>
                <w:szCs w:val="22"/>
              </w:rPr>
              <w:t>Medical Student Section</w:t>
            </w:r>
          </w:p>
        </w:tc>
        <w:tc>
          <w:tcPr>
            <w:tcW w:w="2482" w:type="dxa"/>
            <w:shd w:val="clear" w:color="auto" w:fill="auto"/>
          </w:tcPr>
          <w:p w14:paraId="4EAE6DE4" w14:textId="77777777" w:rsidR="003A037E" w:rsidRPr="006B312A" w:rsidRDefault="003A037E" w:rsidP="00F71E07">
            <w:pPr>
              <w:tabs>
                <w:tab w:val="left" w:pos="1800"/>
              </w:tabs>
              <w:rPr>
                <w:rFonts w:ascii="Arial" w:hAnsi="Arial" w:cs="Arial"/>
                <w:szCs w:val="22"/>
              </w:rPr>
            </w:pPr>
            <w:r w:rsidRPr="006B312A">
              <w:rPr>
                <w:rFonts w:ascii="Arial" w:hAnsi="Arial" w:cs="Arial"/>
                <w:szCs w:val="22"/>
              </w:rPr>
              <w:t>Hospital Bans on Trial of Labor After Cesarean</w:t>
            </w:r>
          </w:p>
        </w:tc>
        <w:tc>
          <w:tcPr>
            <w:tcW w:w="8142" w:type="dxa"/>
            <w:shd w:val="clear" w:color="auto" w:fill="auto"/>
          </w:tcPr>
          <w:p w14:paraId="14BAA264" w14:textId="77777777" w:rsidR="003A037E" w:rsidRPr="006B312A" w:rsidRDefault="003A037E" w:rsidP="00BD3CB8">
            <w:pPr>
              <w:rPr>
                <w:rFonts w:ascii="Arial" w:hAnsi="Arial" w:cs="Arial"/>
                <w:szCs w:val="22"/>
              </w:rPr>
            </w:pPr>
            <w:r w:rsidRPr="006B312A">
              <w:rPr>
                <w:rFonts w:ascii="Arial" w:hAnsi="Arial" w:cs="Arial"/>
                <w:szCs w:val="22"/>
              </w:rPr>
              <w:t>RESOLVED, That our American Medical Association encourage hospitals that can provide basic maternal care as defined by the American College of Obstetrics and Gynecology not to prohibit trial of labor after cesarean (TOLAC) (New HOD Policy); and be it further</w:t>
            </w:r>
          </w:p>
          <w:p w14:paraId="56F492A5" w14:textId="77777777" w:rsidR="003A037E" w:rsidRPr="006B312A" w:rsidRDefault="003A037E" w:rsidP="00BD3CB8">
            <w:pPr>
              <w:rPr>
                <w:rFonts w:ascii="Arial" w:hAnsi="Arial" w:cs="Arial"/>
                <w:szCs w:val="22"/>
              </w:rPr>
            </w:pPr>
            <w:r w:rsidRPr="006B312A">
              <w:rPr>
                <w:rFonts w:ascii="Arial" w:hAnsi="Arial" w:cs="Arial"/>
                <w:szCs w:val="22"/>
              </w:rPr>
              <w:t>RESOLVED, That our AMA encourage hospitals that do not have resources to perform TOLAC to assist in the transfer of care of patients who desire TOLAC to a hospital that is equipped to perform TOLAC. (New HOD Policy)</w:t>
            </w:r>
          </w:p>
        </w:tc>
      </w:tr>
      <w:tr w:rsidR="003A037E" w:rsidRPr="006B312A" w14:paraId="7760A7FC" w14:textId="77777777" w:rsidTr="009A55C1">
        <w:tc>
          <w:tcPr>
            <w:tcW w:w="714" w:type="dxa"/>
            <w:shd w:val="clear" w:color="auto" w:fill="auto"/>
          </w:tcPr>
          <w:p w14:paraId="50B8A4B7" w14:textId="77777777" w:rsidR="003A037E" w:rsidRPr="006B312A" w:rsidRDefault="003A037E" w:rsidP="00F71E07">
            <w:pPr>
              <w:rPr>
                <w:rFonts w:ascii="Arial" w:hAnsi="Arial" w:cs="Arial"/>
                <w:szCs w:val="22"/>
              </w:rPr>
            </w:pPr>
            <w:r w:rsidRPr="006B312A">
              <w:rPr>
                <w:rFonts w:ascii="Arial" w:hAnsi="Arial" w:cs="Arial"/>
                <w:szCs w:val="22"/>
              </w:rPr>
              <w:t>.Con</w:t>
            </w:r>
          </w:p>
        </w:tc>
        <w:tc>
          <w:tcPr>
            <w:tcW w:w="1083" w:type="dxa"/>
            <w:shd w:val="clear" w:color="auto" w:fill="auto"/>
          </w:tcPr>
          <w:p w14:paraId="5693D4A0" w14:textId="77777777" w:rsidR="003A037E" w:rsidRPr="006B312A" w:rsidRDefault="003A037E" w:rsidP="00F71E07">
            <w:pPr>
              <w:tabs>
                <w:tab w:val="left" w:pos="1800"/>
              </w:tabs>
              <w:rPr>
                <w:rFonts w:ascii="Arial" w:hAnsi="Arial" w:cs="Arial"/>
                <w:szCs w:val="22"/>
              </w:rPr>
            </w:pPr>
            <w:r w:rsidRPr="006B312A">
              <w:rPr>
                <w:rFonts w:ascii="Arial" w:hAnsi="Arial" w:cs="Arial"/>
                <w:szCs w:val="22"/>
              </w:rPr>
              <w:t>Res. 014</w:t>
            </w:r>
          </w:p>
        </w:tc>
        <w:tc>
          <w:tcPr>
            <w:tcW w:w="1799" w:type="dxa"/>
            <w:shd w:val="clear" w:color="auto" w:fill="auto"/>
          </w:tcPr>
          <w:p w14:paraId="0050D74B" w14:textId="77777777" w:rsidR="003A037E" w:rsidRPr="006B312A" w:rsidRDefault="003A037E" w:rsidP="00F71E07">
            <w:pPr>
              <w:tabs>
                <w:tab w:val="left" w:pos="1800"/>
              </w:tabs>
              <w:rPr>
                <w:rFonts w:ascii="Arial" w:hAnsi="Arial" w:cs="Arial"/>
                <w:szCs w:val="22"/>
              </w:rPr>
            </w:pPr>
            <w:r w:rsidRPr="006B312A">
              <w:rPr>
                <w:rFonts w:ascii="Arial" w:hAnsi="Arial" w:cs="Arial"/>
                <w:szCs w:val="22"/>
              </w:rPr>
              <w:t>Medical Student Section</w:t>
            </w:r>
          </w:p>
        </w:tc>
        <w:tc>
          <w:tcPr>
            <w:tcW w:w="2482" w:type="dxa"/>
            <w:shd w:val="clear" w:color="auto" w:fill="auto"/>
          </w:tcPr>
          <w:p w14:paraId="38601191" w14:textId="77777777" w:rsidR="003A037E" w:rsidRPr="006B312A" w:rsidRDefault="003A037E" w:rsidP="00B3395E">
            <w:pPr>
              <w:tabs>
                <w:tab w:val="left" w:pos="1800"/>
              </w:tabs>
              <w:rPr>
                <w:rFonts w:ascii="Arial" w:hAnsi="Arial" w:cs="Arial"/>
                <w:szCs w:val="22"/>
              </w:rPr>
            </w:pPr>
            <w:r w:rsidRPr="006B312A">
              <w:rPr>
                <w:rFonts w:ascii="Arial" w:hAnsi="Arial" w:cs="Arial"/>
                <w:szCs w:val="22"/>
              </w:rPr>
              <w:t>Gender-Neutral Language in AMA Policy</w:t>
            </w:r>
          </w:p>
        </w:tc>
        <w:tc>
          <w:tcPr>
            <w:tcW w:w="8142" w:type="dxa"/>
            <w:shd w:val="clear" w:color="auto" w:fill="auto"/>
          </w:tcPr>
          <w:p w14:paraId="588EBFCB" w14:textId="77777777" w:rsidR="003A037E" w:rsidRPr="006B312A" w:rsidRDefault="003A037E" w:rsidP="00BD3CB8">
            <w:pPr>
              <w:rPr>
                <w:rFonts w:ascii="Arial" w:hAnsi="Arial" w:cs="Arial"/>
                <w:szCs w:val="22"/>
              </w:rPr>
            </w:pPr>
            <w:r w:rsidRPr="006B312A">
              <w:rPr>
                <w:rFonts w:ascii="Arial" w:hAnsi="Arial" w:cs="Arial"/>
                <w:szCs w:val="22"/>
              </w:rPr>
              <w:t xml:space="preserve">RESOLVED, That our American Medical Association (1) </w:t>
            </w:r>
            <w:r w:rsidRPr="006B312A">
              <w:rPr>
                <w:rFonts w:ascii="Arial" w:hAnsi="Arial" w:cs="Arial"/>
                <w:szCs w:val="22"/>
                <w:highlight w:val="white"/>
              </w:rPr>
              <w:t>revise all relevant policies to utilize gender-neutral pronouns and other non-gendered language in place of gendered language where such text inappropriately appears, and (2) utilize gender-neutral pronouns and other non-gendered language in future policies where gendered language does not specifically need to be used</w:t>
            </w:r>
            <w:r w:rsidRPr="006B312A">
              <w:rPr>
                <w:rFonts w:ascii="Arial" w:hAnsi="Arial" w:cs="Arial"/>
                <w:szCs w:val="22"/>
              </w:rPr>
              <w:t>. (Directive to Take Action)</w:t>
            </w:r>
          </w:p>
        </w:tc>
      </w:tr>
      <w:tr w:rsidR="003A037E" w:rsidRPr="006B312A" w14:paraId="2FC70C66" w14:textId="77777777" w:rsidTr="009A55C1">
        <w:tc>
          <w:tcPr>
            <w:tcW w:w="714" w:type="dxa"/>
            <w:shd w:val="clear" w:color="auto" w:fill="auto"/>
          </w:tcPr>
          <w:p w14:paraId="52195533" w14:textId="77777777" w:rsidR="003A037E" w:rsidRPr="006B312A" w:rsidRDefault="003A037E" w:rsidP="00F71E07">
            <w:pPr>
              <w:rPr>
                <w:rFonts w:ascii="Arial" w:hAnsi="Arial" w:cs="Arial"/>
                <w:szCs w:val="22"/>
              </w:rPr>
            </w:pPr>
            <w:r w:rsidRPr="006B312A">
              <w:rPr>
                <w:rFonts w:ascii="Arial" w:hAnsi="Arial" w:cs="Arial"/>
                <w:szCs w:val="22"/>
              </w:rPr>
              <w:t>.Con</w:t>
            </w:r>
          </w:p>
        </w:tc>
        <w:tc>
          <w:tcPr>
            <w:tcW w:w="1083" w:type="dxa"/>
            <w:shd w:val="clear" w:color="auto" w:fill="auto"/>
          </w:tcPr>
          <w:p w14:paraId="30E659AC" w14:textId="77777777" w:rsidR="003A037E" w:rsidRPr="006B312A" w:rsidRDefault="003A037E" w:rsidP="00F71E07">
            <w:pPr>
              <w:tabs>
                <w:tab w:val="left" w:pos="1800"/>
              </w:tabs>
              <w:rPr>
                <w:rFonts w:ascii="Arial" w:hAnsi="Arial" w:cs="Arial"/>
                <w:szCs w:val="22"/>
              </w:rPr>
            </w:pPr>
            <w:r w:rsidRPr="006B312A">
              <w:rPr>
                <w:rFonts w:ascii="Arial" w:hAnsi="Arial" w:cs="Arial"/>
                <w:szCs w:val="22"/>
              </w:rPr>
              <w:t>Res. 015</w:t>
            </w:r>
          </w:p>
        </w:tc>
        <w:tc>
          <w:tcPr>
            <w:tcW w:w="1799" w:type="dxa"/>
            <w:shd w:val="clear" w:color="auto" w:fill="auto"/>
          </w:tcPr>
          <w:p w14:paraId="100AF4A7" w14:textId="77777777" w:rsidR="003A037E" w:rsidRPr="006B312A" w:rsidRDefault="003A037E" w:rsidP="00F71E07">
            <w:pPr>
              <w:tabs>
                <w:tab w:val="left" w:pos="1800"/>
              </w:tabs>
              <w:rPr>
                <w:rFonts w:ascii="Arial" w:hAnsi="Arial" w:cs="Arial"/>
                <w:szCs w:val="22"/>
              </w:rPr>
            </w:pPr>
            <w:r w:rsidRPr="006B312A">
              <w:rPr>
                <w:rFonts w:ascii="Arial" w:hAnsi="Arial" w:cs="Arial"/>
                <w:szCs w:val="22"/>
              </w:rPr>
              <w:t>Washington</w:t>
            </w:r>
          </w:p>
        </w:tc>
        <w:tc>
          <w:tcPr>
            <w:tcW w:w="2482" w:type="dxa"/>
            <w:shd w:val="clear" w:color="auto" w:fill="auto"/>
          </w:tcPr>
          <w:p w14:paraId="0F5863FE" w14:textId="77777777" w:rsidR="003A037E" w:rsidRPr="006B312A" w:rsidRDefault="003A037E" w:rsidP="00B3395E">
            <w:pPr>
              <w:tabs>
                <w:tab w:val="left" w:pos="1800"/>
              </w:tabs>
              <w:rPr>
                <w:rFonts w:ascii="Arial" w:hAnsi="Arial" w:cs="Arial"/>
                <w:szCs w:val="22"/>
              </w:rPr>
            </w:pPr>
            <w:r w:rsidRPr="006B312A">
              <w:rPr>
                <w:rFonts w:ascii="Arial" w:hAnsi="Arial" w:cs="Arial"/>
                <w:szCs w:val="22"/>
              </w:rPr>
              <w:t>Restricting Derogatory and Stigmatizing Language of ICD-10 Codes</w:t>
            </w:r>
          </w:p>
        </w:tc>
        <w:tc>
          <w:tcPr>
            <w:tcW w:w="8142" w:type="dxa"/>
            <w:shd w:val="clear" w:color="auto" w:fill="auto"/>
          </w:tcPr>
          <w:p w14:paraId="4D00B906" w14:textId="77777777" w:rsidR="003A037E" w:rsidRPr="006B312A" w:rsidRDefault="003A037E" w:rsidP="00BD3CB8">
            <w:pPr>
              <w:rPr>
                <w:rFonts w:ascii="Arial" w:hAnsi="Arial" w:cs="Arial"/>
                <w:szCs w:val="22"/>
              </w:rPr>
            </w:pPr>
            <w:r w:rsidRPr="006B312A">
              <w:rPr>
                <w:rFonts w:ascii="Arial" w:hAnsi="Arial" w:cs="Arial"/>
                <w:caps/>
                <w:szCs w:val="22"/>
              </w:rPr>
              <w:t>Resolved</w:t>
            </w:r>
            <w:r w:rsidRPr="006B312A">
              <w:rPr>
                <w:rFonts w:ascii="Arial" w:hAnsi="Arial" w:cs="Arial"/>
                <w:b/>
                <w:bCs/>
                <w:szCs w:val="22"/>
              </w:rPr>
              <w:t>,</w:t>
            </w:r>
            <w:r w:rsidRPr="006B312A">
              <w:rPr>
                <w:rFonts w:ascii="Arial" w:hAnsi="Arial" w:cs="Arial"/>
                <w:szCs w:val="22"/>
              </w:rPr>
              <w:t xml:space="preserve"> That our American Medical Association collaborate with the World Health Organization to implement destigmatizing terminology in ICD-10 that will cover gender-affirming health care services as well as human immunodeficiency virus pre-exposure prophylaxis services and medications. (Directive to Take Action)</w:t>
            </w:r>
          </w:p>
        </w:tc>
      </w:tr>
      <w:tr w:rsidR="003A037E" w:rsidRPr="006808F8" w14:paraId="7039CE56" w14:textId="77777777" w:rsidTr="009A55C1">
        <w:tc>
          <w:tcPr>
            <w:tcW w:w="714" w:type="dxa"/>
            <w:shd w:val="clear" w:color="auto" w:fill="auto"/>
          </w:tcPr>
          <w:p w14:paraId="02336A25" w14:textId="77777777" w:rsidR="003A037E" w:rsidRPr="006808F8" w:rsidRDefault="003A037E" w:rsidP="009804CC">
            <w:pPr>
              <w:rPr>
                <w:rFonts w:ascii="Arial" w:hAnsi="Arial" w:cs="Arial"/>
                <w:szCs w:val="22"/>
              </w:rPr>
            </w:pPr>
            <w:r w:rsidRPr="006808F8">
              <w:rPr>
                <w:rFonts w:ascii="Arial" w:hAnsi="Arial" w:cs="Arial"/>
                <w:szCs w:val="22"/>
              </w:rPr>
              <w:t>B</w:t>
            </w:r>
          </w:p>
        </w:tc>
        <w:tc>
          <w:tcPr>
            <w:tcW w:w="1083" w:type="dxa"/>
            <w:shd w:val="clear" w:color="auto" w:fill="auto"/>
          </w:tcPr>
          <w:p w14:paraId="097BACB1"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Res. 201</w:t>
            </w:r>
          </w:p>
        </w:tc>
        <w:tc>
          <w:tcPr>
            <w:tcW w:w="1799" w:type="dxa"/>
            <w:shd w:val="clear" w:color="auto" w:fill="auto"/>
          </w:tcPr>
          <w:p w14:paraId="689CABF6"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American Association of Clinical Urologists</w:t>
            </w:r>
          </w:p>
        </w:tc>
        <w:tc>
          <w:tcPr>
            <w:tcW w:w="2482" w:type="dxa"/>
            <w:shd w:val="clear" w:color="auto" w:fill="auto"/>
          </w:tcPr>
          <w:p w14:paraId="5D7DECE6"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Physician Reimbursement for Interpreter Services</w:t>
            </w:r>
          </w:p>
        </w:tc>
        <w:tc>
          <w:tcPr>
            <w:tcW w:w="8142" w:type="dxa"/>
            <w:shd w:val="clear" w:color="auto" w:fill="auto"/>
          </w:tcPr>
          <w:p w14:paraId="42F61DBA" w14:textId="77777777" w:rsidR="003A037E" w:rsidRPr="006808F8" w:rsidRDefault="003A037E" w:rsidP="009804CC">
            <w:pPr>
              <w:rPr>
                <w:rFonts w:ascii="Arial" w:hAnsi="Arial" w:cs="Arial"/>
                <w:szCs w:val="22"/>
              </w:rPr>
            </w:pPr>
            <w:r w:rsidRPr="006808F8">
              <w:rPr>
                <w:rFonts w:ascii="Arial" w:hAnsi="Arial" w:cs="Arial"/>
                <w:szCs w:val="22"/>
              </w:rPr>
              <w:t xml:space="preserve">RESOLVED, That our American Medical Association prioritize physician reimbursement for interpreter services and advocate for legislative and/or regulatory changes to federal health care programs such as Medicare, Medicare </w:t>
            </w:r>
            <w:r w:rsidRPr="006808F8">
              <w:rPr>
                <w:rFonts w:ascii="Arial" w:hAnsi="Arial" w:cs="Arial"/>
                <w:szCs w:val="22"/>
              </w:rPr>
              <w:lastRenderedPageBreak/>
              <w:t>Advantage plans, Tricare, Veterans Administration, etc., for payment for such services (Directive to Take Action); and be it further</w:t>
            </w:r>
          </w:p>
          <w:p w14:paraId="76DF512B" w14:textId="77777777" w:rsidR="003A037E" w:rsidRPr="006808F8" w:rsidRDefault="003A037E" w:rsidP="009804CC">
            <w:pPr>
              <w:rPr>
                <w:rFonts w:ascii="Arial" w:hAnsi="Arial" w:cs="Arial"/>
                <w:szCs w:val="22"/>
              </w:rPr>
            </w:pPr>
            <w:r w:rsidRPr="006808F8">
              <w:rPr>
                <w:rFonts w:ascii="Arial" w:hAnsi="Arial" w:cs="Arial"/>
                <w:szCs w:val="22"/>
              </w:rPr>
              <w:t>RESOLVED, That our AMA develop model state legislation for physician reimbursement for interpreter services for commercial health plans, worker compensation plans, Medicaid, Medicaid managed care plans, etc., for payment for such services. (Directive to Take Action)</w:t>
            </w:r>
          </w:p>
        </w:tc>
      </w:tr>
      <w:tr w:rsidR="003A037E" w:rsidRPr="006808F8" w14:paraId="1AA2835A" w14:textId="77777777" w:rsidTr="009A55C1">
        <w:tc>
          <w:tcPr>
            <w:tcW w:w="714" w:type="dxa"/>
            <w:shd w:val="clear" w:color="auto" w:fill="auto"/>
          </w:tcPr>
          <w:p w14:paraId="74ADB2D9" w14:textId="77777777" w:rsidR="003A037E" w:rsidRPr="006808F8" w:rsidRDefault="003A037E" w:rsidP="009804CC">
            <w:pPr>
              <w:rPr>
                <w:rFonts w:ascii="Arial" w:hAnsi="Arial" w:cs="Arial"/>
                <w:szCs w:val="22"/>
              </w:rPr>
            </w:pPr>
            <w:r w:rsidRPr="006808F8">
              <w:rPr>
                <w:rFonts w:ascii="Arial" w:hAnsi="Arial" w:cs="Arial"/>
                <w:szCs w:val="22"/>
              </w:rPr>
              <w:lastRenderedPageBreak/>
              <w:t>B</w:t>
            </w:r>
          </w:p>
        </w:tc>
        <w:tc>
          <w:tcPr>
            <w:tcW w:w="1083" w:type="dxa"/>
            <w:shd w:val="clear" w:color="auto" w:fill="auto"/>
          </w:tcPr>
          <w:p w14:paraId="46B3278B"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Res. 202</w:t>
            </w:r>
          </w:p>
        </w:tc>
        <w:tc>
          <w:tcPr>
            <w:tcW w:w="1799" w:type="dxa"/>
            <w:shd w:val="clear" w:color="auto" w:fill="auto"/>
          </w:tcPr>
          <w:p w14:paraId="6200CAF2"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Young Physicians Section</w:t>
            </w:r>
          </w:p>
        </w:tc>
        <w:tc>
          <w:tcPr>
            <w:tcW w:w="2482" w:type="dxa"/>
            <w:shd w:val="clear" w:color="auto" w:fill="auto"/>
          </w:tcPr>
          <w:p w14:paraId="5376A2BE"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Advocating for State GME Funding</w:t>
            </w:r>
          </w:p>
        </w:tc>
        <w:tc>
          <w:tcPr>
            <w:tcW w:w="8142" w:type="dxa"/>
            <w:shd w:val="clear" w:color="auto" w:fill="auto"/>
          </w:tcPr>
          <w:p w14:paraId="094E4465" w14:textId="77777777" w:rsidR="003A037E" w:rsidRPr="006808F8" w:rsidRDefault="003A037E" w:rsidP="009804CC">
            <w:pPr>
              <w:rPr>
                <w:rFonts w:ascii="Arial" w:hAnsi="Arial" w:cs="Arial"/>
                <w:szCs w:val="22"/>
              </w:rPr>
            </w:pPr>
            <w:r w:rsidRPr="006808F8">
              <w:rPr>
                <w:rFonts w:ascii="Arial" w:hAnsi="Arial" w:cs="Arial"/>
                <w:szCs w:val="22"/>
              </w:rPr>
              <w:t>RESOLVED, That our American Medical Association publicize best practice examples of state-funded Graduate Medical Education positions and develop model state legislation where appropriate. (Directive to Take Action)</w:t>
            </w:r>
          </w:p>
        </w:tc>
      </w:tr>
      <w:tr w:rsidR="003A037E" w:rsidRPr="006808F8" w14:paraId="10329248" w14:textId="77777777" w:rsidTr="009A55C1">
        <w:tc>
          <w:tcPr>
            <w:tcW w:w="714" w:type="dxa"/>
            <w:shd w:val="clear" w:color="auto" w:fill="auto"/>
          </w:tcPr>
          <w:p w14:paraId="6795D10F" w14:textId="77777777" w:rsidR="003A037E" w:rsidRPr="006808F8" w:rsidRDefault="003A037E" w:rsidP="009804CC">
            <w:pPr>
              <w:rPr>
                <w:rFonts w:ascii="Arial" w:hAnsi="Arial" w:cs="Arial"/>
                <w:szCs w:val="22"/>
              </w:rPr>
            </w:pPr>
            <w:r w:rsidRPr="006808F8">
              <w:rPr>
                <w:rFonts w:ascii="Arial" w:hAnsi="Arial" w:cs="Arial"/>
                <w:szCs w:val="22"/>
              </w:rPr>
              <w:t>B</w:t>
            </w:r>
          </w:p>
        </w:tc>
        <w:tc>
          <w:tcPr>
            <w:tcW w:w="1083" w:type="dxa"/>
            <w:shd w:val="clear" w:color="auto" w:fill="auto"/>
          </w:tcPr>
          <w:p w14:paraId="79822395"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Res. 203</w:t>
            </w:r>
          </w:p>
        </w:tc>
        <w:tc>
          <w:tcPr>
            <w:tcW w:w="1799" w:type="dxa"/>
            <w:shd w:val="clear" w:color="auto" w:fill="auto"/>
          </w:tcPr>
          <w:p w14:paraId="109C03FE"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Missouri</w:t>
            </w:r>
          </w:p>
        </w:tc>
        <w:tc>
          <w:tcPr>
            <w:tcW w:w="2482" w:type="dxa"/>
            <w:shd w:val="clear" w:color="auto" w:fill="auto"/>
          </w:tcPr>
          <w:p w14:paraId="4C51DA4D"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International Medical Graduate Employment</w:t>
            </w:r>
          </w:p>
        </w:tc>
        <w:tc>
          <w:tcPr>
            <w:tcW w:w="8142" w:type="dxa"/>
            <w:shd w:val="clear" w:color="auto" w:fill="auto"/>
          </w:tcPr>
          <w:p w14:paraId="7B308A32" w14:textId="77777777" w:rsidR="003A037E" w:rsidRPr="006808F8" w:rsidRDefault="003A037E" w:rsidP="009804CC">
            <w:pPr>
              <w:rPr>
                <w:rFonts w:ascii="Arial" w:hAnsi="Arial" w:cs="Arial"/>
                <w:szCs w:val="22"/>
              </w:rPr>
            </w:pPr>
            <w:r w:rsidRPr="006808F8">
              <w:rPr>
                <w:rFonts w:ascii="Arial" w:hAnsi="Arial" w:cs="Arial"/>
                <w:szCs w:val="22"/>
              </w:rPr>
              <w:t>RESOLVED, That our American Medical Association support federal legislation that reduces the paperwork burden on hiring of International Medical Graduates in rural communities. (New HOD Policy)</w:t>
            </w:r>
          </w:p>
        </w:tc>
      </w:tr>
      <w:tr w:rsidR="003A037E" w:rsidRPr="006808F8" w14:paraId="76B418AA" w14:textId="77777777" w:rsidTr="009A55C1">
        <w:tc>
          <w:tcPr>
            <w:tcW w:w="714" w:type="dxa"/>
            <w:shd w:val="clear" w:color="auto" w:fill="auto"/>
          </w:tcPr>
          <w:p w14:paraId="7F22A034" w14:textId="77777777" w:rsidR="003A037E" w:rsidRPr="006808F8" w:rsidRDefault="003A037E" w:rsidP="009804CC">
            <w:pPr>
              <w:rPr>
                <w:rFonts w:ascii="Arial" w:hAnsi="Arial" w:cs="Arial"/>
                <w:szCs w:val="22"/>
              </w:rPr>
            </w:pPr>
            <w:r w:rsidRPr="006808F8">
              <w:rPr>
                <w:rFonts w:ascii="Arial" w:hAnsi="Arial" w:cs="Arial"/>
                <w:szCs w:val="22"/>
              </w:rPr>
              <w:t>B</w:t>
            </w:r>
          </w:p>
        </w:tc>
        <w:tc>
          <w:tcPr>
            <w:tcW w:w="1083" w:type="dxa"/>
            <w:shd w:val="clear" w:color="auto" w:fill="auto"/>
          </w:tcPr>
          <w:p w14:paraId="6E68F91A"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Res. 204</w:t>
            </w:r>
          </w:p>
        </w:tc>
        <w:tc>
          <w:tcPr>
            <w:tcW w:w="1799" w:type="dxa"/>
            <w:shd w:val="clear" w:color="auto" w:fill="auto"/>
          </w:tcPr>
          <w:p w14:paraId="4C29515B"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Missouri</w:t>
            </w:r>
          </w:p>
        </w:tc>
        <w:tc>
          <w:tcPr>
            <w:tcW w:w="2482" w:type="dxa"/>
            <w:shd w:val="clear" w:color="auto" w:fill="auto"/>
          </w:tcPr>
          <w:p w14:paraId="6822F416"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Elimination of Seasonal Time Change</w:t>
            </w:r>
          </w:p>
        </w:tc>
        <w:tc>
          <w:tcPr>
            <w:tcW w:w="8142" w:type="dxa"/>
            <w:shd w:val="clear" w:color="auto" w:fill="auto"/>
          </w:tcPr>
          <w:p w14:paraId="1FFADCA4" w14:textId="77777777" w:rsidR="003A037E" w:rsidRPr="006808F8" w:rsidRDefault="003A037E" w:rsidP="009804CC">
            <w:pPr>
              <w:rPr>
                <w:rFonts w:ascii="Arial" w:hAnsi="Arial" w:cs="Arial"/>
                <w:szCs w:val="22"/>
              </w:rPr>
            </w:pPr>
            <w:r w:rsidRPr="006808F8">
              <w:rPr>
                <w:rFonts w:ascii="Arial" w:hAnsi="Arial" w:cs="Arial"/>
                <w:szCs w:val="22"/>
              </w:rPr>
              <w:t>RESOLVED, That our American Medical Association work with state medical associations to enact state legislation in support of remaining in the Standard Time Zone year-round (Directive to Take Action); and be it further</w:t>
            </w:r>
          </w:p>
          <w:p w14:paraId="75EF4196" w14:textId="77777777" w:rsidR="003A037E" w:rsidRPr="006808F8" w:rsidRDefault="003A037E" w:rsidP="009804CC">
            <w:pPr>
              <w:rPr>
                <w:rFonts w:ascii="Arial" w:hAnsi="Arial" w:cs="Arial"/>
                <w:szCs w:val="22"/>
              </w:rPr>
            </w:pPr>
            <w:r w:rsidRPr="006808F8">
              <w:rPr>
                <w:rFonts w:ascii="Arial" w:hAnsi="Arial" w:cs="Arial"/>
                <w:szCs w:val="22"/>
              </w:rPr>
              <w:t>RESOLVED, That our AMA urge Congress to repeal the federal law establishing the annual advancement of time known as “Daylight Saving Time” and leave the U.S. on standard time year-round. (Directive to Take Action)</w:t>
            </w:r>
          </w:p>
        </w:tc>
      </w:tr>
      <w:tr w:rsidR="003A037E" w:rsidRPr="006808F8" w14:paraId="081EE236" w14:textId="77777777" w:rsidTr="009A55C1">
        <w:tc>
          <w:tcPr>
            <w:tcW w:w="714" w:type="dxa"/>
            <w:shd w:val="clear" w:color="auto" w:fill="auto"/>
          </w:tcPr>
          <w:p w14:paraId="762337A7" w14:textId="77777777" w:rsidR="003A037E" w:rsidRPr="006808F8" w:rsidRDefault="003A037E" w:rsidP="009804CC">
            <w:pPr>
              <w:rPr>
                <w:rFonts w:ascii="Arial" w:hAnsi="Arial" w:cs="Arial"/>
                <w:szCs w:val="22"/>
              </w:rPr>
            </w:pPr>
            <w:r w:rsidRPr="006808F8">
              <w:rPr>
                <w:rFonts w:ascii="Arial" w:hAnsi="Arial" w:cs="Arial"/>
                <w:szCs w:val="22"/>
              </w:rPr>
              <w:t>B</w:t>
            </w:r>
          </w:p>
        </w:tc>
        <w:tc>
          <w:tcPr>
            <w:tcW w:w="1083" w:type="dxa"/>
            <w:shd w:val="clear" w:color="auto" w:fill="auto"/>
          </w:tcPr>
          <w:p w14:paraId="401AF249"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Res. 205</w:t>
            </w:r>
          </w:p>
        </w:tc>
        <w:tc>
          <w:tcPr>
            <w:tcW w:w="1799" w:type="dxa"/>
            <w:shd w:val="clear" w:color="auto" w:fill="auto"/>
          </w:tcPr>
          <w:p w14:paraId="64CDB4A8"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Missouri</w:t>
            </w:r>
          </w:p>
        </w:tc>
        <w:tc>
          <w:tcPr>
            <w:tcW w:w="2482" w:type="dxa"/>
            <w:shd w:val="clear" w:color="auto" w:fill="auto"/>
          </w:tcPr>
          <w:p w14:paraId="42987E94"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Waiver of Due Process Clauses</w:t>
            </w:r>
          </w:p>
        </w:tc>
        <w:tc>
          <w:tcPr>
            <w:tcW w:w="8142" w:type="dxa"/>
            <w:shd w:val="clear" w:color="auto" w:fill="auto"/>
          </w:tcPr>
          <w:p w14:paraId="6F3CBCAB" w14:textId="77777777" w:rsidR="003A037E" w:rsidRPr="006808F8" w:rsidRDefault="003A037E" w:rsidP="009804CC">
            <w:pPr>
              <w:rPr>
                <w:rFonts w:ascii="Arial" w:hAnsi="Arial" w:cs="Arial"/>
                <w:szCs w:val="22"/>
              </w:rPr>
            </w:pPr>
            <w:r w:rsidRPr="006808F8">
              <w:rPr>
                <w:rFonts w:ascii="Arial" w:hAnsi="Arial" w:cs="Arial"/>
                <w:szCs w:val="22"/>
              </w:rPr>
              <w:t>RESOLVED, That our American Medical Association support legislation that bans the use of “Waiver of Due Process” provisions within employment contracts and declares such current provisions to be declared void. (New HOD Policy)</w:t>
            </w:r>
          </w:p>
        </w:tc>
      </w:tr>
      <w:tr w:rsidR="003A037E" w:rsidRPr="006808F8" w14:paraId="6EA2FC98" w14:textId="77777777" w:rsidTr="009A55C1">
        <w:tc>
          <w:tcPr>
            <w:tcW w:w="714" w:type="dxa"/>
            <w:shd w:val="clear" w:color="auto" w:fill="auto"/>
          </w:tcPr>
          <w:p w14:paraId="23D8EF49" w14:textId="77777777" w:rsidR="003A037E" w:rsidRPr="006808F8" w:rsidRDefault="003A037E" w:rsidP="009804CC">
            <w:pPr>
              <w:rPr>
                <w:rFonts w:ascii="Arial" w:hAnsi="Arial" w:cs="Arial"/>
                <w:szCs w:val="22"/>
              </w:rPr>
            </w:pPr>
            <w:r w:rsidRPr="006808F8">
              <w:rPr>
                <w:rFonts w:ascii="Arial" w:hAnsi="Arial" w:cs="Arial"/>
                <w:szCs w:val="22"/>
              </w:rPr>
              <w:t>B</w:t>
            </w:r>
          </w:p>
        </w:tc>
        <w:tc>
          <w:tcPr>
            <w:tcW w:w="1083" w:type="dxa"/>
            <w:shd w:val="clear" w:color="auto" w:fill="auto"/>
          </w:tcPr>
          <w:p w14:paraId="546089CD"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Res. 206</w:t>
            </w:r>
          </w:p>
        </w:tc>
        <w:tc>
          <w:tcPr>
            <w:tcW w:w="1799" w:type="dxa"/>
            <w:shd w:val="clear" w:color="auto" w:fill="auto"/>
          </w:tcPr>
          <w:p w14:paraId="169365DA"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Resident and Fellow Section</w:t>
            </w:r>
          </w:p>
        </w:tc>
        <w:tc>
          <w:tcPr>
            <w:tcW w:w="2482" w:type="dxa"/>
            <w:shd w:val="clear" w:color="auto" w:fill="auto"/>
          </w:tcPr>
          <w:p w14:paraId="2FB710A5" w14:textId="77777777" w:rsidR="003A037E" w:rsidRPr="006808F8" w:rsidRDefault="003A037E" w:rsidP="009804CC">
            <w:pPr>
              <w:tabs>
                <w:tab w:val="left" w:pos="1800"/>
              </w:tabs>
              <w:rPr>
                <w:rFonts w:ascii="Arial" w:hAnsi="Arial" w:cs="Arial"/>
                <w:color w:val="323130"/>
                <w:szCs w:val="22"/>
                <w:shd w:val="clear" w:color="auto" w:fill="FFFFFF"/>
              </w:rPr>
            </w:pPr>
            <w:r w:rsidRPr="006808F8">
              <w:rPr>
                <w:rFonts w:ascii="Arial" w:eastAsia="Arial" w:hAnsi="Arial" w:cs="Arial"/>
                <w:szCs w:val="22"/>
              </w:rPr>
              <w:t>The Shortage of Bedside Nurses and Intersection with Concerns in Nurse Practitioner Training</w:t>
            </w:r>
          </w:p>
        </w:tc>
        <w:tc>
          <w:tcPr>
            <w:tcW w:w="8142" w:type="dxa"/>
            <w:shd w:val="clear" w:color="auto" w:fill="auto"/>
          </w:tcPr>
          <w:p w14:paraId="1D06697A" w14:textId="77777777" w:rsidR="003A037E" w:rsidRPr="006808F8" w:rsidRDefault="003A037E" w:rsidP="009804CC">
            <w:pPr>
              <w:rPr>
                <w:rFonts w:ascii="Arial" w:eastAsia="Arial" w:hAnsi="Arial" w:cs="Arial"/>
                <w:szCs w:val="22"/>
              </w:rPr>
            </w:pPr>
            <w:r w:rsidRPr="006808F8">
              <w:rPr>
                <w:rFonts w:ascii="Arial" w:eastAsia="Arial" w:hAnsi="Arial" w:cs="Arial"/>
                <w:szCs w:val="22"/>
              </w:rPr>
              <w:t>RESOLVED, That our American Medical Association study, and encourage relevant advocacy organizations to study, the links between the bedside nursing shortage, expansion of nurse practitioner programs, and the impact of this connection on patient health outcomes (Directive to Take Action); and be it further</w:t>
            </w:r>
          </w:p>
          <w:p w14:paraId="1A093781" w14:textId="77777777" w:rsidR="003A037E" w:rsidRPr="006808F8" w:rsidRDefault="003A037E" w:rsidP="009804CC">
            <w:pPr>
              <w:rPr>
                <w:rFonts w:ascii="Arial" w:hAnsi="Arial" w:cs="Arial"/>
                <w:color w:val="323130"/>
                <w:szCs w:val="22"/>
                <w:shd w:val="clear" w:color="auto" w:fill="FFFFFF"/>
              </w:rPr>
            </w:pPr>
            <w:r w:rsidRPr="006808F8">
              <w:rPr>
                <w:rFonts w:ascii="Arial" w:eastAsia="Arial" w:hAnsi="Arial" w:cs="Arial"/>
                <w:szCs w:val="22"/>
              </w:rPr>
              <w:t xml:space="preserve">RESOLVED, That our AMA reaffirm existing policies H-160.947, Physician Assistants and Nurse Practitioners, and H-35.996, Status and Utilization of New or Expanding Health Professionals in Hospitals. </w:t>
            </w:r>
            <w:r w:rsidRPr="006808F8">
              <w:rPr>
                <w:rFonts w:ascii="Arial" w:hAnsi="Arial" w:cs="Arial"/>
                <w:szCs w:val="22"/>
              </w:rPr>
              <w:t>(Reaffirm HOD Policy)</w:t>
            </w:r>
          </w:p>
        </w:tc>
      </w:tr>
      <w:tr w:rsidR="003A037E" w:rsidRPr="006808F8" w14:paraId="5A8B6A64" w14:textId="77777777" w:rsidTr="009A55C1">
        <w:tc>
          <w:tcPr>
            <w:tcW w:w="714" w:type="dxa"/>
            <w:shd w:val="clear" w:color="auto" w:fill="auto"/>
          </w:tcPr>
          <w:p w14:paraId="7DC13DEA" w14:textId="77777777" w:rsidR="003A037E" w:rsidRPr="006808F8" w:rsidRDefault="003A037E" w:rsidP="009804CC">
            <w:pPr>
              <w:rPr>
                <w:rFonts w:ascii="Arial" w:hAnsi="Arial" w:cs="Arial"/>
                <w:szCs w:val="22"/>
              </w:rPr>
            </w:pPr>
            <w:r w:rsidRPr="006808F8">
              <w:rPr>
                <w:rFonts w:ascii="Arial" w:hAnsi="Arial" w:cs="Arial"/>
                <w:szCs w:val="22"/>
              </w:rPr>
              <w:t>B</w:t>
            </w:r>
          </w:p>
        </w:tc>
        <w:tc>
          <w:tcPr>
            <w:tcW w:w="1083" w:type="dxa"/>
            <w:shd w:val="clear" w:color="auto" w:fill="auto"/>
          </w:tcPr>
          <w:p w14:paraId="79712D05"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Res. 207</w:t>
            </w:r>
          </w:p>
        </w:tc>
        <w:tc>
          <w:tcPr>
            <w:tcW w:w="1799" w:type="dxa"/>
            <w:shd w:val="clear" w:color="auto" w:fill="auto"/>
          </w:tcPr>
          <w:p w14:paraId="05D91221"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Resident and Fellow Section</w:t>
            </w:r>
          </w:p>
        </w:tc>
        <w:tc>
          <w:tcPr>
            <w:tcW w:w="2482" w:type="dxa"/>
            <w:shd w:val="clear" w:color="auto" w:fill="auto"/>
          </w:tcPr>
          <w:p w14:paraId="73993275" w14:textId="77777777" w:rsidR="003A037E" w:rsidRPr="006808F8" w:rsidRDefault="003A037E" w:rsidP="009804CC">
            <w:pPr>
              <w:tabs>
                <w:tab w:val="left" w:pos="1800"/>
              </w:tabs>
              <w:rPr>
                <w:rFonts w:ascii="Arial" w:eastAsia="Arial" w:hAnsi="Arial" w:cs="Arial"/>
                <w:szCs w:val="22"/>
              </w:rPr>
            </w:pPr>
            <w:r w:rsidRPr="006808F8">
              <w:rPr>
                <w:rFonts w:ascii="Arial" w:eastAsia="Arial" w:hAnsi="Arial" w:cs="Arial"/>
                <w:szCs w:val="22"/>
              </w:rPr>
              <w:t>Preserving Physician Leadership in Patient Care</w:t>
            </w:r>
          </w:p>
        </w:tc>
        <w:tc>
          <w:tcPr>
            <w:tcW w:w="8142" w:type="dxa"/>
            <w:shd w:val="clear" w:color="auto" w:fill="auto"/>
          </w:tcPr>
          <w:p w14:paraId="5731B4BA" w14:textId="77777777" w:rsidR="003A037E" w:rsidRPr="006808F8" w:rsidRDefault="003A037E" w:rsidP="009804CC">
            <w:pPr>
              <w:widowControl w:val="0"/>
              <w:rPr>
                <w:rFonts w:ascii="Arial" w:eastAsia="Arial" w:hAnsi="Arial" w:cs="Arial"/>
                <w:szCs w:val="22"/>
              </w:rPr>
            </w:pPr>
            <w:r w:rsidRPr="006808F8">
              <w:rPr>
                <w:rFonts w:ascii="Arial" w:eastAsia="Arial" w:hAnsi="Arial" w:cs="Arial"/>
                <w:szCs w:val="22"/>
              </w:rPr>
              <w:t>RESOLVED, That our American Medical Association create a national targeted ad campaign to educate the public about the training pathway of physicians compared to non-physician providers (Directive to Take Action); and be it further</w:t>
            </w:r>
          </w:p>
          <w:p w14:paraId="28EF3816" w14:textId="77777777" w:rsidR="003A037E" w:rsidRPr="006808F8" w:rsidRDefault="003A037E" w:rsidP="009804CC">
            <w:pPr>
              <w:widowControl w:val="0"/>
              <w:rPr>
                <w:rFonts w:ascii="Arial" w:eastAsia="Arial" w:hAnsi="Arial" w:cs="Arial"/>
                <w:szCs w:val="22"/>
              </w:rPr>
            </w:pPr>
            <w:r w:rsidRPr="006808F8">
              <w:rPr>
                <w:rFonts w:ascii="Arial" w:eastAsia="Arial" w:hAnsi="Arial" w:cs="Arial"/>
                <w:szCs w:val="22"/>
              </w:rPr>
              <w:t>RESOLVED, That our AMA reaffirm our opposition to physicians being referred to as “providers” in healthcare settings (New HOD Policy); and be it further</w:t>
            </w:r>
          </w:p>
          <w:p w14:paraId="7C4768C6" w14:textId="77777777" w:rsidR="003A037E" w:rsidRPr="006808F8" w:rsidRDefault="003A037E" w:rsidP="009804CC">
            <w:pPr>
              <w:rPr>
                <w:rFonts w:ascii="Arial" w:eastAsia="Arial" w:hAnsi="Arial" w:cs="Arial"/>
                <w:szCs w:val="22"/>
              </w:rPr>
            </w:pPr>
            <w:r w:rsidRPr="006808F8">
              <w:rPr>
                <w:rFonts w:ascii="Arial" w:eastAsia="Arial" w:hAnsi="Arial" w:cs="Arial"/>
                <w:szCs w:val="22"/>
              </w:rPr>
              <w:lastRenderedPageBreak/>
              <w:t>RESOLVED, That our AMA conduct a review of the AMA policy compendium and replace conflicting policies referring to physicians as “providers” with the term “physician” when appropriate and report back at the 2023 Annual Meeting.</w:t>
            </w:r>
            <w:r w:rsidRPr="006808F8">
              <w:rPr>
                <w:rFonts w:ascii="Arial" w:hAnsi="Arial" w:cs="Arial"/>
                <w:szCs w:val="22"/>
              </w:rPr>
              <w:t xml:space="preserve"> (Directive to Take Action)</w:t>
            </w:r>
          </w:p>
        </w:tc>
      </w:tr>
      <w:tr w:rsidR="003A037E" w:rsidRPr="006808F8" w14:paraId="3CDF4946" w14:textId="77777777" w:rsidTr="009A55C1">
        <w:tc>
          <w:tcPr>
            <w:tcW w:w="714" w:type="dxa"/>
            <w:shd w:val="clear" w:color="auto" w:fill="auto"/>
          </w:tcPr>
          <w:p w14:paraId="317D5EE9" w14:textId="77777777" w:rsidR="003A037E" w:rsidRPr="006808F8" w:rsidRDefault="003A037E" w:rsidP="009804CC">
            <w:pPr>
              <w:rPr>
                <w:rFonts w:ascii="Arial" w:hAnsi="Arial" w:cs="Arial"/>
                <w:szCs w:val="22"/>
              </w:rPr>
            </w:pPr>
            <w:r w:rsidRPr="006808F8">
              <w:rPr>
                <w:rFonts w:ascii="Arial" w:hAnsi="Arial" w:cs="Arial"/>
                <w:szCs w:val="22"/>
              </w:rPr>
              <w:lastRenderedPageBreak/>
              <w:t>B</w:t>
            </w:r>
          </w:p>
        </w:tc>
        <w:tc>
          <w:tcPr>
            <w:tcW w:w="1083" w:type="dxa"/>
            <w:shd w:val="clear" w:color="auto" w:fill="auto"/>
          </w:tcPr>
          <w:p w14:paraId="31AEEFA8"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Res. 208</w:t>
            </w:r>
          </w:p>
        </w:tc>
        <w:tc>
          <w:tcPr>
            <w:tcW w:w="1799" w:type="dxa"/>
            <w:shd w:val="clear" w:color="auto" w:fill="auto"/>
          </w:tcPr>
          <w:p w14:paraId="1F2CBFCC"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Resident and Fellow Section</w:t>
            </w:r>
          </w:p>
        </w:tc>
        <w:tc>
          <w:tcPr>
            <w:tcW w:w="2482" w:type="dxa"/>
            <w:shd w:val="clear" w:color="auto" w:fill="auto"/>
          </w:tcPr>
          <w:p w14:paraId="12C6BEB1" w14:textId="77777777" w:rsidR="003A037E" w:rsidRPr="006808F8" w:rsidRDefault="003A037E" w:rsidP="009804CC">
            <w:pPr>
              <w:tabs>
                <w:tab w:val="left" w:pos="1800"/>
              </w:tabs>
              <w:rPr>
                <w:rFonts w:ascii="Arial" w:eastAsia="Arial" w:hAnsi="Arial" w:cs="Arial"/>
                <w:szCs w:val="22"/>
              </w:rPr>
            </w:pPr>
            <w:r w:rsidRPr="006808F8">
              <w:rPr>
                <w:rFonts w:ascii="Arial" w:eastAsia="Arial" w:hAnsi="Arial" w:cs="Arial"/>
                <w:szCs w:val="22"/>
              </w:rPr>
              <w:t>Comparing Student Debt, Earnings, Work Hours, and Career Satisfaction Metrics in Physicians v. Other Health Professionals</w:t>
            </w:r>
          </w:p>
        </w:tc>
        <w:tc>
          <w:tcPr>
            <w:tcW w:w="8142" w:type="dxa"/>
            <w:shd w:val="clear" w:color="auto" w:fill="auto"/>
          </w:tcPr>
          <w:p w14:paraId="6D8E4E03" w14:textId="77777777" w:rsidR="003A037E" w:rsidRDefault="003A037E" w:rsidP="009804CC">
            <w:pPr>
              <w:widowControl w:val="0"/>
              <w:rPr>
                <w:rFonts w:ascii="Arial" w:eastAsia="Arial" w:hAnsi="Arial" w:cs="Arial"/>
                <w:szCs w:val="22"/>
              </w:rPr>
            </w:pPr>
            <w:r w:rsidRPr="006808F8">
              <w:rPr>
                <w:rFonts w:ascii="Arial" w:eastAsia="Arial" w:hAnsi="Arial" w:cs="Arial"/>
                <w:szCs w:val="22"/>
              </w:rPr>
              <w:t>RESOLVED, That our American Medical Association’s advocacy efforts be informed by the fact that student debt burden is higher for physicians when compared to physician assistants and nurse practitioners (Directive to Take Action); and be it further</w:t>
            </w:r>
            <w:r w:rsidRPr="006808F8">
              <w:rPr>
                <w:rFonts w:ascii="Arial" w:eastAsia="Arial" w:hAnsi="Arial" w:cs="Arial"/>
                <w:szCs w:val="22"/>
              </w:rPr>
              <w:br w:type="page"/>
            </w:r>
          </w:p>
          <w:p w14:paraId="0753AE66" w14:textId="77777777" w:rsidR="003A037E" w:rsidRPr="006808F8" w:rsidRDefault="003A037E" w:rsidP="009804CC">
            <w:pPr>
              <w:widowControl w:val="0"/>
              <w:rPr>
                <w:rFonts w:ascii="Arial" w:eastAsia="Arial" w:hAnsi="Arial" w:cs="Arial"/>
                <w:szCs w:val="22"/>
              </w:rPr>
            </w:pPr>
            <w:r w:rsidRPr="006808F8">
              <w:rPr>
                <w:rFonts w:ascii="Arial" w:eastAsia="Arial" w:hAnsi="Arial" w:cs="Arial"/>
                <w:szCs w:val="22"/>
              </w:rPr>
              <w:t>RESOLVED, That our AMA work with relevant stakeholders to study: (a) how total career earnings of physicians compare to those physician assistants and nurse practitioners in order to specifically discern if there is a financial disincentive to becoming a physician, considering the relatively high student debt burden and work hours of physicians; (b) if resident physicians provide a net financial benefit for hospitals and healthcare institutions; (c) best practices for increasing resident physician compensation so that their services may be more equitably reflected in their earnings; and (d) burnout metrics using a standardized system to compare differences among physicians, physician assistants and nurse practitioners (Directive to Take Action); and be it further</w:t>
            </w:r>
          </w:p>
          <w:p w14:paraId="30562259" w14:textId="77777777" w:rsidR="003A037E" w:rsidRPr="006808F8" w:rsidRDefault="003A037E" w:rsidP="009804CC">
            <w:pPr>
              <w:rPr>
                <w:rFonts w:ascii="Arial" w:eastAsia="Arial" w:hAnsi="Arial" w:cs="Arial"/>
                <w:szCs w:val="22"/>
              </w:rPr>
            </w:pPr>
            <w:r w:rsidRPr="006808F8">
              <w:rPr>
                <w:rFonts w:ascii="Arial" w:eastAsia="Arial" w:hAnsi="Arial" w:cs="Arial"/>
                <w:szCs w:val="22"/>
              </w:rPr>
              <w:t>RESOLVED, That our AMA recognize that burnout-centered metrics do not fully characterize work-life balance, particularly for individuals with varying socioeconomic, racial and/or sexual minoritized backgrounds (New HOD Policy); and be it further</w:t>
            </w:r>
          </w:p>
          <w:p w14:paraId="73707902" w14:textId="77777777" w:rsidR="003A037E" w:rsidRPr="006808F8" w:rsidRDefault="003A037E" w:rsidP="009804CC">
            <w:pPr>
              <w:rPr>
                <w:rFonts w:ascii="Arial" w:eastAsia="Arial" w:hAnsi="Arial" w:cs="Arial"/>
                <w:szCs w:val="22"/>
              </w:rPr>
            </w:pPr>
            <w:r w:rsidRPr="006808F8">
              <w:rPr>
                <w:rFonts w:ascii="Arial" w:eastAsia="Arial" w:hAnsi="Arial" w:cs="Arial"/>
                <w:szCs w:val="22"/>
              </w:rPr>
              <w:t>RESOLVED, That our AMA seek to publish its findings in a peer-reviewed medical journal.</w:t>
            </w:r>
            <w:r w:rsidRPr="006808F8">
              <w:rPr>
                <w:rFonts w:ascii="Arial" w:hAnsi="Arial" w:cs="Arial"/>
                <w:szCs w:val="22"/>
              </w:rPr>
              <w:t xml:space="preserve"> (Directive to Take Action)</w:t>
            </w:r>
          </w:p>
        </w:tc>
      </w:tr>
      <w:tr w:rsidR="003A037E" w:rsidRPr="006808F8" w14:paraId="481EF6FB" w14:textId="77777777" w:rsidTr="009A55C1">
        <w:tc>
          <w:tcPr>
            <w:tcW w:w="714" w:type="dxa"/>
            <w:shd w:val="clear" w:color="auto" w:fill="auto"/>
          </w:tcPr>
          <w:p w14:paraId="5D0ACC88" w14:textId="77777777" w:rsidR="003A037E" w:rsidRPr="006808F8" w:rsidRDefault="003A037E" w:rsidP="009804CC">
            <w:pPr>
              <w:rPr>
                <w:rFonts w:ascii="Arial" w:hAnsi="Arial" w:cs="Arial"/>
                <w:szCs w:val="22"/>
              </w:rPr>
            </w:pPr>
            <w:r w:rsidRPr="006808F8">
              <w:rPr>
                <w:rFonts w:ascii="Arial" w:hAnsi="Arial" w:cs="Arial"/>
                <w:szCs w:val="22"/>
              </w:rPr>
              <w:t>B</w:t>
            </w:r>
          </w:p>
        </w:tc>
        <w:tc>
          <w:tcPr>
            <w:tcW w:w="1083" w:type="dxa"/>
            <w:shd w:val="clear" w:color="auto" w:fill="auto"/>
          </w:tcPr>
          <w:p w14:paraId="02556FE7"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Res. 209</w:t>
            </w:r>
          </w:p>
        </w:tc>
        <w:tc>
          <w:tcPr>
            <w:tcW w:w="1799" w:type="dxa"/>
            <w:shd w:val="clear" w:color="auto" w:fill="auto"/>
          </w:tcPr>
          <w:p w14:paraId="22B29303"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Resident and Fellow Section</w:t>
            </w:r>
          </w:p>
        </w:tc>
        <w:tc>
          <w:tcPr>
            <w:tcW w:w="2482" w:type="dxa"/>
            <w:shd w:val="clear" w:color="auto" w:fill="auto"/>
          </w:tcPr>
          <w:p w14:paraId="37BEA65F" w14:textId="77777777" w:rsidR="003A037E" w:rsidRPr="006808F8" w:rsidRDefault="003A037E" w:rsidP="009804CC">
            <w:pPr>
              <w:tabs>
                <w:tab w:val="left" w:pos="1800"/>
              </w:tabs>
              <w:rPr>
                <w:rFonts w:ascii="Arial" w:eastAsia="Arial" w:hAnsi="Arial" w:cs="Arial"/>
                <w:szCs w:val="22"/>
              </w:rPr>
            </w:pPr>
            <w:r w:rsidRPr="006808F8">
              <w:rPr>
                <w:rFonts w:ascii="Arial" w:hAnsi="Arial" w:cs="Arial"/>
                <w:color w:val="000000"/>
                <w:szCs w:val="22"/>
              </w:rPr>
              <w:t>Comprehensive Solutions for Medical School Graduates Who Are Unmatched or Did Not Complete Training</w:t>
            </w:r>
          </w:p>
        </w:tc>
        <w:tc>
          <w:tcPr>
            <w:tcW w:w="8142" w:type="dxa"/>
            <w:shd w:val="clear" w:color="auto" w:fill="auto"/>
          </w:tcPr>
          <w:p w14:paraId="2801518C" w14:textId="77777777" w:rsidR="003A037E" w:rsidRPr="005B3F1F" w:rsidRDefault="003A037E" w:rsidP="005B3F1F">
            <w:pPr>
              <w:contextualSpacing/>
              <w:rPr>
                <w:rFonts w:ascii="Arial" w:hAnsi="Arial" w:cs="Arial"/>
                <w:szCs w:val="22"/>
              </w:rPr>
            </w:pPr>
            <w:r w:rsidRPr="005B3F1F">
              <w:rPr>
                <w:rFonts w:ascii="Arial" w:hAnsi="Arial" w:cs="Arial"/>
                <w:szCs w:val="22"/>
              </w:rPr>
              <w:t>RESOLVED, That our American Medical Association work with US Centers for Medicare and Medicaid Services and other relevant stakeholders to create a commission to estimate future physician workforce needs and suggest re-allocation of available residency funding and available first-year positions accordingly (Directive to Take Action); and be it further</w:t>
            </w:r>
          </w:p>
          <w:p w14:paraId="55A222D4" w14:textId="77777777" w:rsidR="003A037E" w:rsidRPr="006808F8" w:rsidRDefault="003A037E" w:rsidP="005B3F1F">
            <w:pPr>
              <w:contextualSpacing/>
              <w:rPr>
                <w:rFonts w:ascii="Arial" w:eastAsia="Arial" w:hAnsi="Arial" w:cs="Arial"/>
                <w:szCs w:val="22"/>
              </w:rPr>
            </w:pPr>
            <w:r w:rsidRPr="005B3F1F">
              <w:rPr>
                <w:rFonts w:ascii="Arial" w:hAnsi="Arial" w:cs="Arial"/>
                <w:szCs w:val="22"/>
              </w:rPr>
              <w:t>RESOLVED, That our AMA work with relevant stakeholders to study the possibility of alternative pathways to ACGME certification of training, ABMS board certification, and medical practice for unmatched medical school graduates. (Directive to Take Action</w:t>
            </w:r>
            <w:r>
              <w:rPr>
                <w:rFonts w:ascii="Arial" w:hAnsi="Arial" w:cs="Arial"/>
                <w:szCs w:val="22"/>
              </w:rPr>
              <w:t>)</w:t>
            </w:r>
          </w:p>
        </w:tc>
      </w:tr>
      <w:tr w:rsidR="003A037E" w:rsidRPr="006808F8" w14:paraId="5599FC74" w14:textId="77777777" w:rsidTr="009A55C1">
        <w:tc>
          <w:tcPr>
            <w:tcW w:w="714" w:type="dxa"/>
            <w:shd w:val="clear" w:color="auto" w:fill="auto"/>
          </w:tcPr>
          <w:p w14:paraId="66F5DE76" w14:textId="77777777" w:rsidR="003A037E" w:rsidRPr="006808F8" w:rsidRDefault="003A037E" w:rsidP="009804CC">
            <w:pPr>
              <w:rPr>
                <w:rFonts w:ascii="Arial" w:hAnsi="Arial" w:cs="Arial"/>
                <w:szCs w:val="22"/>
              </w:rPr>
            </w:pPr>
            <w:r w:rsidRPr="006808F8">
              <w:rPr>
                <w:rFonts w:ascii="Arial" w:hAnsi="Arial" w:cs="Arial"/>
                <w:szCs w:val="22"/>
              </w:rPr>
              <w:t>B</w:t>
            </w:r>
          </w:p>
        </w:tc>
        <w:tc>
          <w:tcPr>
            <w:tcW w:w="1083" w:type="dxa"/>
            <w:shd w:val="clear" w:color="auto" w:fill="auto"/>
          </w:tcPr>
          <w:p w14:paraId="01644890"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Res. 210</w:t>
            </w:r>
          </w:p>
        </w:tc>
        <w:tc>
          <w:tcPr>
            <w:tcW w:w="1799" w:type="dxa"/>
            <w:shd w:val="clear" w:color="auto" w:fill="auto"/>
          </w:tcPr>
          <w:p w14:paraId="7F405ACE"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Resident and Fellow Section</w:t>
            </w:r>
          </w:p>
        </w:tc>
        <w:tc>
          <w:tcPr>
            <w:tcW w:w="2482" w:type="dxa"/>
            <w:shd w:val="clear" w:color="auto" w:fill="auto"/>
          </w:tcPr>
          <w:p w14:paraId="62E88E44" w14:textId="77777777" w:rsidR="003A037E" w:rsidRPr="006808F8" w:rsidRDefault="003A037E" w:rsidP="009804CC">
            <w:pPr>
              <w:tabs>
                <w:tab w:val="left" w:pos="1800"/>
              </w:tabs>
              <w:rPr>
                <w:rFonts w:ascii="Arial" w:eastAsia="Arial" w:hAnsi="Arial" w:cs="Arial"/>
                <w:szCs w:val="22"/>
              </w:rPr>
            </w:pPr>
            <w:r w:rsidRPr="006808F8">
              <w:rPr>
                <w:rFonts w:ascii="Arial" w:hAnsi="Arial" w:cs="Arial"/>
                <w:szCs w:val="22"/>
              </w:rPr>
              <w:t xml:space="preserve">Elimination of Seasonal Time Changes and </w:t>
            </w:r>
            <w:r w:rsidRPr="006808F8">
              <w:rPr>
                <w:rFonts w:ascii="Arial" w:hAnsi="Arial" w:cs="Arial"/>
                <w:szCs w:val="22"/>
              </w:rPr>
              <w:lastRenderedPageBreak/>
              <w:t>Establishment of Permanent Standard Time</w:t>
            </w:r>
          </w:p>
        </w:tc>
        <w:tc>
          <w:tcPr>
            <w:tcW w:w="8142" w:type="dxa"/>
            <w:shd w:val="clear" w:color="auto" w:fill="auto"/>
          </w:tcPr>
          <w:p w14:paraId="0EA6AEA2" w14:textId="77777777" w:rsidR="003A037E" w:rsidRPr="006808F8" w:rsidRDefault="003A037E" w:rsidP="009804CC">
            <w:pPr>
              <w:contextualSpacing/>
              <w:rPr>
                <w:rFonts w:ascii="Arial" w:hAnsi="Arial" w:cs="Arial"/>
                <w:szCs w:val="22"/>
              </w:rPr>
            </w:pPr>
            <w:r w:rsidRPr="006808F8">
              <w:rPr>
                <w:rFonts w:ascii="Arial" w:hAnsi="Arial" w:cs="Arial"/>
                <w:szCs w:val="22"/>
              </w:rPr>
              <w:lastRenderedPageBreak/>
              <w:t>RESOLVED, That our American Medical Association support the elimination of seasonal time changes (New HOD Policy); and be it further</w:t>
            </w:r>
          </w:p>
          <w:p w14:paraId="2B862DDB" w14:textId="77777777" w:rsidR="003A037E" w:rsidRPr="006808F8" w:rsidRDefault="003A037E" w:rsidP="009804CC">
            <w:pPr>
              <w:rPr>
                <w:rFonts w:ascii="Arial" w:eastAsia="Arial" w:hAnsi="Arial" w:cs="Arial"/>
                <w:szCs w:val="22"/>
              </w:rPr>
            </w:pPr>
            <w:r w:rsidRPr="006808F8">
              <w:rPr>
                <w:rFonts w:ascii="Arial" w:hAnsi="Arial" w:cs="Arial"/>
                <w:szCs w:val="22"/>
              </w:rPr>
              <w:lastRenderedPageBreak/>
              <w:t>RESOLVED, That our AMA support the adoption of year-round standard time. (New HOD Policy)</w:t>
            </w:r>
          </w:p>
        </w:tc>
      </w:tr>
      <w:tr w:rsidR="003A037E" w:rsidRPr="004E39A6" w14:paraId="46CE6016" w14:textId="77777777" w:rsidTr="009A55C1">
        <w:tc>
          <w:tcPr>
            <w:tcW w:w="714" w:type="dxa"/>
            <w:shd w:val="clear" w:color="auto" w:fill="auto"/>
          </w:tcPr>
          <w:p w14:paraId="0F76DC70" w14:textId="77777777" w:rsidR="003A037E" w:rsidRPr="004E39A6" w:rsidRDefault="003A037E" w:rsidP="009804CC">
            <w:pPr>
              <w:rPr>
                <w:rFonts w:ascii="Arial" w:hAnsi="Arial" w:cs="Arial"/>
                <w:szCs w:val="22"/>
              </w:rPr>
            </w:pPr>
            <w:r w:rsidRPr="004E39A6">
              <w:rPr>
                <w:rFonts w:ascii="Arial" w:hAnsi="Arial" w:cs="Arial"/>
                <w:szCs w:val="22"/>
              </w:rPr>
              <w:lastRenderedPageBreak/>
              <w:t>B</w:t>
            </w:r>
          </w:p>
        </w:tc>
        <w:tc>
          <w:tcPr>
            <w:tcW w:w="1083" w:type="dxa"/>
            <w:shd w:val="clear" w:color="auto" w:fill="auto"/>
          </w:tcPr>
          <w:p w14:paraId="5DF3768C" w14:textId="77777777" w:rsidR="003A037E" w:rsidRPr="004E39A6" w:rsidRDefault="003A037E" w:rsidP="009804CC">
            <w:pPr>
              <w:tabs>
                <w:tab w:val="left" w:pos="1800"/>
              </w:tabs>
              <w:rPr>
                <w:rFonts w:ascii="Arial" w:hAnsi="Arial" w:cs="Arial"/>
                <w:szCs w:val="22"/>
              </w:rPr>
            </w:pPr>
            <w:r w:rsidRPr="004E39A6">
              <w:rPr>
                <w:rFonts w:ascii="Arial" w:hAnsi="Arial" w:cs="Arial"/>
                <w:szCs w:val="22"/>
              </w:rPr>
              <w:t>Res. 211</w:t>
            </w:r>
          </w:p>
        </w:tc>
        <w:tc>
          <w:tcPr>
            <w:tcW w:w="1799" w:type="dxa"/>
            <w:shd w:val="clear" w:color="auto" w:fill="auto"/>
          </w:tcPr>
          <w:p w14:paraId="6017CC19" w14:textId="77777777" w:rsidR="003A037E" w:rsidRPr="004E39A6" w:rsidRDefault="003A037E" w:rsidP="009804CC">
            <w:pPr>
              <w:tabs>
                <w:tab w:val="left" w:pos="1800"/>
              </w:tabs>
              <w:rPr>
                <w:rFonts w:ascii="Arial" w:hAnsi="Arial" w:cs="Arial"/>
                <w:szCs w:val="22"/>
              </w:rPr>
            </w:pPr>
            <w:r w:rsidRPr="004E39A6">
              <w:rPr>
                <w:rFonts w:ascii="Arial" w:hAnsi="Arial" w:cs="Arial"/>
                <w:szCs w:val="22"/>
              </w:rPr>
              <w:t>Resident and Fellow Section</w:t>
            </w:r>
          </w:p>
        </w:tc>
        <w:tc>
          <w:tcPr>
            <w:tcW w:w="2482" w:type="dxa"/>
            <w:shd w:val="clear" w:color="auto" w:fill="auto"/>
          </w:tcPr>
          <w:p w14:paraId="0BFDC2DC" w14:textId="77777777" w:rsidR="003A037E" w:rsidRPr="004E39A6" w:rsidRDefault="003A037E" w:rsidP="009804CC">
            <w:pPr>
              <w:tabs>
                <w:tab w:val="left" w:pos="1800"/>
              </w:tabs>
              <w:rPr>
                <w:rFonts w:ascii="Arial" w:eastAsia="Arial" w:hAnsi="Arial" w:cs="Arial"/>
                <w:szCs w:val="22"/>
              </w:rPr>
            </w:pPr>
            <w:r w:rsidRPr="004E39A6">
              <w:rPr>
                <w:rFonts w:ascii="Arial" w:hAnsi="Arial" w:cs="Arial"/>
                <w:color w:val="1A1414"/>
                <w:szCs w:val="22"/>
                <w:shd w:val="clear" w:color="auto" w:fill="FFFFFF"/>
              </w:rPr>
              <w:t>Illicit Drug Use Harm Reduction Strategies</w:t>
            </w:r>
          </w:p>
        </w:tc>
        <w:tc>
          <w:tcPr>
            <w:tcW w:w="8142" w:type="dxa"/>
            <w:shd w:val="clear" w:color="auto" w:fill="auto"/>
          </w:tcPr>
          <w:p w14:paraId="21293B5B" w14:textId="77777777" w:rsidR="003A037E" w:rsidRPr="004E39A6" w:rsidRDefault="003A037E" w:rsidP="009804CC">
            <w:pPr>
              <w:contextualSpacing/>
              <w:rPr>
                <w:rFonts w:ascii="Arial" w:hAnsi="Arial" w:cs="Arial"/>
                <w:szCs w:val="22"/>
              </w:rPr>
            </w:pPr>
            <w:r w:rsidRPr="004E39A6">
              <w:rPr>
                <w:rFonts w:ascii="Arial" w:hAnsi="Arial" w:cs="Arial"/>
                <w:color w:val="000000"/>
                <w:szCs w:val="22"/>
                <w:shd w:val="clear" w:color="auto" w:fill="FFFFFF"/>
              </w:rPr>
              <w:t xml:space="preserve">RESOLVED, </w:t>
            </w:r>
            <w:r w:rsidRPr="004E39A6">
              <w:rPr>
                <w:rFonts w:ascii="Arial" w:hAnsi="Arial" w:cs="Arial"/>
                <w:szCs w:val="22"/>
              </w:rPr>
              <w:t xml:space="preserve">That our American Medical Association amend current policy D-95.987, “Prevention of Drug-Related Overdose,” by addition to read as follows: </w:t>
            </w:r>
          </w:p>
          <w:p w14:paraId="45D6C5D6" w14:textId="77777777" w:rsidR="003A037E" w:rsidRPr="004E39A6" w:rsidRDefault="003A037E" w:rsidP="009804CC">
            <w:pPr>
              <w:ind w:right="720"/>
              <w:contextualSpacing/>
              <w:rPr>
                <w:rFonts w:ascii="Arial" w:hAnsi="Arial" w:cs="Arial"/>
                <w:szCs w:val="22"/>
              </w:rPr>
            </w:pPr>
            <w:r w:rsidRPr="004E39A6">
              <w:rPr>
                <w:rFonts w:ascii="Arial" w:hAnsi="Arial" w:cs="Arial"/>
                <w:szCs w:val="22"/>
              </w:rPr>
              <w:t xml:space="preserve">4. Our AMA will advocate for and encourage state and county medical societies to advocate for harm reduction policies that provide civil and criminal immunity for the </w:t>
            </w:r>
            <w:r w:rsidRPr="004E39A6">
              <w:rPr>
                <w:rFonts w:ascii="Arial" w:hAnsi="Arial" w:cs="Arial"/>
                <w:szCs w:val="22"/>
                <w:u w:val="single"/>
              </w:rPr>
              <w:t>possession, distribution, and</w:t>
            </w:r>
            <w:r w:rsidRPr="004E39A6">
              <w:rPr>
                <w:rFonts w:ascii="Arial" w:hAnsi="Arial" w:cs="Arial"/>
                <w:szCs w:val="22"/>
              </w:rPr>
              <w:t xml:space="preserve"> use of “drug paraphernalia” designed for harm reduction from drug use, including but not limited to drug contamination testing and injection drug preparation, use, and disposal supplies.</w:t>
            </w:r>
          </w:p>
          <w:p w14:paraId="5B7069EC" w14:textId="77777777" w:rsidR="003A037E" w:rsidRPr="004E39A6" w:rsidRDefault="003A037E" w:rsidP="009804CC">
            <w:pPr>
              <w:ind w:right="720"/>
              <w:contextualSpacing/>
              <w:rPr>
                <w:rFonts w:ascii="Arial" w:hAnsi="Arial" w:cs="Arial"/>
                <w:szCs w:val="22"/>
              </w:rPr>
            </w:pPr>
            <w:r w:rsidRPr="004E39A6">
              <w:rPr>
                <w:rFonts w:ascii="Arial" w:hAnsi="Arial" w:cs="Arial"/>
                <w:szCs w:val="22"/>
              </w:rPr>
              <w:t>5. Our AMA will implement an education program for patients with substance use disorder and their family/caregivers to increase understanding of the increased risk of adverse outcomes associated with having a substance use disorder and a serious respiratory illness such as COVID-19.</w:t>
            </w:r>
          </w:p>
          <w:p w14:paraId="029C7202" w14:textId="77777777" w:rsidR="003A037E" w:rsidRPr="004E39A6" w:rsidRDefault="003A037E" w:rsidP="009804CC">
            <w:pPr>
              <w:rPr>
                <w:rFonts w:ascii="Arial" w:eastAsia="Arial" w:hAnsi="Arial" w:cs="Arial"/>
                <w:szCs w:val="22"/>
              </w:rPr>
            </w:pPr>
            <w:r w:rsidRPr="004E39A6">
              <w:rPr>
                <w:rFonts w:ascii="Arial" w:hAnsi="Arial" w:cs="Arial"/>
                <w:szCs w:val="22"/>
                <w:u w:val="single"/>
              </w:rPr>
              <w:t>6. Our AMA supports efforts to increase access to fentanyl test strips and other drug checking supplies for purposes of harm reduction.</w:t>
            </w:r>
            <w:r w:rsidRPr="004E39A6">
              <w:rPr>
                <w:rFonts w:ascii="Arial" w:hAnsi="Arial" w:cs="Arial"/>
                <w:szCs w:val="22"/>
              </w:rPr>
              <w:t xml:space="preserve"> (Modify Current HOD Policy)</w:t>
            </w:r>
          </w:p>
        </w:tc>
      </w:tr>
      <w:tr w:rsidR="003A037E" w:rsidRPr="004E39A6" w14:paraId="65CD52D8" w14:textId="77777777" w:rsidTr="009A55C1">
        <w:tc>
          <w:tcPr>
            <w:tcW w:w="714" w:type="dxa"/>
            <w:shd w:val="clear" w:color="auto" w:fill="auto"/>
          </w:tcPr>
          <w:p w14:paraId="76491005" w14:textId="77777777" w:rsidR="003A037E" w:rsidRPr="004E39A6" w:rsidRDefault="003A037E" w:rsidP="009804CC">
            <w:pPr>
              <w:rPr>
                <w:rFonts w:ascii="Arial" w:hAnsi="Arial" w:cs="Arial"/>
                <w:szCs w:val="22"/>
              </w:rPr>
            </w:pPr>
            <w:r>
              <w:rPr>
                <w:rFonts w:ascii="Arial" w:hAnsi="Arial" w:cs="Arial"/>
                <w:szCs w:val="22"/>
              </w:rPr>
              <w:t>B</w:t>
            </w:r>
          </w:p>
        </w:tc>
        <w:tc>
          <w:tcPr>
            <w:tcW w:w="1083" w:type="dxa"/>
            <w:shd w:val="clear" w:color="auto" w:fill="auto"/>
          </w:tcPr>
          <w:p w14:paraId="6BF89377" w14:textId="77777777" w:rsidR="003A037E" w:rsidRPr="004E39A6" w:rsidRDefault="003A037E" w:rsidP="009804CC">
            <w:pPr>
              <w:tabs>
                <w:tab w:val="left" w:pos="1800"/>
              </w:tabs>
              <w:rPr>
                <w:rFonts w:ascii="Arial" w:hAnsi="Arial" w:cs="Arial"/>
                <w:szCs w:val="22"/>
              </w:rPr>
            </w:pPr>
            <w:r>
              <w:rPr>
                <w:rFonts w:ascii="Arial" w:hAnsi="Arial" w:cs="Arial"/>
                <w:szCs w:val="22"/>
              </w:rPr>
              <w:t>Res. 212</w:t>
            </w:r>
          </w:p>
        </w:tc>
        <w:tc>
          <w:tcPr>
            <w:tcW w:w="1799" w:type="dxa"/>
            <w:shd w:val="clear" w:color="auto" w:fill="auto"/>
          </w:tcPr>
          <w:p w14:paraId="3A3E1B9D" w14:textId="77777777" w:rsidR="003A037E" w:rsidRPr="004E39A6" w:rsidRDefault="003A037E" w:rsidP="009804CC">
            <w:pPr>
              <w:tabs>
                <w:tab w:val="left" w:pos="1800"/>
              </w:tabs>
              <w:rPr>
                <w:rFonts w:ascii="Arial" w:hAnsi="Arial" w:cs="Arial"/>
                <w:szCs w:val="22"/>
              </w:rPr>
            </w:pPr>
            <w:r>
              <w:rPr>
                <w:rFonts w:ascii="Arial" w:hAnsi="Arial" w:cs="Arial"/>
                <w:szCs w:val="22"/>
              </w:rPr>
              <w:t>Medical Student Section</w:t>
            </w:r>
          </w:p>
        </w:tc>
        <w:tc>
          <w:tcPr>
            <w:tcW w:w="2482" w:type="dxa"/>
            <w:shd w:val="clear" w:color="auto" w:fill="auto"/>
          </w:tcPr>
          <w:p w14:paraId="7BB638B6" w14:textId="77777777" w:rsidR="003A037E" w:rsidRPr="004E39A6" w:rsidRDefault="003A037E" w:rsidP="009804CC">
            <w:pPr>
              <w:tabs>
                <w:tab w:val="left" w:pos="1800"/>
              </w:tabs>
              <w:rPr>
                <w:rFonts w:ascii="Arial" w:hAnsi="Arial" w:cs="Arial"/>
                <w:color w:val="1A1414"/>
                <w:szCs w:val="22"/>
                <w:shd w:val="clear" w:color="auto" w:fill="FFFFFF"/>
              </w:rPr>
            </w:pPr>
            <w:r>
              <w:rPr>
                <w:rFonts w:ascii="Arial" w:hAnsi="Arial" w:cs="Arial"/>
                <w:color w:val="1A1414"/>
                <w:szCs w:val="22"/>
                <w:shd w:val="clear" w:color="auto" w:fill="FFFFFF"/>
              </w:rPr>
              <w:t>SNAP Expansion for DACA Recipients</w:t>
            </w:r>
          </w:p>
        </w:tc>
        <w:tc>
          <w:tcPr>
            <w:tcW w:w="8142" w:type="dxa"/>
            <w:shd w:val="clear" w:color="auto" w:fill="auto"/>
          </w:tcPr>
          <w:p w14:paraId="18AAA6CA" w14:textId="77777777" w:rsidR="003A037E" w:rsidRPr="004E39A6" w:rsidRDefault="003A037E" w:rsidP="009804CC">
            <w:pPr>
              <w:contextualSpacing/>
              <w:rPr>
                <w:rFonts w:ascii="Arial" w:hAnsi="Arial" w:cs="Arial"/>
                <w:color w:val="000000"/>
                <w:szCs w:val="22"/>
                <w:shd w:val="clear" w:color="auto" w:fill="FFFFFF"/>
              </w:rPr>
            </w:pPr>
            <w:r w:rsidRPr="00D845B8">
              <w:rPr>
                <w:rFonts w:ascii="Arial" w:hAnsi="Arial" w:cs="Arial"/>
                <w:color w:val="000000"/>
                <w:szCs w:val="22"/>
                <w:shd w:val="clear" w:color="auto" w:fill="FFFFFF"/>
              </w:rPr>
              <w:t>RESOLVED, That our American Medical Association actively support expansion of SNAP to Deferred Action Childhood Arrivals (DACA) recipients who would otherwise qualify. (Directive to Take Action</w:t>
            </w:r>
            <w:r>
              <w:rPr>
                <w:rFonts w:ascii="Arial" w:hAnsi="Arial" w:cs="Arial"/>
                <w:color w:val="000000"/>
                <w:szCs w:val="22"/>
                <w:shd w:val="clear" w:color="auto" w:fill="FFFFFF"/>
              </w:rPr>
              <w:t>)</w:t>
            </w:r>
          </w:p>
        </w:tc>
      </w:tr>
      <w:tr w:rsidR="003A037E" w:rsidRPr="004E39A6" w14:paraId="73B8AC50" w14:textId="77777777" w:rsidTr="009A55C1">
        <w:tc>
          <w:tcPr>
            <w:tcW w:w="714" w:type="dxa"/>
            <w:shd w:val="clear" w:color="auto" w:fill="auto"/>
          </w:tcPr>
          <w:p w14:paraId="10F022E8" w14:textId="77777777" w:rsidR="003A037E" w:rsidRDefault="003A037E" w:rsidP="009804CC">
            <w:pPr>
              <w:rPr>
                <w:rFonts w:ascii="Arial" w:hAnsi="Arial" w:cs="Arial"/>
                <w:szCs w:val="22"/>
              </w:rPr>
            </w:pPr>
            <w:r>
              <w:rPr>
                <w:rFonts w:ascii="Arial" w:hAnsi="Arial" w:cs="Arial"/>
                <w:szCs w:val="22"/>
              </w:rPr>
              <w:t>B</w:t>
            </w:r>
          </w:p>
        </w:tc>
        <w:tc>
          <w:tcPr>
            <w:tcW w:w="1083" w:type="dxa"/>
            <w:shd w:val="clear" w:color="auto" w:fill="auto"/>
          </w:tcPr>
          <w:p w14:paraId="6777CA1D" w14:textId="77777777" w:rsidR="003A037E" w:rsidRDefault="003A037E" w:rsidP="009804CC">
            <w:pPr>
              <w:tabs>
                <w:tab w:val="left" w:pos="1800"/>
              </w:tabs>
              <w:rPr>
                <w:rFonts w:ascii="Arial" w:hAnsi="Arial" w:cs="Arial"/>
                <w:szCs w:val="22"/>
              </w:rPr>
            </w:pPr>
            <w:r>
              <w:rPr>
                <w:rFonts w:ascii="Arial" w:hAnsi="Arial" w:cs="Arial"/>
                <w:szCs w:val="22"/>
              </w:rPr>
              <w:t>Res. 213</w:t>
            </w:r>
          </w:p>
        </w:tc>
        <w:tc>
          <w:tcPr>
            <w:tcW w:w="1799" w:type="dxa"/>
            <w:shd w:val="clear" w:color="auto" w:fill="auto"/>
          </w:tcPr>
          <w:p w14:paraId="79919E56" w14:textId="77777777" w:rsidR="003A037E" w:rsidRPr="004E39A6" w:rsidRDefault="003A037E" w:rsidP="009804CC">
            <w:pPr>
              <w:tabs>
                <w:tab w:val="left" w:pos="1800"/>
              </w:tabs>
              <w:rPr>
                <w:rFonts w:ascii="Arial" w:hAnsi="Arial" w:cs="Arial"/>
                <w:szCs w:val="22"/>
              </w:rPr>
            </w:pPr>
            <w:r>
              <w:rPr>
                <w:rFonts w:ascii="Arial" w:hAnsi="Arial" w:cs="Arial"/>
                <w:szCs w:val="22"/>
              </w:rPr>
              <w:t>New York</w:t>
            </w:r>
          </w:p>
        </w:tc>
        <w:tc>
          <w:tcPr>
            <w:tcW w:w="2482" w:type="dxa"/>
            <w:shd w:val="clear" w:color="auto" w:fill="auto"/>
          </w:tcPr>
          <w:p w14:paraId="62744758" w14:textId="77777777" w:rsidR="003A037E" w:rsidRPr="004E39A6" w:rsidRDefault="003A037E" w:rsidP="009804CC">
            <w:pPr>
              <w:tabs>
                <w:tab w:val="left" w:pos="1800"/>
              </w:tabs>
              <w:rPr>
                <w:rFonts w:ascii="Arial" w:hAnsi="Arial" w:cs="Arial"/>
                <w:color w:val="1A1414"/>
                <w:szCs w:val="22"/>
                <w:shd w:val="clear" w:color="auto" w:fill="FFFFFF"/>
              </w:rPr>
            </w:pPr>
            <w:r>
              <w:rPr>
                <w:rFonts w:ascii="Arial" w:hAnsi="Arial" w:cs="Arial"/>
                <w:color w:val="1A1414"/>
                <w:szCs w:val="22"/>
                <w:shd w:val="clear" w:color="auto" w:fill="FFFFFF"/>
              </w:rPr>
              <w:t>Hazard Pay During a Disaster Emergency</w:t>
            </w:r>
          </w:p>
        </w:tc>
        <w:tc>
          <w:tcPr>
            <w:tcW w:w="8142" w:type="dxa"/>
            <w:shd w:val="clear" w:color="auto" w:fill="auto"/>
          </w:tcPr>
          <w:p w14:paraId="21E1EFC9" w14:textId="77777777" w:rsidR="003A037E" w:rsidRPr="004E39A6" w:rsidRDefault="003A037E" w:rsidP="009804CC">
            <w:pPr>
              <w:contextualSpacing/>
              <w:rPr>
                <w:rFonts w:ascii="Arial" w:hAnsi="Arial" w:cs="Arial"/>
                <w:color w:val="000000"/>
                <w:szCs w:val="22"/>
                <w:shd w:val="clear" w:color="auto" w:fill="FFFFFF"/>
              </w:rPr>
            </w:pPr>
            <w:r w:rsidRPr="00D845B8">
              <w:rPr>
                <w:rFonts w:ascii="Arial" w:hAnsi="Arial" w:cs="Arial"/>
                <w:color w:val="000000"/>
                <w:szCs w:val="22"/>
                <w:shd w:val="clear" w:color="auto" w:fill="FFFFFF"/>
              </w:rPr>
              <w:t>RESOLVED, That our American Medical Association work with the federation of medicine to advocate for state or federal programs that would provide hazard pay bonuses to physicians and other healthcare staff delivering care during a state or federal disaster emergency. (Directive to Take Action)</w:t>
            </w:r>
          </w:p>
        </w:tc>
      </w:tr>
      <w:tr w:rsidR="003A037E" w:rsidRPr="004E39A6" w14:paraId="60A0ACBB" w14:textId="77777777" w:rsidTr="009A55C1">
        <w:tc>
          <w:tcPr>
            <w:tcW w:w="714" w:type="dxa"/>
            <w:shd w:val="clear" w:color="auto" w:fill="auto"/>
          </w:tcPr>
          <w:p w14:paraId="0EB75F0B" w14:textId="77777777" w:rsidR="003A037E" w:rsidRDefault="003A037E" w:rsidP="009804CC">
            <w:pPr>
              <w:rPr>
                <w:rFonts w:ascii="Arial" w:hAnsi="Arial" w:cs="Arial"/>
                <w:szCs w:val="22"/>
              </w:rPr>
            </w:pPr>
            <w:r>
              <w:rPr>
                <w:rFonts w:ascii="Arial" w:hAnsi="Arial" w:cs="Arial"/>
                <w:szCs w:val="22"/>
              </w:rPr>
              <w:t>B</w:t>
            </w:r>
          </w:p>
        </w:tc>
        <w:tc>
          <w:tcPr>
            <w:tcW w:w="1083" w:type="dxa"/>
            <w:shd w:val="clear" w:color="auto" w:fill="auto"/>
          </w:tcPr>
          <w:p w14:paraId="2BC5E4B7" w14:textId="77777777" w:rsidR="003A037E" w:rsidRDefault="003A037E" w:rsidP="009804CC">
            <w:pPr>
              <w:tabs>
                <w:tab w:val="left" w:pos="1800"/>
              </w:tabs>
              <w:rPr>
                <w:rFonts w:ascii="Arial" w:hAnsi="Arial" w:cs="Arial"/>
                <w:szCs w:val="22"/>
              </w:rPr>
            </w:pPr>
            <w:r>
              <w:rPr>
                <w:rFonts w:ascii="Arial" w:hAnsi="Arial" w:cs="Arial"/>
                <w:szCs w:val="22"/>
              </w:rPr>
              <w:t>Res. 214</w:t>
            </w:r>
          </w:p>
        </w:tc>
        <w:tc>
          <w:tcPr>
            <w:tcW w:w="1799" w:type="dxa"/>
            <w:shd w:val="clear" w:color="auto" w:fill="auto"/>
          </w:tcPr>
          <w:p w14:paraId="61E41167" w14:textId="77777777" w:rsidR="003A037E" w:rsidRDefault="003A037E" w:rsidP="009804CC">
            <w:pPr>
              <w:tabs>
                <w:tab w:val="left" w:pos="1800"/>
              </w:tabs>
              <w:rPr>
                <w:rFonts w:ascii="Arial" w:hAnsi="Arial" w:cs="Arial"/>
                <w:szCs w:val="22"/>
              </w:rPr>
            </w:pPr>
            <w:r>
              <w:rPr>
                <w:rFonts w:ascii="Arial" w:hAnsi="Arial" w:cs="Arial"/>
                <w:szCs w:val="22"/>
              </w:rPr>
              <w:t>Georgia</w:t>
            </w:r>
          </w:p>
        </w:tc>
        <w:tc>
          <w:tcPr>
            <w:tcW w:w="2482" w:type="dxa"/>
            <w:shd w:val="clear" w:color="auto" w:fill="auto"/>
          </w:tcPr>
          <w:p w14:paraId="057C7CDB" w14:textId="77777777" w:rsidR="003A037E" w:rsidRDefault="003A037E" w:rsidP="009804CC">
            <w:pPr>
              <w:tabs>
                <w:tab w:val="left" w:pos="1800"/>
              </w:tabs>
              <w:rPr>
                <w:rFonts w:ascii="Arial" w:hAnsi="Arial" w:cs="Arial"/>
                <w:color w:val="1A1414"/>
                <w:szCs w:val="22"/>
                <w:shd w:val="clear" w:color="auto" w:fill="FFFFFF"/>
              </w:rPr>
            </w:pPr>
            <w:r>
              <w:rPr>
                <w:rFonts w:ascii="Arial" w:hAnsi="Arial" w:cs="Arial"/>
                <w:color w:val="1A1414"/>
                <w:szCs w:val="22"/>
                <w:shd w:val="clear" w:color="auto" w:fill="FFFFFF"/>
              </w:rPr>
              <w:t>Universal Good Samaritan Statute</w:t>
            </w:r>
          </w:p>
        </w:tc>
        <w:tc>
          <w:tcPr>
            <w:tcW w:w="8142" w:type="dxa"/>
            <w:shd w:val="clear" w:color="auto" w:fill="auto"/>
          </w:tcPr>
          <w:p w14:paraId="13CE8845" w14:textId="77777777" w:rsidR="003A037E" w:rsidRPr="003A4497" w:rsidRDefault="003A037E" w:rsidP="003A4497">
            <w:pPr>
              <w:pStyle w:val="Body"/>
              <w:rPr>
                <w:rFonts w:ascii="Arial" w:hAnsi="Arial" w:cs="Arial"/>
              </w:rPr>
            </w:pPr>
            <w:r w:rsidRPr="003A4497">
              <w:rPr>
                <w:rFonts w:ascii="Arial" w:hAnsi="Arial" w:cs="Arial"/>
              </w:rPr>
              <w:t xml:space="preserve">RESOLVED, That our American Medical Association help protect patients in need of emergency care and protect physicians and other responders by advocating for a national “universal” Good Samaritan Statute (Directive to Take Action); and be it further </w:t>
            </w:r>
          </w:p>
          <w:p w14:paraId="754E8712" w14:textId="77777777" w:rsidR="003A037E" w:rsidRPr="00D845B8" w:rsidRDefault="003A037E" w:rsidP="003A4497">
            <w:pPr>
              <w:contextualSpacing/>
              <w:rPr>
                <w:rFonts w:ascii="Arial" w:hAnsi="Arial" w:cs="Arial"/>
                <w:color w:val="000000"/>
                <w:szCs w:val="22"/>
                <w:shd w:val="clear" w:color="auto" w:fill="FFFFFF"/>
              </w:rPr>
            </w:pPr>
            <w:r w:rsidRPr="003A4497">
              <w:rPr>
                <w:rFonts w:ascii="Arial" w:hAnsi="Arial" w:cs="Arial"/>
              </w:rPr>
              <w:t xml:space="preserve">RESOLVED, That our AMA advocate for the unification of the disparate statutes by creation of a national standard via either federal legislation or through policy directed by the Department of Health and Human Services [HHS] to specify terms that would protect rescuers from legal repercussion as long as the act by the </w:t>
            </w:r>
            <w:r w:rsidRPr="003A4497">
              <w:rPr>
                <w:rFonts w:ascii="Arial" w:hAnsi="Arial" w:cs="Arial"/>
              </w:rPr>
              <w:lastRenderedPageBreak/>
              <w:t>rescuer meets the specified universal minimal standard of conduct and the good faith requirement, regardless of the event location; thus, effectively eliminating variations in the state statutes to facilitate the intent of the Good Samaritan statutes removing barriers that could impede the prompt rendering of emergency care. (Directive to Take Action)</w:t>
            </w:r>
          </w:p>
        </w:tc>
      </w:tr>
      <w:tr w:rsidR="003A037E" w:rsidRPr="004E39A6" w14:paraId="1FC70A73" w14:textId="77777777" w:rsidTr="009A55C1">
        <w:tc>
          <w:tcPr>
            <w:tcW w:w="714" w:type="dxa"/>
            <w:shd w:val="clear" w:color="auto" w:fill="auto"/>
          </w:tcPr>
          <w:p w14:paraId="0F0F710E" w14:textId="77777777" w:rsidR="003A037E" w:rsidRDefault="003A037E" w:rsidP="009804CC">
            <w:pPr>
              <w:rPr>
                <w:rFonts w:ascii="Arial" w:hAnsi="Arial" w:cs="Arial"/>
                <w:szCs w:val="22"/>
              </w:rPr>
            </w:pPr>
            <w:r>
              <w:rPr>
                <w:rFonts w:ascii="Arial" w:hAnsi="Arial" w:cs="Arial"/>
                <w:szCs w:val="22"/>
              </w:rPr>
              <w:lastRenderedPageBreak/>
              <w:t>B</w:t>
            </w:r>
          </w:p>
        </w:tc>
        <w:tc>
          <w:tcPr>
            <w:tcW w:w="1083" w:type="dxa"/>
            <w:shd w:val="clear" w:color="auto" w:fill="auto"/>
          </w:tcPr>
          <w:p w14:paraId="5E70E7DF" w14:textId="77777777" w:rsidR="003A037E" w:rsidRDefault="003A037E" w:rsidP="009804CC">
            <w:pPr>
              <w:tabs>
                <w:tab w:val="left" w:pos="1800"/>
              </w:tabs>
              <w:rPr>
                <w:rFonts w:ascii="Arial" w:hAnsi="Arial" w:cs="Arial"/>
                <w:szCs w:val="22"/>
              </w:rPr>
            </w:pPr>
            <w:r>
              <w:rPr>
                <w:rFonts w:ascii="Arial" w:hAnsi="Arial" w:cs="Arial"/>
                <w:szCs w:val="22"/>
              </w:rPr>
              <w:t>Res. 215</w:t>
            </w:r>
          </w:p>
        </w:tc>
        <w:tc>
          <w:tcPr>
            <w:tcW w:w="1799" w:type="dxa"/>
            <w:shd w:val="clear" w:color="auto" w:fill="auto"/>
          </w:tcPr>
          <w:p w14:paraId="2C7C4249" w14:textId="77777777" w:rsidR="003A037E" w:rsidRDefault="003A037E" w:rsidP="009804CC">
            <w:pPr>
              <w:tabs>
                <w:tab w:val="left" w:pos="1800"/>
              </w:tabs>
              <w:rPr>
                <w:rFonts w:ascii="Arial" w:hAnsi="Arial" w:cs="Arial"/>
                <w:szCs w:val="22"/>
              </w:rPr>
            </w:pPr>
            <w:r>
              <w:rPr>
                <w:rFonts w:ascii="Arial" w:hAnsi="Arial" w:cs="Arial"/>
                <w:szCs w:val="22"/>
              </w:rPr>
              <w:t>International Medical Graduates Section</w:t>
            </w:r>
          </w:p>
        </w:tc>
        <w:tc>
          <w:tcPr>
            <w:tcW w:w="2482" w:type="dxa"/>
            <w:shd w:val="clear" w:color="auto" w:fill="auto"/>
          </w:tcPr>
          <w:p w14:paraId="3607B00E" w14:textId="77777777" w:rsidR="003A037E" w:rsidRDefault="003A037E" w:rsidP="009804CC">
            <w:pPr>
              <w:tabs>
                <w:tab w:val="left" w:pos="1800"/>
              </w:tabs>
              <w:rPr>
                <w:rFonts w:ascii="Arial" w:hAnsi="Arial" w:cs="Arial"/>
                <w:color w:val="1A1414"/>
                <w:szCs w:val="22"/>
                <w:shd w:val="clear" w:color="auto" w:fill="FFFFFF"/>
              </w:rPr>
            </w:pPr>
            <w:r w:rsidRPr="00752421">
              <w:rPr>
                <w:rFonts w:ascii="Arial" w:hAnsi="Arial" w:cs="Arial"/>
                <w:color w:val="1A1414"/>
                <w:szCs w:val="22"/>
                <w:shd w:val="clear" w:color="auto" w:fill="FFFFFF"/>
              </w:rPr>
              <w:t>Eliminating Practice Barriers for Immigrant Physicians During Public Health Emergencies</w:t>
            </w:r>
          </w:p>
        </w:tc>
        <w:tc>
          <w:tcPr>
            <w:tcW w:w="8142" w:type="dxa"/>
            <w:shd w:val="clear" w:color="auto" w:fill="auto"/>
          </w:tcPr>
          <w:p w14:paraId="5FF9D224" w14:textId="77777777" w:rsidR="003A037E" w:rsidRPr="00752421" w:rsidRDefault="003A037E" w:rsidP="00752421">
            <w:pPr>
              <w:rPr>
                <w:rFonts w:ascii="Arial" w:hAnsi="Arial" w:cs="Arial"/>
                <w:szCs w:val="22"/>
              </w:rPr>
            </w:pPr>
            <w:bookmarkStart w:id="8" w:name="_Hlk115183996"/>
            <w:r w:rsidRPr="00752421">
              <w:rPr>
                <w:rFonts w:ascii="Arial" w:hAnsi="Arial" w:cs="Arial"/>
                <w:szCs w:val="22"/>
              </w:rPr>
              <w:t>RESOLVED, That our American Medical Association advise the state medical boards and other stakeholders to allow physicians in the health professional shortage areas to have temporary access to all unique and expedited licensing options, both inside and outside of the state of their practice during public health emergencies, to facilitate workforce utilization at the time of critical shortage (Directive to Take Action); and be it further</w:t>
            </w:r>
            <w:bookmarkEnd w:id="8"/>
            <w:r w:rsidRPr="00752421">
              <w:rPr>
                <w:rFonts w:ascii="Arial" w:hAnsi="Arial" w:cs="Arial"/>
                <w:szCs w:val="22"/>
              </w:rPr>
              <w:t xml:space="preserve"> </w:t>
            </w:r>
          </w:p>
          <w:p w14:paraId="0DFF8CBE" w14:textId="77777777" w:rsidR="003A037E" w:rsidRPr="003A4497" w:rsidRDefault="003A037E" w:rsidP="00752421">
            <w:pPr>
              <w:pStyle w:val="Body"/>
              <w:rPr>
                <w:rFonts w:ascii="Arial" w:hAnsi="Arial" w:cs="Arial"/>
              </w:rPr>
            </w:pPr>
            <w:r w:rsidRPr="00752421">
              <w:rPr>
                <w:rFonts w:ascii="Arial" w:hAnsi="Arial" w:cs="Arial"/>
              </w:rPr>
              <w:t>RESOLVED, That our AMA advocate at the state and national level and advise the Department of Labor and the Department of Homeland Security to allow temporary provisions for such licensing inclusions for the physicians on a Visa during public health emergencies. (Directive to Take Action)</w:t>
            </w:r>
          </w:p>
        </w:tc>
      </w:tr>
      <w:tr w:rsidR="003A037E" w:rsidRPr="006808F8" w14:paraId="43D9501A" w14:textId="77777777" w:rsidTr="009A55C1">
        <w:tc>
          <w:tcPr>
            <w:tcW w:w="714" w:type="dxa"/>
            <w:shd w:val="clear" w:color="auto" w:fill="auto"/>
          </w:tcPr>
          <w:p w14:paraId="31E8A4D0" w14:textId="77777777" w:rsidR="003A037E" w:rsidRDefault="003A037E" w:rsidP="00F71E07">
            <w:pPr>
              <w:rPr>
                <w:rFonts w:ascii="Arial" w:hAnsi="Arial" w:cs="Arial"/>
                <w:szCs w:val="22"/>
              </w:rPr>
            </w:pPr>
            <w:r>
              <w:rPr>
                <w:rFonts w:ascii="Arial" w:hAnsi="Arial" w:cs="Arial"/>
                <w:szCs w:val="22"/>
              </w:rPr>
              <w:t>B</w:t>
            </w:r>
          </w:p>
        </w:tc>
        <w:tc>
          <w:tcPr>
            <w:tcW w:w="1083" w:type="dxa"/>
            <w:shd w:val="clear" w:color="auto" w:fill="auto"/>
          </w:tcPr>
          <w:p w14:paraId="45077A88" w14:textId="77777777" w:rsidR="003A037E" w:rsidRDefault="003A037E" w:rsidP="00F71E07">
            <w:pPr>
              <w:tabs>
                <w:tab w:val="left" w:pos="1800"/>
              </w:tabs>
              <w:rPr>
                <w:rFonts w:ascii="Arial" w:hAnsi="Arial" w:cs="Arial"/>
                <w:szCs w:val="22"/>
              </w:rPr>
            </w:pPr>
            <w:r>
              <w:rPr>
                <w:rFonts w:ascii="Arial" w:hAnsi="Arial" w:cs="Arial"/>
                <w:szCs w:val="22"/>
              </w:rPr>
              <w:t>Res. 216</w:t>
            </w:r>
          </w:p>
        </w:tc>
        <w:tc>
          <w:tcPr>
            <w:tcW w:w="1799" w:type="dxa"/>
            <w:shd w:val="clear" w:color="auto" w:fill="auto"/>
          </w:tcPr>
          <w:p w14:paraId="4AF48B5F" w14:textId="77777777" w:rsidR="003A037E" w:rsidRPr="00E202F4" w:rsidRDefault="003A037E" w:rsidP="00F71E07">
            <w:pPr>
              <w:tabs>
                <w:tab w:val="left" w:pos="1800"/>
              </w:tabs>
              <w:rPr>
                <w:rFonts w:ascii="Arial" w:hAnsi="Arial" w:cs="Arial"/>
                <w:szCs w:val="22"/>
              </w:rPr>
            </w:pPr>
            <w:r w:rsidRPr="00E202F4">
              <w:rPr>
                <w:rFonts w:ascii="Arial" w:hAnsi="Arial" w:cs="Arial"/>
                <w:szCs w:val="22"/>
              </w:rPr>
              <w:t>American Society of Addiction Medicine</w:t>
            </w:r>
          </w:p>
        </w:tc>
        <w:tc>
          <w:tcPr>
            <w:tcW w:w="2482" w:type="dxa"/>
            <w:shd w:val="clear" w:color="auto" w:fill="auto"/>
          </w:tcPr>
          <w:p w14:paraId="22939ECB" w14:textId="77777777" w:rsidR="003A037E" w:rsidRPr="00E202F4" w:rsidRDefault="003A037E" w:rsidP="00F71E07">
            <w:pPr>
              <w:tabs>
                <w:tab w:val="left" w:pos="1800"/>
              </w:tabs>
              <w:rPr>
                <w:rFonts w:ascii="Arial" w:hAnsi="Arial" w:cs="Arial"/>
                <w:szCs w:val="22"/>
              </w:rPr>
            </w:pPr>
            <w:r w:rsidRPr="00E202F4">
              <w:rPr>
                <w:rFonts w:ascii="Arial" w:hAnsi="Arial" w:cs="Arial"/>
                <w:szCs w:val="22"/>
              </w:rPr>
              <w:t>Expanding Parity Protections and Coverage of Mental Health and Substance Use Disorder Care in Medicare</w:t>
            </w:r>
          </w:p>
        </w:tc>
        <w:tc>
          <w:tcPr>
            <w:tcW w:w="8142" w:type="dxa"/>
            <w:shd w:val="clear" w:color="auto" w:fill="auto"/>
          </w:tcPr>
          <w:p w14:paraId="143F9F13" w14:textId="77777777" w:rsidR="003A037E" w:rsidRPr="00E202F4" w:rsidRDefault="003A037E" w:rsidP="00E202F4">
            <w:pPr>
              <w:rPr>
                <w:rFonts w:ascii="Arial" w:hAnsi="Arial" w:cs="Arial"/>
                <w:szCs w:val="22"/>
              </w:rPr>
            </w:pPr>
            <w:r w:rsidRPr="00E202F4">
              <w:rPr>
                <w:rFonts w:ascii="Arial" w:hAnsi="Arial" w:cs="Arial"/>
                <w:szCs w:val="22"/>
              </w:rPr>
              <w:t>RESOLVED, That our American Medical Association amend policy H-185.974, “Parity for Mental Illness, Alcoholism, and Related Disorders in Medical Benefits Programs,” by addition and deletion to read as follows:</w:t>
            </w:r>
          </w:p>
          <w:p w14:paraId="67C660C2" w14:textId="77777777" w:rsidR="003A037E" w:rsidRPr="00E202F4" w:rsidRDefault="003A037E" w:rsidP="00E202F4">
            <w:pPr>
              <w:rPr>
                <w:rFonts w:ascii="Arial" w:hAnsi="Arial" w:cs="Arial"/>
                <w:szCs w:val="22"/>
              </w:rPr>
            </w:pPr>
          </w:p>
          <w:p w14:paraId="407AEFE8" w14:textId="77777777" w:rsidR="003A037E" w:rsidRPr="00E202F4" w:rsidRDefault="003A037E" w:rsidP="00E202F4">
            <w:pPr>
              <w:tabs>
                <w:tab w:val="left" w:pos="630"/>
                <w:tab w:val="left" w:pos="810"/>
              </w:tabs>
              <w:ind w:left="450" w:right="270"/>
              <w:rPr>
                <w:rFonts w:ascii="Arial" w:hAnsi="Arial" w:cs="Arial"/>
                <w:b/>
                <w:bCs/>
                <w:szCs w:val="22"/>
              </w:rPr>
            </w:pPr>
            <w:r w:rsidRPr="00E202F4">
              <w:rPr>
                <w:rFonts w:ascii="Arial" w:hAnsi="Arial" w:cs="Arial"/>
                <w:b/>
                <w:bCs/>
                <w:szCs w:val="22"/>
              </w:rPr>
              <w:t xml:space="preserve">Parity for Mental </w:t>
            </w:r>
            <w:r w:rsidRPr="00E202F4">
              <w:rPr>
                <w:rFonts w:ascii="Arial" w:hAnsi="Arial" w:cs="Arial"/>
                <w:b/>
                <w:bCs/>
                <w:strike/>
                <w:szCs w:val="22"/>
              </w:rPr>
              <w:t>Illness</w:t>
            </w:r>
            <w:r w:rsidRPr="00E202F4">
              <w:rPr>
                <w:rFonts w:ascii="Arial" w:hAnsi="Arial" w:cs="Arial"/>
                <w:b/>
                <w:bCs/>
                <w:szCs w:val="22"/>
              </w:rPr>
              <w:t xml:space="preserve"> </w:t>
            </w:r>
            <w:r w:rsidRPr="00E202F4">
              <w:rPr>
                <w:rFonts w:ascii="Arial" w:hAnsi="Arial" w:cs="Arial"/>
                <w:b/>
                <w:bCs/>
                <w:szCs w:val="22"/>
                <w:u w:val="single"/>
              </w:rPr>
              <w:t>Health</w:t>
            </w:r>
            <w:r w:rsidRPr="00E202F4">
              <w:rPr>
                <w:rFonts w:ascii="Arial" w:hAnsi="Arial" w:cs="Arial"/>
                <w:b/>
                <w:bCs/>
                <w:strike/>
                <w:szCs w:val="22"/>
              </w:rPr>
              <w:t>, Alcoholism,</w:t>
            </w:r>
            <w:r w:rsidRPr="00E202F4">
              <w:rPr>
                <w:rFonts w:ascii="Arial" w:hAnsi="Arial" w:cs="Arial"/>
                <w:b/>
                <w:bCs/>
                <w:szCs w:val="22"/>
              </w:rPr>
              <w:t xml:space="preserve"> and </w:t>
            </w:r>
            <w:r w:rsidRPr="00E202F4">
              <w:rPr>
                <w:rFonts w:ascii="Arial" w:hAnsi="Arial" w:cs="Arial"/>
                <w:b/>
                <w:bCs/>
                <w:strike/>
                <w:szCs w:val="22"/>
              </w:rPr>
              <w:t>Related</w:t>
            </w:r>
            <w:r w:rsidRPr="00E202F4">
              <w:rPr>
                <w:rFonts w:ascii="Arial" w:hAnsi="Arial" w:cs="Arial"/>
                <w:b/>
                <w:bCs/>
                <w:szCs w:val="22"/>
              </w:rPr>
              <w:t xml:space="preserve"> </w:t>
            </w:r>
            <w:r w:rsidRPr="00E202F4">
              <w:rPr>
                <w:rFonts w:ascii="Arial" w:hAnsi="Arial" w:cs="Arial"/>
                <w:b/>
                <w:bCs/>
                <w:szCs w:val="22"/>
                <w:u w:val="single"/>
              </w:rPr>
              <w:t>Substance Use</w:t>
            </w:r>
            <w:r w:rsidRPr="00E202F4">
              <w:rPr>
                <w:rFonts w:ascii="Arial" w:hAnsi="Arial" w:cs="Arial"/>
                <w:b/>
                <w:bCs/>
                <w:szCs w:val="22"/>
              </w:rPr>
              <w:t xml:space="preserve"> Disorders in </w:t>
            </w:r>
            <w:r w:rsidRPr="00E202F4">
              <w:rPr>
                <w:rFonts w:ascii="Arial" w:hAnsi="Arial" w:cs="Arial"/>
                <w:b/>
                <w:bCs/>
                <w:szCs w:val="22"/>
                <w:u w:val="single"/>
              </w:rPr>
              <w:t>Health Insurance</w:t>
            </w:r>
            <w:r w:rsidRPr="00E202F4">
              <w:rPr>
                <w:rFonts w:ascii="Arial" w:hAnsi="Arial" w:cs="Arial"/>
                <w:b/>
                <w:bCs/>
                <w:strike/>
                <w:szCs w:val="22"/>
              </w:rPr>
              <w:t xml:space="preserve"> Medical Benefits</w:t>
            </w:r>
            <w:r w:rsidRPr="00E202F4">
              <w:rPr>
                <w:rFonts w:ascii="Arial" w:hAnsi="Arial" w:cs="Arial"/>
                <w:b/>
                <w:bCs/>
                <w:szCs w:val="22"/>
              </w:rPr>
              <w:t xml:space="preserve"> Programs H-185.974</w:t>
            </w:r>
          </w:p>
          <w:p w14:paraId="475273AB" w14:textId="77777777" w:rsidR="003A037E" w:rsidRPr="00E202F4" w:rsidRDefault="003A037E" w:rsidP="00E202F4">
            <w:pPr>
              <w:tabs>
                <w:tab w:val="left" w:pos="630"/>
                <w:tab w:val="left" w:pos="810"/>
              </w:tabs>
              <w:ind w:left="450" w:right="270"/>
              <w:rPr>
                <w:rFonts w:ascii="Arial" w:hAnsi="Arial" w:cs="Arial"/>
              </w:rPr>
            </w:pPr>
            <w:r w:rsidRPr="00E202F4">
              <w:rPr>
                <w:rFonts w:ascii="Arial" w:hAnsi="Arial" w:cs="Arial"/>
              </w:rPr>
              <w:t xml:space="preserve">1. Our AMA supports parity of coverage for mental </w:t>
            </w:r>
            <w:r w:rsidRPr="00E202F4">
              <w:rPr>
                <w:rFonts w:ascii="Arial" w:hAnsi="Arial" w:cs="Arial"/>
                <w:strike/>
              </w:rPr>
              <w:t>illness, alcoholism,</w:t>
            </w:r>
            <w:r w:rsidRPr="00E202F4">
              <w:rPr>
                <w:rFonts w:ascii="Arial" w:hAnsi="Arial" w:cs="Arial"/>
              </w:rPr>
              <w:t xml:space="preserve"> </w:t>
            </w:r>
            <w:r w:rsidRPr="00E202F4">
              <w:rPr>
                <w:rFonts w:ascii="Arial" w:hAnsi="Arial" w:cs="Arial"/>
                <w:u w:val="single"/>
              </w:rPr>
              <w:t>health</w:t>
            </w:r>
            <w:r w:rsidRPr="00E202F4">
              <w:rPr>
                <w:rFonts w:ascii="Arial" w:hAnsi="Arial" w:cs="Arial"/>
                <w:strike/>
                <w:u w:val="single"/>
              </w:rPr>
              <w:t>,</w:t>
            </w:r>
            <w:r w:rsidRPr="00E202F4">
              <w:rPr>
                <w:rFonts w:ascii="Arial" w:hAnsi="Arial" w:cs="Arial"/>
              </w:rPr>
              <w:t xml:space="preserve"> </w:t>
            </w:r>
            <w:r w:rsidRPr="00E202F4">
              <w:rPr>
                <w:rFonts w:ascii="Arial" w:hAnsi="Arial" w:cs="Arial"/>
                <w:u w:val="single"/>
              </w:rPr>
              <w:t>and</w:t>
            </w:r>
            <w:r w:rsidRPr="00E202F4">
              <w:rPr>
                <w:rFonts w:ascii="Arial" w:hAnsi="Arial" w:cs="Arial"/>
              </w:rPr>
              <w:t xml:space="preserve"> substance use</w:t>
            </w:r>
            <w:r w:rsidRPr="00E202F4">
              <w:rPr>
                <w:rFonts w:ascii="Arial" w:hAnsi="Arial" w:cs="Arial"/>
                <w:strike/>
              </w:rPr>
              <w:t>, and  eating</w:t>
            </w:r>
            <w:r w:rsidRPr="00E202F4">
              <w:rPr>
                <w:rFonts w:ascii="Arial" w:hAnsi="Arial" w:cs="Arial"/>
              </w:rPr>
              <w:t xml:space="preserve"> disorders.</w:t>
            </w:r>
          </w:p>
          <w:p w14:paraId="412C3F89" w14:textId="77777777" w:rsidR="003A037E" w:rsidRPr="00E202F4" w:rsidRDefault="003A037E" w:rsidP="00E202F4">
            <w:pPr>
              <w:tabs>
                <w:tab w:val="left" w:pos="630"/>
                <w:tab w:val="left" w:pos="810"/>
              </w:tabs>
              <w:ind w:left="450" w:right="270"/>
              <w:rPr>
                <w:rFonts w:ascii="Arial" w:hAnsi="Arial" w:cs="Arial"/>
                <w:u w:val="single"/>
              </w:rPr>
            </w:pPr>
            <w:r w:rsidRPr="00E202F4">
              <w:rPr>
                <w:rFonts w:ascii="Arial" w:hAnsi="Arial" w:cs="Arial"/>
                <w:u w:val="single"/>
              </w:rPr>
              <w:t>2. Our AMA supports federal legislation, standards, policies, and funding that expand the parity and non-discrimination protections of the Paul Wellstone and Peter Domenici Mental Health Parity and Addiction Equity Act of 2008 to Medicare (Parts A, B, C, and D).</w:t>
            </w:r>
          </w:p>
          <w:p w14:paraId="598E517F" w14:textId="77777777" w:rsidR="003A037E" w:rsidRPr="000D09CA" w:rsidRDefault="003A037E" w:rsidP="00E202F4">
            <w:pPr>
              <w:tabs>
                <w:tab w:val="left" w:pos="630"/>
                <w:tab w:val="left" w:pos="810"/>
              </w:tabs>
              <w:ind w:left="450" w:right="270"/>
              <w:rPr>
                <w:rFonts w:ascii="Arial" w:hAnsi="Arial" w:cs="Arial"/>
                <w:szCs w:val="22"/>
              </w:rPr>
            </w:pPr>
            <w:r w:rsidRPr="00E202F4">
              <w:rPr>
                <w:rFonts w:ascii="Arial" w:hAnsi="Arial" w:cs="Arial"/>
                <w:szCs w:val="22"/>
                <w:u w:val="single"/>
              </w:rPr>
              <w:t>3. Our AMA supports federal legislation, standards, policies, and funding that require Medicare coverage (Parts A, B, C, and D) of all levels of mental health and substance use disorder care, consistent with nationally recognized medical professional organization level of care criteria for mental health or substance use disorders.</w:t>
            </w:r>
            <w:r w:rsidRPr="00E202F4">
              <w:rPr>
                <w:rFonts w:ascii="Arial" w:hAnsi="Arial" w:cs="Arial"/>
                <w:szCs w:val="22"/>
              </w:rPr>
              <w:t xml:space="preserve"> (Modify Current HOD Policy)</w:t>
            </w:r>
          </w:p>
        </w:tc>
      </w:tr>
      <w:tr w:rsidR="003A037E" w:rsidRPr="006808F8" w14:paraId="10C3FD49" w14:textId="77777777" w:rsidTr="009A55C1">
        <w:tc>
          <w:tcPr>
            <w:tcW w:w="714" w:type="dxa"/>
            <w:shd w:val="clear" w:color="auto" w:fill="auto"/>
          </w:tcPr>
          <w:p w14:paraId="02E2BC8E" w14:textId="77777777" w:rsidR="003A037E" w:rsidRDefault="003A037E" w:rsidP="00F71E07">
            <w:pPr>
              <w:rPr>
                <w:rFonts w:ascii="Arial" w:hAnsi="Arial" w:cs="Arial"/>
                <w:szCs w:val="22"/>
              </w:rPr>
            </w:pPr>
            <w:r>
              <w:rPr>
                <w:rFonts w:ascii="Arial" w:hAnsi="Arial" w:cs="Arial"/>
                <w:szCs w:val="22"/>
              </w:rPr>
              <w:lastRenderedPageBreak/>
              <w:t>B</w:t>
            </w:r>
          </w:p>
        </w:tc>
        <w:tc>
          <w:tcPr>
            <w:tcW w:w="1083" w:type="dxa"/>
            <w:shd w:val="clear" w:color="auto" w:fill="auto"/>
          </w:tcPr>
          <w:p w14:paraId="4F685586" w14:textId="77777777" w:rsidR="003A037E" w:rsidRDefault="003A037E" w:rsidP="00F71E07">
            <w:pPr>
              <w:tabs>
                <w:tab w:val="left" w:pos="1800"/>
              </w:tabs>
              <w:rPr>
                <w:rFonts w:ascii="Arial" w:hAnsi="Arial" w:cs="Arial"/>
                <w:szCs w:val="22"/>
              </w:rPr>
            </w:pPr>
            <w:r>
              <w:rPr>
                <w:rFonts w:ascii="Arial" w:hAnsi="Arial" w:cs="Arial"/>
                <w:szCs w:val="22"/>
              </w:rPr>
              <w:t>Res. 217</w:t>
            </w:r>
          </w:p>
        </w:tc>
        <w:tc>
          <w:tcPr>
            <w:tcW w:w="1799" w:type="dxa"/>
            <w:shd w:val="clear" w:color="auto" w:fill="auto"/>
          </w:tcPr>
          <w:p w14:paraId="70A5C986" w14:textId="77777777" w:rsidR="003A037E" w:rsidRPr="009825A4" w:rsidRDefault="003A037E" w:rsidP="00F71E07">
            <w:pPr>
              <w:tabs>
                <w:tab w:val="left" w:pos="1800"/>
              </w:tabs>
              <w:rPr>
                <w:rFonts w:ascii="Arial" w:hAnsi="Arial" w:cs="Arial"/>
                <w:szCs w:val="22"/>
              </w:rPr>
            </w:pPr>
            <w:r w:rsidRPr="009825A4">
              <w:rPr>
                <w:rFonts w:ascii="Arial" w:hAnsi="Arial" w:cs="Arial"/>
                <w:szCs w:val="22"/>
              </w:rPr>
              <w:t>Mississippi</w:t>
            </w:r>
          </w:p>
        </w:tc>
        <w:tc>
          <w:tcPr>
            <w:tcW w:w="2482" w:type="dxa"/>
            <w:shd w:val="clear" w:color="auto" w:fill="auto"/>
          </w:tcPr>
          <w:p w14:paraId="23311457" w14:textId="77777777" w:rsidR="003A037E" w:rsidRPr="009825A4" w:rsidRDefault="003A037E" w:rsidP="00F71E07">
            <w:pPr>
              <w:tabs>
                <w:tab w:val="left" w:pos="1800"/>
              </w:tabs>
              <w:rPr>
                <w:rFonts w:ascii="Arial" w:hAnsi="Arial" w:cs="Arial"/>
                <w:szCs w:val="22"/>
              </w:rPr>
            </w:pPr>
            <w:r w:rsidRPr="009825A4">
              <w:rPr>
                <w:rFonts w:ascii="Arial" w:hAnsi="Arial" w:cs="Arial"/>
                <w:szCs w:val="22"/>
              </w:rPr>
              <w:t>Restrictions on the Ownership of Hospitals by Physicians</w:t>
            </w:r>
          </w:p>
        </w:tc>
        <w:tc>
          <w:tcPr>
            <w:tcW w:w="8142" w:type="dxa"/>
            <w:shd w:val="clear" w:color="auto" w:fill="auto"/>
          </w:tcPr>
          <w:p w14:paraId="2CE60E6C" w14:textId="77777777" w:rsidR="003A037E" w:rsidRPr="009825A4" w:rsidRDefault="003A037E" w:rsidP="000D09CA">
            <w:pPr>
              <w:rPr>
                <w:rFonts w:ascii="Arial" w:hAnsi="Arial" w:cs="Arial"/>
                <w:szCs w:val="22"/>
              </w:rPr>
            </w:pPr>
            <w:r w:rsidRPr="009825A4">
              <w:rPr>
                <w:rFonts w:ascii="Arial" w:hAnsi="Arial" w:cs="Arial"/>
                <w:szCs w:val="22"/>
              </w:rPr>
              <w:t>RESOLVED, That our American Medical Association advocate to alleviate any restriction upon physicians from owning, constructing and/or expanding any hospital facility type - in the name of patient safety, fiscal responsibility, transparency and in acknowledgment of physicians everywhere who have given of themselves valiantly in the name of patient care. (Directive to Take Action</w:t>
            </w:r>
            <w:r>
              <w:rPr>
                <w:rFonts w:ascii="Arial" w:hAnsi="Arial" w:cs="Arial"/>
                <w:szCs w:val="22"/>
              </w:rPr>
              <w:t>)</w:t>
            </w:r>
          </w:p>
        </w:tc>
      </w:tr>
      <w:tr w:rsidR="003A037E" w:rsidRPr="006808F8" w14:paraId="177FF2A6" w14:textId="77777777" w:rsidTr="009A55C1">
        <w:tc>
          <w:tcPr>
            <w:tcW w:w="714" w:type="dxa"/>
            <w:shd w:val="clear" w:color="auto" w:fill="auto"/>
          </w:tcPr>
          <w:p w14:paraId="49D887E6" w14:textId="77777777" w:rsidR="003A037E" w:rsidRDefault="003A037E" w:rsidP="00F71E07">
            <w:pPr>
              <w:rPr>
                <w:rFonts w:ascii="Arial" w:hAnsi="Arial" w:cs="Arial"/>
                <w:szCs w:val="22"/>
              </w:rPr>
            </w:pPr>
            <w:r>
              <w:rPr>
                <w:rFonts w:ascii="Arial" w:hAnsi="Arial" w:cs="Arial"/>
                <w:szCs w:val="22"/>
              </w:rPr>
              <w:t>B</w:t>
            </w:r>
          </w:p>
        </w:tc>
        <w:tc>
          <w:tcPr>
            <w:tcW w:w="1083" w:type="dxa"/>
            <w:shd w:val="clear" w:color="auto" w:fill="auto"/>
          </w:tcPr>
          <w:p w14:paraId="12E26D1B" w14:textId="77777777" w:rsidR="003A037E" w:rsidRDefault="003A037E" w:rsidP="00F71E07">
            <w:pPr>
              <w:tabs>
                <w:tab w:val="left" w:pos="1800"/>
              </w:tabs>
              <w:rPr>
                <w:rFonts w:ascii="Arial" w:hAnsi="Arial" w:cs="Arial"/>
                <w:szCs w:val="22"/>
              </w:rPr>
            </w:pPr>
            <w:r>
              <w:rPr>
                <w:rFonts w:ascii="Arial" w:hAnsi="Arial" w:cs="Arial"/>
                <w:szCs w:val="22"/>
              </w:rPr>
              <w:t>Res. 218</w:t>
            </w:r>
          </w:p>
        </w:tc>
        <w:tc>
          <w:tcPr>
            <w:tcW w:w="1799" w:type="dxa"/>
            <w:shd w:val="clear" w:color="auto" w:fill="auto"/>
          </w:tcPr>
          <w:p w14:paraId="13806387" w14:textId="77777777" w:rsidR="003A037E" w:rsidRPr="000D09CA" w:rsidRDefault="003A037E" w:rsidP="00F71E07">
            <w:pPr>
              <w:tabs>
                <w:tab w:val="left" w:pos="1800"/>
              </w:tabs>
              <w:rPr>
                <w:rFonts w:ascii="Arial" w:hAnsi="Arial" w:cs="Arial"/>
                <w:szCs w:val="22"/>
              </w:rPr>
            </w:pPr>
            <w:r>
              <w:rPr>
                <w:rFonts w:ascii="Arial" w:hAnsi="Arial" w:cs="Arial"/>
                <w:szCs w:val="22"/>
              </w:rPr>
              <w:t>Mississippi</w:t>
            </w:r>
          </w:p>
        </w:tc>
        <w:tc>
          <w:tcPr>
            <w:tcW w:w="2482" w:type="dxa"/>
            <w:shd w:val="clear" w:color="auto" w:fill="auto"/>
          </w:tcPr>
          <w:p w14:paraId="3F76E6CB" w14:textId="77777777" w:rsidR="003A037E" w:rsidRPr="009825A4" w:rsidRDefault="003A037E" w:rsidP="00F71E07">
            <w:pPr>
              <w:tabs>
                <w:tab w:val="left" w:pos="1800"/>
              </w:tabs>
              <w:rPr>
                <w:rFonts w:ascii="Arial" w:hAnsi="Arial" w:cs="Arial"/>
                <w:szCs w:val="22"/>
              </w:rPr>
            </w:pPr>
            <w:r w:rsidRPr="009825A4">
              <w:rPr>
                <w:rFonts w:ascii="Arial" w:hAnsi="Arial" w:cs="Arial"/>
                <w:szCs w:val="22"/>
              </w:rPr>
              <w:t>Screening and Approval Process for the Over-the-Counter Sale of Substances with Potential for Recreational Use and Abuse</w:t>
            </w:r>
          </w:p>
        </w:tc>
        <w:tc>
          <w:tcPr>
            <w:tcW w:w="8142" w:type="dxa"/>
            <w:shd w:val="clear" w:color="auto" w:fill="auto"/>
          </w:tcPr>
          <w:p w14:paraId="4F80CECA" w14:textId="77777777" w:rsidR="003A037E" w:rsidRPr="009825A4" w:rsidRDefault="003A037E" w:rsidP="009825A4">
            <w:pPr>
              <w:rPr>
                <w:rFonts w:ascii="Arial" w:hAnsi="Arial" w:cs="Arial"/>
                <w:szCs w:val="22"/>
              </w:rPr>
            </w:pPr>
            <w:r w:rsidRPr="009825A4">
              <w:rPr>
                <w:rFonts w:ascii="Arial" w:hAnsi="Arial" w:cs="Arial"/>
                <w:szCs w:val="22"/>
              </w:rPr>
              <w:t>RESOLVED, That our American Medical Association advocate for the implementation of a national impact on substance abuse by working on model state legislation for state level screening and approval programs to fall under the authority of the State Health Officer which would bestow the authority on his/her office to approve or deny the over-the-counter availability and/or sales of any substance with the potential to be recreationally used and/or abused based on anecdotal, scientific or any other relevant and available evidence to help determine such approval or denial. An appeals process, should one be necessary, would be available by way of appeal to the Board of Health directly by the manufacturer or distributor of such substance that was denied by the State Health Officer initially (Directive to Take Action); and be it further</w:t>
            </w:r>
          </w:p>
          <w:p w14:paraId="1B89FB72" w14:textId="77777777" w:rsidR="003A037E" w:rsidRPr="009825A4" w:rsidRDefault="003A037E" w:rsidP="009825A4">
            <w:pPr>
              <w:rPr>
                <w:rFonts w:ascii="Arial" w:hAnsi="Arial" w:cs="Arial"/>
                <w:szCs w:val="22"/>
              </w:rPr>
            </w:pPr>
            <w:r w:rsidRPr="009825A4">
              <w:rPr>
                <w:rFonts w:ascii="Arial" w:hAnsi="Arial" w:cs="Arial"/>
                <w:szCs w:val="22"/>
              </w:rPr>
              <w:t>RESOLVED, That our AMA work with stakeholders to create a public education campaign regarding these unregulated substances.  (Directive to Take Action)</w:t>
            </w:r>
          </w:p>
        </w:tc>
      </w:tr>
      <w:tr w:rsidR="003A037E" w:rsidRPr="006808F8" w14:paraId="731692EC" w14:textId="77777777" w:rsidTr="009A55C1">
        <w:tc>
          <w:tcPr>
            <w:tcW w:w="714" w:type="dxa"/>
            <w:shd w:val="clear" w:color="auto" w:fill="auto"/>
          </w:tcPr>
          <w:p w14:paraId="228C808E" w14:textId="77777777" w:rsidR="003A037E" w:rsidRDefault="003A037E" w:rsidP="00F71E07">
            <w:pPr>
              <w:rPr>
                <w:rFonts w:ascii="Arial" w:hAnsi="Arial" w:cs="Arial"/>
                <w:szCs w:val="22"/>
              </w:rPr>
            </w:pPr>
            <w:r>
              <w:rPr>
                <w:rFonts w:ascii="Arial" w:hAnsi="Arial" w:cs="Arial"/>
                <w:szCs w:val="22"/>
              </w:rPr>
              <w:t>B</w:t>
            </w:r>
          </w:p>
        </w:tc>
        <w:tc>
          <w:tcPr>
            <w:tcW w:w="1083" w:type="dxa"/>
            <w:shd w:val="clear" w:color="auto" w:fill="auto"/>
          </w:tcPr>
          <w:p w14:paraId="032C8E8C" w14:textId="77777777" w:rsidR="003A037E" w:rsidRDefault="003A037E" w:rsidP="00F71E07">
            <w:pPr>
              <w:tabs>
                <w:tab w:val="left" w:pos="1800"/>
              </w:tabs>
              <w:rPr>
                <w:rFonts w:ascii="Arial" w:hAnsi="Arial" w:cs="Arial"/>
                <w:szCs w:val="22"/>
              </w:rPr>
            </w:pPr>
            <w:r>
              <w:rPr>
                <w:rFonts w:ascii="Arial" w:hAnsi="Arial" w:cs="Arial"/>
                <w:szCs w:val="22"/>
              </w:rPr>
              <w:t>Res. 219</w:t>
            </w:r>
          </w:p>
        </w:tc>
        <w:tc>
          <w:tcPr>
            <w:tcW w:w="1799" w:type="dxa"/>
            <w:shd w:val="clear" w:color="auto" w:fill="auto"/>
          </w:tcPr>
          <w:p w14:paraId="5F6544DC" w14:textId="77777777" w:rsidR="003A037E" w:rsidRPr="000D09CA" w:rsidRDefault="003A037E" w:rsidP="00F71E07">
            <w:pPr>
              <w:tabs>
                <w:tab w:val="left" w:pos="1800"/>
              </w:tabs>
              <w:rPr>
                <w:rFonts w:ascii="Arial" w:hAnsi="Arial" w:cs="Arial"/>
                <w:szCs w:val="22"/>
              </w:rPr>
            </w:pPr>
            <w:r>
              <w:rPr>
                <w:rFonts w:ascii="Arial" w:hAnsi="Arial" w:cs="Arial"/>
                <w:szCs w:val="22"/>
              </w:rPr>
              <w:t>Mississippi</w:t>
            </w:r>
          </w:p>
        </w:tc>
        <w:tc>
          <w:tcPr>
            <w:tcW w:w="2482" w:type="dxa"/>
            <w:shd w:val="clear" w:color="auto" w:fill="auto"/>
          </w:tcPr>
          <w:p w14:paraId="4B0F8803" w14:textId="77777777" w:rsidR="003A037E" w:rsidRPr="009825A4" w:rsidRDefault="003A037E" w:rsidP="00F71E07">
            <w:pPr>
              <w:tabs>
                <w:tab w:val="left" w:pos="1800"/>
              </w:tabs>
              <w:rPr>
                <w:rFonts w:ascii="Arial" w:hAnsi="Arial" w:cs="Arial"/>
                <w:szCs w:val="22"/>
              </w:rPr>
            </w:pPr>
            <w:r w:rsidRPr="009825A4">
              <w:rPr>
                <w:rFonts w:ascii="Arial" w:hAnsi="Arial" w:cs="Arial"/>
                <w:szCs w:val="22"/>
              </w:rPr>
              <w:t>Hold Accountable the Regulatory Bodies, Hospital Systems, Staffing Organizations, Medical Staff Groups, and Individual Physicians Supporting Systems of Care Promoting Direct Supervision of Emergency Departments by Nurse Practitioners</w:t>
            </w:r>
          </w:p>
        </w:tc>
        <w:tc>
          <w:tcPr>
            <w:tcW w:w="8142" w:type="dxa"/>
            <w:shd w:val="clear" w:color="auto" w:fill="auto"/>
          </w:tcPr>
          <w:p w14:paraId="2DE1AEA3" w14:textId="77777777" w:rsidR="003A037E" w:rsidRPr="0099456A" w:rsidRDefault="003A037E" w:rsidP="009825A4">
            <w:pPr>
              <w:rPr>
                <w:rFonts w:ascii="Arial" w:hAnsi="Arial" w:cs="Arial"/>
              </w:rPr>
            </w:pPr>
            <w:r w:rsidRPr="009825A4">
              <w:rPr>
                <w:rFonts w:ascii="Arial" w:hAnsi="Arial" w:cs="Arial"/>
                <w:szCs w:val="22"/>
              </w:rPr>
              <w:t>RESOLVED, That, in accordance with Centers for Medicare &amp; Medical Services regulations and standards of practice for emergency medicine as defined by ACEP and AAEM, our American Medical Association hold accountable the regulatory bodies, hospital systems, staffing organizations, medical staff groups, and individual physicians supporting systems of care that promote direct supervision of emergency departments by nurse practitioners. (New HOD Policy)</w:t>
            </w:r>
          </w:p>
          <w:p w14:paraId="45F56AFF" w14:textId="77777777" w:rsidR="003A037E" w:rsidRPr="009825A4" w:rsidRDefault="003A037E" w:rsidP="000D09CA">
            <w:pPr>
              <w:rPr>
                <w:rFonts w:ascii="Arial" w:hAnsi="Arial" w:cs="Arial"/>
                <w:szCs w:val="22"/>
              </w:rPr>
            </w:pPr>
          </w:p>
        </w:tc>
      </w:tr>
      <w:tr w:rsidR="003A037E" w:rsidRPr="006808F8" w14:paraId="73E8F715" w14:textId="77777777" w:rsidTr="009A55C1">
        <w:tc>
          <w:tcPr>
            <w:tcW w:w="714" w:type="dxa"/>
            <w:shd w:val="clear" w:color="auto" w:fill="auto"/>
          </w:tcPr>
          <w:p w14:paraId="440F6337" w14:textId="77777777" w:rsidR="003A037E" w:rsidRDefault="003A037E" w:rsidP="00F71E07">
            <w:pPr>
              <w:rPr>
                <w:rFonts w:ascii="Arial" w:hAnsi="Arial" w:cs="Arial"/>
                <w:szCs w:val="22"/>
              </w:rPr>
            </w:pPr>
            <w:r>
              <w:rPr>
                <w:rFonts w:ascii="Arial" w:hAnsi="Arial" w:cs="Arial"/>
                <w:szCs w:val="22"/>
              </w:rPr>
              <w:t>B</w:t>
            </w:r>
          </w:p>
        </w:tc>
        <w:tc>
          <w:tcPr>
            <w:tcW w:w="1083" w:type="dxa"/>
            <w:shd w:val="clear" w:color="auto" w:fill="auto"/>
          </w:tcPr>
          <w:p w14:paraId="1D5E1C02" w14:textId="77777777" w:rsidR="003A037E" w:rsidRDefault="003A037E" w:rsidP="00F71E07">
            <w:pPr>
              <w:tabs>
                <w:tab w:val="left" w:pos="1800"/>
              </w:tabs>
              <w:rPr>
                <w:rFonts w:ascii="Arial" w:hAnsi="Arial" w:cs="Arial"/>
                <w:szCs w:val="22"/>
              </w:rPr>
            </w:pPr>
            <w:r>
              <w:rPr>
                <w:rFonts w:ascii="Arial" w:hAnsi="Arial" w:cs="Arial"/>
                <w:szCs w:val="22"/>
              </w:rPr>
              <w:t>Res. 220</w:t>
            </w:r>
          </w:p>
        </w:tc>
        <w:tc>
          <w:tcPr>
            <w:tcW w:w="1799" w:type="dxa"/>
            <w:shd w:val="clear" w:color="auto" w:fill="auto"/>
          </w:tcPr>
          <w:p w14:paraId="3E654933" w14:textId="77777777" w:rsidR="003A037E" w:rsidRPr="000D09CA" w:rsidRDefault="003A037E" w:rsidP="00F71E07">
            <w:pPr>
              <w:tabs>
                <w:tab w:val="left" w:pos="1800"/>
              </w:tabs>
              <w:rPr>
                <w:rFonts w:ascii="Arial" w:hAnsi="Arial" w:cs="Arial"/>
                <w:szCs w:val="22"/>
              </w:rPr>
            </w:pPr>
            <w:r>
              <w:rPr>
                <w:rFonts w:ascii="Arial" w:hAnsi="Arial" w:cs="Arial"/>
                <w:szCs w:val="22"/>
              </w:rPr>
              <w:t>Mississippi</w:t>
            </w:r>
          </w:p>
        </w:tc>
        <w:tc>
          <w:tcPr>
            <w:tcW w:w="2482" w:type="dxa"/>
            <w:shd w:val="clear" w:color="auto" w:fill="auto"/>
          </w:tcPr>
          <w:p w14:paraId="4EB60683" w14:textId="77777777" w:rsidR="003A037E" w:rsidRPr="009825A4" w:rsidRDefault="003A037E" w:rsidP="00F71E07">
            <w:pPr>
              <w:tabs>
                <w:tab w:val="left" w:pos="1800"/>
              </w:tabs>
              <w:rPr>
                <w:rFonts w:ascii="Arial" w:hAnsi="Arial" w:cs="Arial"/>
                <w:szCs w:val="22"/>
              </w:rPr>
            </w:pPr>
            <w:r w:rsidRPr="009825A4">
              <w:rPr>
                <w:rFonts w:ascii="Arial" w:hAnsi="Arial" w:cs="Arial"/>
                <w:szCs w:val="22"/>
              </w:rPr>
              <w:t xml:space="preserve">Extend Telemedicine to Out of State Enrolled College Students to Avoid Emergency Room </w:t>
            </w:r>
            <w:r w:rsidRPr="009825A4">
              <w:rPr>
                <w:rFonts w:ascii="Arial" w:hAnsi="Arial" w:cs="Arial"/>
                <w:szCs w:val="22"/>
              </w:rPr>
              <w:lastRenderedPageBreak/>
              <w:t>and Inpatient Psychiatric Hospitalizations when in Crisis</w:t>
            </w:r>
          </w:p>
        </w:tc>
        <w:tc>
          <w:tcPr>
            <w:tcW w:w="8142" w:type="dxa"/>
            <w:shd w:val="clear" w:color="auto" w:fill="auto"/>
          </w:tcPr>
          <w:p w14:paraId="3824B964" w14:textId="77777777" w:rsidR="003A037E" w:rsidRPr="009825A4" w:rsidRDefault="003A037E" w:rsidP="000D09CA">
            <w:pPr>
              <w:rPr>
                <w:rFonts w:ascii="Arial" w:hAnsi="Arial" w:cs="Arial"/>
              </w:rPr>
            </w:pPr>
            <w:r w:rsidRPr="009825A4">
              <w:rPr>
                <w:rFonts w:ascii="Arial" w:hAnsi="Arial" w:cs="Arial"/>
                <w:szCs w:val="22"/>
              </w:rPr>
              <w:lastRenderedPageBreak/>
              <w:t xml:space="preserve">RESOLVED, That our American Medical Association work with state medical associations, the American Psychiatric Association, the American Osteopathic Association, and the Federation of State Medical Boards to advocate to Congress that legislation be introduced and passed to extend telemedicine coverage for out </w:t>
            </w:r>
            <w:r w:rsidRPr="009825A4">
              <w:rPr>
                <w:rFonts w:ascii="Arial" w:hAnsi="Arial" w:cs="Arial"/>
                <w:szCs w:val="22"/>
              </w:rPr>
              <w:lastRenderedPageBreak/>
              <w:t>of state enrolled college and graduate-level students with an established physician-patient relationship to avoid emergency room and inpatient psychiatric hospitalizations. (Directive to Take Action)</w:t>
            </w:r>
          </w:p>
        </w:tc>
      </w:tr>
      <w:tr w:rsidR="003A037E" w:rsidRPr="006808F8" w14:paraId="1B8A74BD" w14:textId="77777777" w:rsidTr="009A55C1">
        <w:tc>
          <w:tcPr>
            <w:tcW w:w="714" w:type="dxa"/>
            <w:shd w:val="clear" w:color="auto" w:fill="auto"/>
          </w:tcPr>
          <w:p w14:paraId="4B5BE4F4" w14:textId="77777777" w:rsidR="003A037E" w:rsidRDefault="003A037E" w:rsidP="00F71E07">
            <w:pPr>
              <w:rPr>
                <w:rFonts w:ascii="Arial" w:hAnsi="Arial" w:cs="Arial"/>
                <w:szCs w:val="22"/>
              </w:rPr>
            </w:pPr>
            <w:r>
              <w:rPr>
                <w:rFonts w:ascii="Arial" w:hAnsi="Arial" w:cs="Arial"/>
                <w:szCs w:val="22"/>
              </w:rPr>
              <w:lastRenderedPageBreak/>
              <w:t>B</w:t>
            </w:r>
          </w:p>
        </w:tc>
        <w:tc>
          <w:tcPr>
            <w:tcW w:w="1083" w:type="dxa"/>
            <w:shd w:val="clear" w:color="auto" w:fill="auto"/>
          </w:tcPr>
          <w:p w14:paraId="1F6B3617" w14:textId="77777777" w:rsidR="003A037E" w:rsidRDefault="003A037E" w:rsidP="00F71E07">
            <w:pPr>
              <w:tabs>
                <w:tab w:val="left" w:pos="1800"/>
              </w:tabs>
              <w:rPr>
                <w:rFonts w:ascii="Arial" w:hAnsi="Arial" w:cs="Arial"/>
                <w:szCs w:val="22"/>
              </w:rPr>
            </w:pPr>
            <w:r>
              <w:rPr>
                <w:rFonts w:ascii="Arial" w:hAnsi="Arial" w:cs="Arial"/>
                <w:szCs w:val="22"/>
              </w:rPr>
              <w:t>Res. 221</w:t>
            </w:r>
          </w:p>
        </w:tc>
        <w:tc>
          <w:tcPr>
            <w:tcW w:w="1799" w:type="dxa"/>
            <w:shd w:val="clear" w:color="auto" w:fill="auto"/>
          </w:tcPr>
          <w:p w14:paraId="6F06D4D6" w14:textId="77777777" w:rsidR="003A037E" w:rsidRPr="000D09CA" w:rsidRDefault="003A037E" w:rsidP="00F71E07">
            <w:pPr>
              <w:tabs>
                <w:tab w:val="left" w:pos="1800"/>
              </w:tabs>
              <w:rPr>
                <w:rFonts w:ascii="Arial" w:hAnsi="Arial" w:cs="Arial"/>
                <w:szCs w:val="22"/>
              </w:rPr>
            </w:pPr>
            <w:r>
              <w:rPr>
                <w:rFonts w:ascii="Arial" w:hAnsi="Arial" w:cs="Arial"/>
                <w:szCs w:val="22"/>
              </w:rPr>
              <w:t>Medical Student Section</w:t>
            </w:r>
          </w:p>
        </w:tc>
        <w:tc>
          <w:tcPr>
            <w:tcW w:w="2482" w:type="dxa"/>
            <w:shd w:val="clear" w:color="auto" w:fill="auto"/>
          </w:tcPr>
          <w:p w14:paraId="742016B1" w14:textId="77777777" w:rsidR="003A037E" w:rsidRPr="009825A4" w:rsidRDefault="003A037E" w:rsidP="00F71E07">
            <w:pPr>
              <w:tabs>
                <w:tab w:val="left" w:pos="1800"/>
              </w:tabs>
              <w:rPr>
                <w:rFonts w:ascii="Arial" w:hAnsi="Arial" w:cs="Arial"/>
                <w:szCs w:val="22"/>
              </w:rPr>
            </w:pPr>
            <w:r w:rsidRPr="009825A4">
              <w:rPr>
                <w:rFonts w:ascii="Arial" w:hAnsi="Arial" w:cs="Arial"/>
                <w:szCs w:val="22"/>
                <w:lang w:val="en"/>
              </w:rPr>
              <w:t>Development and Implementation of Recommendations for Responsible Media Coverage of Opioid Overdoses</w:t>
            </w:r>
          </w:p>
        </w:tc>
        <w:tc>
          <w:tcPr>
            <w:tcW w:w="8142" w:type="dxa"/>
            <w:shd w:val="clear" w:color="auto" w:fill="auto"/>
          </w:tcPr>
          <w:p w14:paraId="0E13755F" w14:textId="77777777" w:rsidR="003A037E" w:rsidRPr="009825A4" w:rsidRDefault="003A037E" w:rsidP="000D09CA">
            <w:pPr>
              <w:rPr>
                <w:rFonts w:ascii="Arial" w:hAnsi="Arial" w:cs="Arial"/>
              </w:rPr>
            </w:pPr>
            <w:r w:rsidRPr="009825A4">
              <w:rPr>
                <w:rFonts w:ascii="Arial" w:hAnsi="Arial" w:cs="Arial"/>
                <w:szCs w:val="22"/>
              </w:rPr>
              <w:t xml:space="preserve">RESOLVED, </w:t>
            </w:r>
            <w:r w:rsidRPr="009825A4">
              <w:rPr>
                <w:rFonts w:ascii="Arial" w:hAnsi="Arial" w:cs="Arial"/>
                <w:szCs w:val="22"/>
                <w:lang w:val="en"/>
              </w:rPr>
              <w:t>That our American Medical Association encourage the Centers for Disease Control and Prevention, in collaboration with other public and private organizations, to develop recommendations or best practices for media coverage and portrayal of opioid overdoses</w:t>
            </w:r>
            <w:r w:rsidRPr="009825A4">
              <w:rPr>
                <w:rFonts w:ascii="Arial" w:hAnsi="Arial" w:cs="Arial"/>
                <w:szCs w:val="22"/>
              </w:rPr>
              <w:t>. (New HOD Policy)</w:t>
            </w:r>
          </w:p>
        </w:tc>
      </w:tr>
      <w:tr w:rsidR="003A037E" w:rsidRPr="006B312A" w14:paraId="0857AB77" w14:textId="77777777" w:rsidTr="009A55C1">
        <w:tc>
          <w:tcPr>
            <w:tcW w:w="714" w:type="dxa"/>
            <w:shd w:val="clear" w:color="auto" w:fill="auto"/>
          </w:tcPr>
          <w:p w14:paraId="29AD251E" w14:textId="77777777" w:rsidR="003A037E" w:rsidRPr="006B312A" w:rsidRDefault="003A037E" w:rsidP="00F71E07">
            <w:pPr>
              <w:rPr>
                <w:rFonts w:ascii="Arial" w:hAnsi="Arial" w:cs="Arial"/>
                <w:szCs w:val="22"/>
              </w:rPr>
            </w:pPr>
            <w:r w:rsidRPr="006B312A">
              <w:rPr>
                <w:rFonts w:ascii="Arial" w:hAnsi="Arial" w:cs="Arial"/>
                <w:szCs w:val="22"/>
              </w:rPr>
              <w:t>B</w:t>
            </w:r>
          </w:p>
        </w:tc>
        <w:tc>
          <w:tcPr>
            <w:tcW w:w="1083" w:type="dxa"/>
            <w:shd w:val="clear" w:color="auto" w:fill="auto"/>
          </w:tcPr>
          <w:p w14:paraId="7275BB0C" w14:textId="77777777" w:rsidR="003A037E" w:rsidRPr="006B312A" w:rsidRDefault="003A037E" w:rsidP="00F71E07">
            <w:pPr>
              <w:tabs>
                <w:tab w:val="left" w:pos="1800"/>
              </w:tabs>
              <w:rPr>
                <w:rFonts w:ascii="Arial" w:hAnsi="Arial" w:cs="Arial"/>
                <w:szCs w:val="22"/>
              </w:rPr>
            </w:pPr>
            <w:r w:rsidRPr="006B312A">
              <w:rPr>
                <w:rFonts w:ascii="Arial" w:hAnsi="Arial" w:cs="Arial"/>
                <w:szCs w:val="22"/>
              </w:rPr>
              <w:t>Res. 222</w:t>
            </w:r>
          </w:p>
        </w:tc>
        <w:tc>
          <w:tcPr>
            <w:tcW w:w="1799" w:type="dxa"/>
            <w:shd w:val="clear" w:color="auto" w:fill="auto"/>
          </w:tcPr>
          <w:p w14:paraId="2995C2AE" w14:textId="77777777" w:rsidR="003A037E" w:rsidRPr="006B312A" w:rsidRDefault="003A037E" w:rsidP="00F71E07">
            <w:pPr>
              <w:tabs>
                <w:tab w:val="left" w:pos="1800"/>
              </w:tabs>
              <w:rPr>
                <w:rFonts w:ascii="Arial" w:hAnsi="Arial" w:cs="Arial"/>
                <w:szCs w:val="22"/>
              </w:rPr>
            </w:pPr>
            <w:r w:rsidRPr="006B312A">
              <w:rPr>
                <w:rFonts w:ascii="Arial" w:hAnsi="Arial" w:cs="Arial"/>
                <w:szCs w:val="22"/>
              </w:rPr>
              <w:t>Washington</w:t>
            </w:r>
          </w:p>
        </w:tc>
        <w:tc>
          <w:tcPr>
            <w:tcW w:w="2482" w:type="dxa"/>
            <w:shd w:val="clear" w:color="auto" w:fill="auto"/>
          </w:tcPr>
          <w:p w14:paraId="715A68D8" w14:textId="77777777" w:rsidR="003A037E" w:rsidRPr="006B312A" w:rsidRDefault="003A037E" w:rsidP="00B3395E">
            <w:pPr>
              <w:tabs>
                <w:tab w:val="left" w:pos="1800"/>
              </w:tabs>
              <w:rPr>
                <w:rFonts w:ascii="Arial" w:hAnsi="Arial" w:cs="Arial"/>
                <w:szCs w:val="22"/>
              </w:rPr>
            </w:pPr>
            <w:r w:rsidRPr="006B312A">
              <w:rPr>
                <w:rFonts w:ascii="Arial" w:hAnsi="Arial" w:cs="Arial"/>
                <w:szCs w:val="22"/>
              </w:rPr>
              <w:t>Allocate Opioid Funds to Train More Addiction Treatment Physicians</w:t>
            </w:r>
          </w:p>
        </w:tc>
        <w:tc>
          <w:tcPr>
            <w:tcW w:w="8142" w:type="dxa"/>
            <w:shd w:val="clear" w:color="auto" w:fill="auto"/>
          </w:tcPr>
          <w:p w14:paraId="34752C4B" w14:textId="77777777" w:rsidR="003A037E" w:rsidRPr="006B312A" w:rsidRDefault="003A037E" w:rsidP="00B3395E">
            <w:pPr>
              <w:rPr>
                <w:rFonts w:ascii="Arial" w:hAnsi="Arial" w:cs="Arial"/>
                <w:szCs w:val="22"/>
              </w:rPr>
            </w:pPr>
            <w:r w:rsidRPr="006B312A">
              <w:rPr>
                <w:rFonts w:ascii="Arial" w:hAnsi="Arial" w:cs="Arial"/>
                <w:szCs w:val="22"/>
              </w:rPr>
              <w:t>RESOLVED, That our American Medical Association amend Policy H-95.918, “Holding the Pharmaceutical Industry Accountable for Opioid-Related Costs,” by addition to read as follows:</w:t>
            </w:r>
          </w:p>
          <w:p w14:paraId="0E30FC9C" w14:textId="77777777" w:rsidR="003A037E" w:rsidRPr="006B312A" w:rsidRDefault="003A037E" w:rsidP="00B3395E">
            <w:pPr>
              <w:rPr>
                <w:rFonts w:ascii="Arial" w:hAnsi="Arial" w:cs="Arial"/>
                <w:caps/>
                <w:szCs w:val="22"/>
              </w:rPr>
            </w:pPr>
            <w:r w:rsidRPr="006B312A">
              <w:rPr>
                <w:rFonts w:ascii="Arial" w:hAnsi="Arial" w:cs="Arial"/>
                <w:szCs w:val="22"/>
              </w:rPr>
              <w:t xml:space="preserve">Our AMA will advocate that any monies paid to the states, received as a result of a settlement or judgment, or other financial arrangement or agreement as a result of litigation against pharmaceutical manufacturers, distributors, or other entities alleged to have engaged in unethical and deceptive misbranding, marketing, and advocacy of opioids, be used exclusively for research, education, prevention, and treatment of overdose, opioid use disorder, and pain, </w:t>
            </w:r>
            <w:r w:rsidRPr="006B312A">
              <w:rPr>
                <w:rFonts w:ascii="Arial" w:hAnsi="Arial" w:cs="Arial"/>
                <w:szCs w:val="22"/>
                <w:u w:val="single"/>
              </w:rPr>
              <w:t>as well as expanding physician training opportunities to provide clinical experience in the treatment of opioid use disorders.</w:t>
            </w:r>
            <w:r w:rsidRPr="006B312A">
              <w:rPr>
                <w:rFonts w:ascii="Arial" w:hAnsi="Arial" w:cs="Arial"/>
                <w:color w:val="FF0000"/>
                <w:szCs w:val="22"/>
              </w:rPr>
              <w:t xml:space="preserve"> </w:t>
            </w:r>
            <w:r w:rsidRPr="006B312A">
              <w:rPr>
                <w:rFonts w:ascii="Arial" w:hAnsi="Arial" w:cs="Arial"/>
                <w:szCs w:val="22"/>
              </w:rPr>
              <w:t>(Modify Current HOD Policy)</w:t>
            </w:r>
          </w:p>
        </w:tc>
      </w:tr>
      <w:tr w:rsidR="003A037E" w:rsidRPr="006B312A" w14:paraId="02CB09EA" w14:textId="77777777" w:rsidTr="009A55C1">
        <w:tc>
          <w:tcPr>
            <w:tcW w:w="714" w:type="dxa"/>
            <w:shd w:val="clear" w:color="auto" w:fill="auto"/>
          </w:tcPr>
          <w:p w14:paraId="2659AFF3" w14:textId="77777777" w:rsidR="003A037E" w:rsidRPr="006B312A" w:rsidRDefault="003A037E" w:rsidP="00F71E07">
            <w:pPr>
              <w:rPr>
                <w:rFonts w:ascii="Arial" w:hAnsi="Arial" w:cs="Arial"/>
                <w:szCs w:val="22"/>
              </w:rPr>
            </w:pPr>
            <w:r w:rsidRPr="006B312A">
              <w:rPr>
                <w:rFonts w:ascii="Arial" w:hAnsi="Arial" w:cs="Arial"/>
                <w:szCs w:val="22"/>
              </w:rPr>
              <w:t>B</w:t>
            </w:r>
          </w:p>
        </w:tc>
        <w:tc>
          <w:tcPr>
            <w:tcW w:w="1083" w:type="dxa"/>
            <w:shd w:val="clear" w:color="auto" w:fill="auto"/>
          </w:tcPr>
          <w:p w14:paraId="59BFCE33" w14:textId="77777777" w:rsidR="003A037E" w:rsidRPr="006B312A" w:rsidRDefault="003A037E" w:rsidP="00F71E07">
            <w:pPr>
              <w:tabs>
                <w:tab w:val="left" w:pos="1800"/>
              </w:tabs>
              <w:rPr>
                <w:rFonts w:ascii="Arial" w:hAnsi="Arial" w:cs="Arial"/>
                <w:szCs w:val="22"/>
              </w:rPr>
            </w:pPr>
            <w:r w:rsidRPr="006B312A">
              <w:rPr>
                <w:rFonts w:ascii="Arial" w:hAnsi="Arial" w:cs="Arial"/>
                <w:szCs w:val="22"/>
              </w:rPr>
              <w:t>Res. 223</w:t>
            </w:r>
          </w:p>
        </w:tc>
        <w:tc>
          <w:tcPr>
            <w:tcW w:w="1799" w:type="dxa"/>
            <w:shd w:val="clear" w:color="auto" w:fill="auto"/>
          </w:tcPr>
          <w:p w14:paraId="2E565AF6" w14:textId="77777777" w:rsidR="003A037E" w:rsidRPr="006B312A" w:rsidRDefault="003A037E" w:rsidP="00F71E07">
            <w:pPr>
              <w:tabs>
                <w:tab w:val="left" w:pos="1800"/>
              </w:tabs>
              <w:rPr>
                <w:rFonts w:ascii="Arial" w:hAnsi="Arial" w:cs="Arial"/>
                <w:szCs w:val="22"/>
              </w:rPr>
            </w:pPr>
            <w:r w:rsidRPr="006B312A">
              <w:rPr>
                <w:rFonts w:ascii="Arial" w:hAnsi="Arial" w:cs="Arial"/>
                <w:szCs w:val="22"/>
              </w:rPr>
              <w:t>Association for Clinical Oncology</w:t>
            </w:r>
          </w:p>
        </w:tc>
        <w:tc>
          <w:tcPr>
            <w:tcW w:w="2482" w:type="dxa"/>
            <w:shd w:val="clear" w:color="auto" w:fill="auto"/>
          </w:tcPr>
          <w:p w14:paraId="41EC6071" w14:textId="77777777" w:rsidR="003A037E" w:rsidRPr="006B312A" w:rsidRDefault="003A037E" w:rsidP="00B3395E">
            <w:pPr>
              <w:tabs>
                <w:tab w:val="left" w:pos="1800"/>
              </w:tabs>
              <w:rPr>
                <w:rFonts w:ascii="Arial" w:hAnsi="Arial" w:cs="Arial"/>
                <w:szCs w:val="22"/>
              </w:rPr>
            </w:pPr>
            <w:r w:rsidRPr="006B312A">
              <w:rPr>
                <w:rFonts w:ascii="Arial" w:eastAsia="Arial" w:hAnsi="Arial" w:cs="Arial"/>
              </w:rPr>
              <w:t>Criminalization of Pregnancy Loss as the Result of Cancer Treatment</w:t>
            </w:r>
          </w:p>
        </w:tc>
        <w:tc>
          <w:tcPr>
            <w:tcW w:w="8142" w:type="dxa"/>
            <w:shd w:val="clear" w:color="auto" w:fill="auto"/>
          </w:tcPr>
          <w:p w14:paraId="243C970F" w14:textId="77777777" w:rsidR="003A037E" w:rsidRPr="006B312A" w:rsidRDefault="003A037E" w:rsidP="006B312A">
            <w:pPr>
              <w:rPr>
                <w:rFonts w:ascii="Arial" w:eastAsia="Arial" w:hAnsi="Arial" w:cs="Arial"/>
                <w:color w:val="000000" w:themeColor="text1"/>
              </w:rPr>
            </w:pPr>
            <w:r w:rsidRPr="006B312A">
              <w:rPr>
                <w:rFonts w:ascii="Arial" w:eastAsia="Arial" w:hAnsi="Arial" w:cs="Arial"/>
                <w:color w:val="000000" w:themeColor="text1"/>
              </w:rPr>
              <w:t xml:space="preserve">RESOLVED, That our American Medical Association advocate that pregnancy loss as a result of medically necessary treatment for cancer shall not be criminalized for physicians or patients (Directive to Take Action); and </w:t>
            </w:r>
          </w:p>
          <w:p w14:paraId="437BE348" w14:textId="77777777" w:rsidR="003A037E" w:rsidRPr="006B312A" w:rsidRDefault="003A037E" w:rsidP="006B312A">
            <w:pPr>
              <w:rPr>
                <w:rFonts w:ascii="Arial" w:hAnsi="Arial" w:cs="Arial"/>
              </w:rPr>
            </w:pPr>
            <w:r w:rsidRPr="006B312A">
              <w:rPr>
                <w:rFonts w:ascii="Arial" w:eastAsia="Arial" w:hAnsi="Arial" w:cs="Arial"/>
                <w:color w:val="000000" w:themeColor="text1"/>
              </w:rPr>
              <w:t>RESOLVED, That our AMA advocate that physicians should not be held civilly liable for pregnancy loss as a result of treatment for cancer.</w:t>
            </w:r>
            <w:r w:rsidRPr="006B312A">
              <w:rPr>
                <w:rFonts w:ascii="Arial" w:hAnsi="Arial" w:cs="Arial"/>
                <w:szCs w:val="22"/>
              </w:rPr>
              <w:t xml:space="preserve"> (Directive to Take Action)</w:t>
            </w:r>
          </w:p>
        </w:tc>
      </w:tr>
      <w:tr w:rsidR="003A037E" w:rsidRPr="006B312A" w14:paraId="721A792A" w14:textId="77777777" w:rsidTr="009A55C1">
        <w:tc>
          <w:tcPr>
            <w:tcW w:w="714" w:type="dxa"/>
            <w:shd w:val="clear" w:color="auto" w:fill="auto"/>
          </w:tcPr>
          <w:p w14:paraId="424817CC" w14:textId="77777777" w:rsidR="003A037E" w:rsidRPr="006B312A" w:rsidRDefault="003A037E" w:rsidP="006B312A">
            <w:pPr>
              <w:rPr>
                <w:rFonts w:ascii="Arial" w:hAnsi="Arial" w:cs="Arial"/>
                <w:szCs w:val="22"/>
              </w:rPr>
            </w:pPr>
            <w:r w:rsidRPr="006B312A">
              <w:rPr>
                <w:rFonts w:ascii="Arial" w:hAnsi="Arial" w:cs="Arial"/>
                <w:szCs w:val="22"/>
              </w:rPr>
              <w:t>B</w:t>
            </w:r>
          </w:p>
        </w:tc>
        <w:tc>
          <w:tcPr>
            <w:tcW w:w="1083" w:type="dxa"/>
            <w:shd w:val="clear" w:color="auto" w:fill="auto"/>
          </w:tcPr>
          <w:p w14:paraId="62C5B305" w14:textId="77777777" w:rsidR="003A037E" w:rsidRPr="006B312A" w:rsidRDefault="003A037E" w:rsidP="006B312A">
            <w:pPr>
              <w:tabs>
                <w:tab w:val="left" w:pos="1800"/>
              </w:tabs>
              <w:rPr>
                <w:rFonts w:ascii="Arial" w:hAnsi="Arial" w:cs="Arial"/>
                <w:szCs w:val="22"/>
              </w:rPr>
            </w:pPr>
            <w:r w:rsidRPr="006B312A">
              <w:rPr>
                <w:rFonts w:ascii="Arial" w:hAnsi="Arial" w:cs="Arial"/>
                <w:szCs w:val="22"/>
              </w:rPr>
              <w:t>Res. 224</w:t>
            </w:r>
          </w:p>
        </w:tc>
        <w:tc>
          <w:tcPr>
            <w:tcW w:w="1799" w:type="dxa"/>
            <w:shd w:val="clear" w:color="auto" w:fill="auto"/>
          </w:tcPr>
          <w:p w14:paraId="5571A35A" w14:textId="77777777" w:rsidR="003A037E" w:rsidRPr="006B312A" w:rsidRDefault="003A037E" w:rsidP="006B312A">
            <w:pPr>
              <w:tabs>
                <w:tab w:val="left" w:pos="1800"/>
              </w:tabs>
              <w:rPr>
                <w:rFonts w:ascii="Arial" w:hAnsi="Arial" w:cs="Arial"/>
                <w:szCs w:val="22"/>
              </w:rPr>
            </w:pPr>
            <w:r w:rsidRPr="006B312A">
              <w:rPr>
                <w:rFonts w:ascii="Arial" w:eastAsia="Arial" w:hAnsi="Arial" w:cs="Arial"/>
              </w:rPr>
              <w:t>Association for Clinical Oncology</w:t>
            </w:r>
          </w:p>
        </w:tc>
        <w:tc>
          <w:tcPr>
            <w:tcW w:w="2482" w:type="dxa"/>
            <w:shd w:val="clear" w:color="auto" w:fill="auto"/>
          </w:tcPr>
          <w:p w14:paraId="03949A0D" w14:textId="77777777" w:rsidR="003A037E" w:rsidRPr="006B312A" w:rsidRDefault="003A037E" w:rsidP="006B312A">
            <w:pPr>
              <w:tabs>
                <w:tab w:val="left" w:pos="1800"/>
              </w:tabs>
              <w:rPr>
                <w:rFonts w:ascii="Arial" w:eastAsia="Arial" w:hAnsi="Arial" w:cs="Arial"/>
              </w:rPr>
            </w:pPr>
            <w:r w:rsidRPr="006B312A">
              <w:rPr>
                <w:rFonts w:ascii="Arial" w:eastAsia="Arial" w:hAnsi="Arial" w:cs="Arial"/>
              </w:rPr>
              <w:t>Fertility Preservation</w:t>
            </w:r>
          </w:p>
        </w:tc>
        <w:tc>
          <w:tcPr>
            <w:tcW w:w="8142" w:type="dxa"/>
            <w:shd w:val="clear" w:color="auto" w:fill="auto"/>
          </w:tcPr>
          <w:p w14:paraId="76E69CD7" w14:textId="77777777" w:rsidR="003A037E" w:rsidRPr="006B312A" w:rsidRDefault="003A037E" w:rsidP="006B312A">
            <w:pPr>
              <w:rPr>
                <w:rFonts w:ascii="Arial" w:eastAsia="Arial" w:hAnsi="Arial" w:cs="Arial"/>
                <w:color w:val="000000" w:themeColor="text1"/>
              </w:rPr>
            </w:pPr>
            <w:r w:rsidRPr="006B312A">
              <w:rPr>
                <w:rFonts w:ascii="Arial" w:eastAsia="Arial" w:hAnsi="Arial" w:cs="Arial"/>
                <w:color w:val="000000" w:themeColor="text1"/>
              </w:rPr>
              <w:t>RESOLVED, That our American Medical Association advocate for state legislation requiring payment for fertility preservation therapy services by all payers when iatrogenic infertility may be caused directly or indirectly by necessary medical treatments as determined by a licensed treating physician (Directive to Take Action); and be it further</w:t>
            </w:r>
          </w:p>
          <w:p w14:paraId="081BE62F" w14:textId="77777777" w:rsidR="003A037E" w:rsidRPr="006B312A" w:rsidRDefault="003A037E" w:rsidP="006B312A">
            <w:pPr>
              <w:rPr>
                <w:rFonts w:ascii="Arial" w:eastAsia="Arial" w:hAnsi="Arial" w:cs="Arial"/>
                <w:color w:val="000000" w:themeColor="text1"/>
              </w:rPr>
            </w:pPr>
            <w:r w:rsidRPr="006B312A">
              <w:rPr>
                <w:rFonts w:ascii="Arial" w:eastAsia="Arial" w:hAnsi="Arial" w:cs="Arial"/>
                <w:color w:val="000000" w:themeColor="text1"/>
              </w:rPr>
              <w:t>RESOLVED, That our AMA advocate that “fertility preservation therapy services” should include cryopreservation of embryos, sperm, and oocytes (Directive to Take Action); and be it further</w:t>
            </w:r>
          </w:p>
          <w:p w14:paraId="315A5924" w14:textId="77777777" w:rsidR="003A037E" w:rsidRPr="006B312A" w:rsidRDefault="003A037E" w:rsidP="006B312A">
            <w:pPr>
              <w:rPr>
                <w:rFonts w:ascii="Arial" w:eastAsia="Arial" w:hAnsi="Arial" w:cs="Arial"/>
                <w:color w:val="000000" w:themeColor="text1"/>
              </w:rPr>
            </w:pPr>
            <w:r w:rsidRPr="006B312A">
              <w:rPr>
                <w:rFonts w:ascii="Arial" w:eastAsia="Arial" w:hAnsi="Arial" w:cs="Arial"/>
                <w:color w:val="000000" w:themeColor="text1"/>
              </w:rPr>
              <w:lastRenderedPageBreak/>
              <w:t>RESOLVED, That our AMA advocate against the prosecution of physicians for eliminating or transporting unused embryos created during and subsequent to the fertility preservation process. (Directive to Take Action)</w:t>
            </w:r>
          </w:p>
        </w:tc>
      </w:tr>
      <w:tr w:rsidR="003A037E" w:rsidRPr="00564131" w14:paraId="4931A087" w14:textId="77777777" w:rsidTr="009A55C1">
        <w:tc>
          <w:tcPr>
            <w:tcW w:w="714" w:type="dxa"/>
            <w:shd w:val="clear" w:color="auto" w:fill="auto"/>
          </w:tcPr>
          <w:p w14:paraId="7CA73E35" w14:textId="77777777" w:rsidR="003A037E" w:rsidRPr="00564131" w:rsidRDefault="003A037E" w:rsidP="006B312A">
            <w:pPr>
              <w:rPr>
                <w:rFonts w:ascii="Arial" w:hAnsi="Arial" w:cs="Arial"/>
                <w:szCs w:val="22"/>
              </w:rPr>
            </w:pPr>
            <w:r w:rsidRPr="00564131">
              <w:rPr>
                <w:rFonts w:ascii="Arial" w:hAnsi="Arial" w:cs="Arial"/>
                <w:szCs w:val="22"/>
              </w:rPr>
              <w:lastRenderedPageBreak/>
              <w:t>B</w:t>
            </w:r>
          </w:p>
        </w:tc>
        <w:tc>
          <w:tcPr>
            <w:tcW w:w="1083" w:type="dxa"/>
            <w:shd w:val="clear" w:color="auto" w:fill="auto"/>
          </w:tcPr>
          <w:p w14:paraId="370A847F" w14:textId="77777777" w:rsidR="003A037E" w:rsidRPr="00564131" w:rsidRDefault="003A037E" w:rsidP="006B312A">
            <w:pPr>
              <w:tabs>
                <w:tab w:val="left" w:pos="1800"/>
              </w:tabs>
              <w:rPr>
                <w:rFonts w:ascii="Arial" w:hAnsi="Arial" w:cs="Arial"/>
                <w:szCs w:val="22"/>
              </w:rPr>
            </w:pPr>
            <w:r w:rsidRPr="00564131">
              <w:rPr>
                <w:rFonts w:ascii="Arial" w:hAnsi="Arial" w:cs="Arial"/>
                <w:szCs w:val="22"/>
              </w:rPr>
              <w:t>Res. 225</w:t>
            </w:r>
          </w:p>
        </w:tc>
        <w:tc>
          <w:tcPr>
            <w:tcW w:w="1799" w:type="dxa"/>
            <w:shd w:val="clear" w:color="auto" w:fill="auto"/>
          </w:tcPr>
          <w:p w14:paraId="2989BEC0" w14:textId="77777777" w:rsidR="003A037E" w:rsidRPr="00564131" w:rsidRDefault="003A037E" w:rsidP="006B312A">
            <w:pPr>
              <w:tabs>
                <w:tab w:val="left" w:pos="1800"/>
              </w:tabs>
              <w:rPr>
                <w:rFonts w:ascii="Arial" w:eastAsia="Arial" w:hAnsi="Arial" w:cs="Arial"/>
              </w:rPr>
            </w:pPr>
            <w:r w:rsidRPr="00564131">
              <w:rPr>
                <w:rFonts w:ascii="Arial" w:eastAsia="Arial" w:hAnsi="Arial" w:cs="Arial"/>
              </w:rPr>
              <w:t>Medical Student Section</w:t>
            </w:r>
          </w:p>
        </w:tc>
        <w:tc>
          <w:tcPr>
            <w:tcW w:w="2482" w:type="dxa"/>
            <w:shd w:val="clear" w:color="auto" w:fill="auto"/>
          </w:tcPr>
          <w:p w14:paraId="24679196" w14:textId="77777777" w:rsidR="003A037E" w:rsidRPr="00564131" w:rsidRDefault="003A037E" w:rsidP="006B312A">
            <w:pPr>
              <w:tabs>
                <w:tab w:val="left" w:pos="1800"/>
              </w:tabs>
              <w:rPr>
                <w:rFonts w:ascii="Arial" w:eastAsia="Arial" w:hAnsi="Arial" w:cs="Arial"/>
              </w:rPr>
            </w:pPr>
            <w:r w:rsidRPr="00564131">
              <w:rPr>
                <w:rFonts w:ascii="Arial" w:eastAsia="Arial" w:hAnsi="Arial" w:cs="Arial"/>
              </w:rPr>
              <w:t>Drug Policy Reform</w:t>
            </w:r>
          </w:p>
        </w:tc>
        <w:tc>
          <w:tcPr>
            <w:tcW w:w="8142" w:type="dxa"/>
            <w:shd w:val="clear" w:color="auto" w:fill="auto"/>
          </w:tcPr>
          <w:p w14:paraId="3448E60F" w14:textId="77777777" w:rsidR="003A037E" w:rsidRPr="00564131" w:rsidRDefault="003A037E" w:rsidP="00564131">
            <w:pPr>
              <w:rPr>
                <w:rFonts w:ascii="Arial" w:hAnsi="Arial" w:cs="Arial"/>
                <w:szCs w:val="22"/>
                <w:highlight w:val="white"/>
              </w:rPr>
            </w:pPr>
            <w:r w:rsidRPr="00564131">
              <w:rPr>
                <w:rFonts w:ascii="Arial" w:hAnsi="Arial" w:cs="Arial"/>
                <w:szCs w:val="22"/>
                <w:highlight w:val="white"/>
              </w:rPr>
              <w:t>RESOLVED, That our American Medical Association advocate for federal and state reclassification of drug possession offenses as civil infractions and the corresponding reduction of sentences and penalties for individuals currently incarcerated, monitored, or penalized for previous drug-related felonies (Directive to Take Action); and be it further</w:t>
            </w:r>
          </w:p>
          <w:p w14:paraId="6BAE9A9F" w14:textId="77777777" w:rsidR="003A037E" w:rsidRPr="00564131" w:rsidRDefault="003A037E" w:rsidP="00564131">
            <w:pPr>
              <w:rPr>
                <w:rFonts w:ascii="Arial" w:hAnsi="Arial" w:cs="Arial"/>
                <w:szCs w:val="22"/>
                <w:highlight w:val="white"/>
              </w:rPr>
            </w:pPr>
            <w:r w:rsidRPr="00564131">
              <w:rPr>
                <w:rFonts w:ascii="Arial" w:hAnsi="Arial" w:cs="Arial"/>
                <w:szCs w:val="22"/>
                <w:highlight w:val="white"/>
              </w:rPr>
              <w:t>RESOLVED, That our AMA support federal and state efforts to expunge criminal records for drug possession upon completion of a sentence or penalty at no cost to the individual (New HOD Policy); and be it further</w:t>
            </w:r>
          </w:p>
          <w:p w14:paraId="246EC96A" w14:textId="77777777" w:rsidR="003A037E" w:rsidRPr="00564131" w:rsidRDefault="003A037E" w:rsidP="00564131">
            <w:pPr>
              <w:rPr>
                <w:rFonts w:ascii="Arial" w:eastAsia="Arial" w:hAnsi="Arial" w:cs="Arial"/>
                <w:color w:val="000000" w:themeColor="text1"/>
              </w:rPr>
            </w:pPr>
            <w:r w:rsidRPr="00564131">
              <w:rPr>
                <w:rFonts w:ascii="Arial" w:hAnsi="Arial" w:cs="Arial"/>
                <w:szCs w:val="22"/>
                <w:highlight w:val="white"/>
              </w:rPr>
              <w:t>RESOLVED, That our AMA support federal and state efforts to eliminate incarceration-based penalties for persons under parole, probation, pre-trial, or other criminal supervision for drug possession</w:t>
            </w:r>
            <w:r w:rsidRPr="00564131">
              <w:rPr>
                <w:rFonts w:ascii="Arial" w:hAnsi="Arial" w:cs="Arial"/>
                <w:szCs w:val="22"/>
              </w:rPr>
              <w:t>. (New HOD Policy)</w:t>
            </w:r>
          </w:p>
        </w:tc>
      </w:tr>
      <w:tr w:rsidR="003A037E" w:rsidRPr="00564131" w14:paraId="417849F3" w14:textId="77777777" w:rsidTr="009A55C1">
        <w:tc>
          <w:tcPr>
            <w:tcW w:w="714" w:type="dxa"/>
            <w:shd w:val="clear" w:color="auto" w:fill="auto"/>
          </w:tcPr>
          <w:p w14:paraId="0FE83DA7" w14:textId="77777777" w:rsidR="003A037E" w:rsidRPr="00564131" w:rsidRDefault="003A037E" w:rsidP="006B312A">
            <w:pPr>
              <w:rPr>
                <w:rFonts w:ascii="Arial" w:hAnsi="Arial" w:cs="Arial"/>
                <w:szCs w:val="22"/>
              </w:rPr>
            </w:pPr>
            <w:r w:rsidRPr="00564131">
              <w:rPr>
                <w:rFonts w:ascii="Arial" w:hAnsi="Arial" w:cs="Arial"/>
                <w:szCs w:val="22"/>
              </w:rPr>
              <w:t>B</w:t>
            </w:r>
          </w:p>
        </w:tc>
        <w:tc>
          <w:tcPr>
            <w:tcW w:w="1083" w:type="dxa"/>
            <w:shd w:val="clear" w:color="auto" w:fill="auto"/>
          </w:tcPr>
          <w:p w14:paraId="5B91E4A4" w14:textId="77777777" w:rsidR="003A037E" w:rsidRPr="00564131" w:rsidRDefault="003A037E" w:rsidP="006B312A">
            <w:pPr>
              <w:tabs>
                <w:tab w:val="left" w:pos="1800"/>
              </w:tabs>
              <w:rPr>
                <w:rFonts w:ascii="Arial" w:hAnsi="Arial" w:cs="Arial"/>
                <w:szCs w:val="22"/>
              </w:rPr>
            </w:pPr>
            <w:r w:rsidRPr="00564131">
              <w:rPr>
                <w:rFonts w:ascii="Arial" w:hAnsi="Arial" w:cs="Arial"/>
                <w:szCs w:val="22"/>
              </w:rPr>
              <w:t>Res. 226</w:t>
            </w:r>
          </w:p>
        </w:tc>
        <w:tc>
          <w:tcPr>
            <w:tcW w:w="1799" w:type="dxa"/>
            <w:shd w:val="clear" w:color="auto" w:fill="auto"/>
          </w:tcPr>
          <w:p w14:paraId="06FD5188" w14:textId="77777777" w:rsidR="003A037E" w:rsidRPr="00564131" w:rsidRDefault="003A037E" w:rsidP="006B312A">
            <w:pPr>
              <w:tabs>
                <w:tab w:val="left" w:pos="1800"/>
              </w:tabs>
              <w:rPr>
                <w:rFonts w:ascii="Arial" w:eastAsia="Arial" w:hAnsi="Arial" w:cs="Arial"/>
              </w:rPr>
            </w:pPr>
            <w:r w:rsidRPr="00564131">
              <w:rPr>
                <w:rFonts w:ascii="Arial" w:eastAsia="Arial" w:hAnsi="Arial" w:cs="Arial"/>
              </w:rPr>
              <w:t>Medical Student Section</w:t>
            </w:r>
          </w:p>
        </w:tc>
        <w:tc>
          <w:tcPr>
            <w:tcW w:w="2482" w:type="dxa"/>
            <w:shd w:val="clear" w:color="auto" w:fill="auto"/>
          </w:tcPr>
          <w:p w14:paraId="3F2D7BBD" w14:textId="77777777" w:rsidR="003A037E" w:rsidRPr="00564131" w:rsidRDefault="003A037E" w:rsidP="006B312A">
            <w:pPr>
              <w:tabs>
                <w:tab w:val="left" w:pos="1800"/>
              </w:tabs>
              <w:rPr>
                <w:rFonts w:ascii="Arial" w:eastAsia="Arial" w:hAnsi="Arial" w:cs="Arial"/>
              </w:rPr>
            </w:pPr>
            <w:r w:rsidRPr="00564131">
              <w:rPr>
                <w:rFonts w:ascii="Arial" w:eastAsia="Arial" w:hAnsi="Arial" w:cs="Arial"/>
              </w:rPr>
              <w:t>Support for Mental Health Courts</w:t>
            </w:r>
          </w:p>
        </w:tc>
        <w:tc>
          <w:tcPr>
            <w:tcW w:w="8142" w:type="dxa"/>
            <w:shd w:val="clear" w:color="auto" w:fill="auto"/>
          </w:tcPr>
          <w:p w14:paraId="4EF0D761" w14:textId="77777777" w:rsidR="003A037E" w:rsidRPr="00564131" w:rsidRDefault="003A037E" w:rsidP="00564131">
            <w:pPr>
              <w:rPr>
                <w:rFonts w:ascii="Arial" w:hAnsi="Arial" w:cs="Arial"/>
              </w:rPr>
            </w:pPr>
            <w:r w:rsidRPr="00564131">
              <w:rPr>
                <w:rFonts w:ascii="Arial" w:hAnsi="Arial" w:cs="Arial"/>
              </w:rPr>
              <w:t>RESOLVED, That AMA Policy H-100.955, Support for Drug Courts, be amended by addition and deletion to read as follows:</w:t>
            </w:r>
          </w:p>
          <w:p w14:paraId="0883764A" w14:textId="77777777" w:rsidR="003A037E" w:rsidRPr="00564131" w:rsidRDefault="003A037E" w:rsidP="00564131">
            <w:pPr>
              <w:ind w:right="450"/>
              <w:jc w:val="both"/>
              <w:rPr>
                <w:rFonts w:ascii="Arial" w:hAnsi="Arial" w:cs="Arial"/>
                <w:b/>
                <w:bCs/>
              </w:rPr>
            </w:pPr>
            <w:r w:rsidRPr="00564131">
              <w:rPr>
                <w:rFonts w:ascii="Arial" w:hAnsi="Arial" w:cs="Arial"/>
                <w:b/>
                <w:bCs/>
              </w:rPr>
              <w:t xml:space="preserve">Support for </w:t>
            </w:r>
            <w:r w:rsidRPr="00564131">
              <w:rPr>
                <w:rFonts w:ascii="Arial" w:hAnsi="Arial" w:cs="Arial"/>
                <w:b/>
                <w:bCs/>
                <w:u w:val="single"/>
              </w:rPr>
              <w:t>Mental Health</w:t>
            </w:r>
            <w:r w:rsidRPr="00564131">
              <w:rPr>
                <w:rFonts w:ascii="Arial" w:hAnsi="Arial" w:cs="Arial"/>
                <w:b/>
                <w:bCs/>
              </w:rPr>
              <w:t xml:space="preserve"> </w:t>
            </w:r>
            <w:r w:rsidRPr="00564131">
              <w:rPr>
                <w:rFonts w:ascii="Arial" w:hAnsi="Arial" w:cs="Arial"/>
                <w:b/>
                <w:bCs/>
                <w:strike/>
              </w:rPr>
              <w:t xml:space="preserve">Drug </w:t>
            </w:r>
            <w:r w:rsidRPr="00564131">
              <w:rPr>
                <w:rFonts w:ascii="Arial" w:hAnsi="Arial" w:cs="Arial"/>
                <w:b/>
                <w:bCs/>
              </w:rPr>
              <w:t>Courts, H-100.955</w:t>
            </w:r>
          </w:p>
          <w:p w14:paraId="365DA463" w14:textId="77777777" w:rsidR="003A037E" w:rsidRPr="00564131" w:rsidRDefault="003A037E" w:rsidP="00564131">
            <w:pPr>
              <w:rPr>
                <w:rFonts w:ascii="Arial" w:hAnsi="Arial" w:cs="Arial"/>
                <w:szCs w:val="22"/>
                <w:highlight w:val="white"/>
              </w:rPr>
            </w:pPr>
            <w:r w:rsidRPr="00564131">
              <w:rPr>
                <w:rFonts w:ascii="Arial" w:hAnsi="Arial" w:cs="Arial"/>
              </w:rPr>
              <w:t>Our AMA: (1) supports the establishment</w:t>
            </w:r>
            <w:r w:rsidRPr="00564131">
              <w:rPr>
                <w:rFonts w:ascii="Arial" w:hAnsi="Arial" w:cs="Arial"/>
                <w:u w:val="single"/>
              </w:rPr>
              <w:t xml:space="preserve"> and use</w:t>
            </w:r>
            <w:r w:rsidRPr="00564131">
              <w:rPr>
                <w:rFonts w:ascii="Arial" w:hAnsi="Arial" w:cs="Arial"/>
              </w:rPr>
              <w:t xml:space="preserve"> of </w:t>
            </w:r>
            <w:r w:rsidRPr="00564131">
              <w:rPr>
                <w:rFonts w:ascii="Arial" w:hAnsi="Arial" w:cs="Arial"/>
                <w:u w:val="single"/>
              </w:rPr>
              <w:t xml:space="preserve">mental health </w:t>
            </w:r>
            <w:r w:rsidRPr="00564131">
              <w:rPr>
                <w:rFonts w:ascii="Arial" w:hAnsi="Arial" w:cs="Arial"/>
                <w:strike/>
              </w:rPr>
              <w:t>drug</w:t>
            </w:r>
            <w:r w:rsidRPr="00564131">
              <w:rPr>
                <w:rFonts w:ascii="Arial" w:hAnsi="Arial" w:cs="Arial"/>
              </w:rPr>
              <w:t xml:space="preserve"> courts</w:t>
            </w:r>
            <w:r w:rsidRPr="00564131">
              <w:rPr>
                <w:rFonts w:ascii="Arial" w:hAnsi="Arial" w:cs="Arial"/>
                <w:u w:val="single"/>
              </w:rPr>
              <w:t>, including drug courts and sobriety courts,</w:t>
            </w:r>
            <w:r w:rsidRPr="00564131">
              <w:rPr>
                <w:rFonts w:ascii="Arial" w:hAnsi="Arial" w:cs="Arial"/>
              </w:rPr>
              <w:t xml:space="preserve"> as an effective method of intervention for individuals with </w:t>
            </w:r>
            <w:r w:rsidRPr="00564131">
              <w:rPr>
                <w:rFonts w:ascii="Arial" w:hAnsi="Arial" w:cs="Arial"/>
                <w:u w:val="single"/>
              </w:rPr>
              <w:t xml:space="preserve">mental illness involved in the justice system within a comprehensive system of community-based services and supports </w:t>
            </w:r>
            <w:r w:rsidRPr="00564131">
              <w:rPr>
                <w:rFonts w:ascii="Arial" w:hAnsi="Arial" w:cs="Arial"/>
                <w:strike/>
              </w:rPr>
              <w:t>addictive disease who are convicted of nonviolent crimes</w:t>
            </w:r>
            <w:r w:rsidRPr="00564131">
              <w:rPr>
                <w:rFonts w:ascii="Arial" w:hAnsi="Arial" w:cs="Arial"/>
                <w:u w:val="single"/>
              </w:rPr>
              <w:t>;</w:t>
            </w:r>
            <w:r w:rsidRPr="00564131">
              <w:rPr>
                <w:rFonts w:ascii="Arial" w:hAnsi="Arial" w:cs="Arial"/>
              </w:rPr>
              <w:t xml:space="preserve"> (2) encourages legislators to establish </w:t>
            </w:r>
            <w:r w:rsidRPr="00564131">
              <w:rPr>
                <w:rFonts w:ascii="Arial" w:hAnsi="Arial" w:cs="Arial"/>
                <w:u w:val="single"/>
              </w:rPr>
              <w:t>mental health</w:t>
            </w:r>
            <w:r w:rsidRPr="00564131">
              <w:rPr>
                <w:rFonts w:ascii="Arial" w:hAnsi="Arial" w:cs="Arial"/>
              </w:rPr>
              <w:t xml:space="preserve"> </w:t>
            </w:r>
            <w:r w:rsidRPr="00564131">
              <w:rPr>
                <w:rFonts w:ascii="Arial" w:hAnsi="Arial" w:cs="Arial"/>
                <w:strike/>
              </w:rPr>
              <w:t>drug</w:t>
            </w:r>
            <w:r w:rsidRPr="00564131">
              <w:rPr>
                <w:rFonts w:ascii="Arial" w:hAnsi="Arial" w:cs="Arial"/>
              </w:rPr>
              <w:t xml:space="preserve"> courts at the state and local level in the United States; and (3) encourages </w:t>
            </w:r>
            <w:r w:rsidRPr="00564131">
              <w:rPr>
                <w:rFonts w:ascii="Arial" w:hAnsi="Arial" w:cs="Arial"/>
                <w:u w:val="single"/>
              </w:rPr>
              <w:t>mental health</w:t>
            </w:r>
            <w:r w:rsidRPr="00564131">
              <w:rPr>
                <w:rFonts w:ascii="Arial" w:hAnsi="Arial" w:cs="Arial"/>
              </w:rPr>
              <w:t xml:space="preserve"> </w:t>
            </w:r>
            <w:r w:rsidRPr="00564131">
              <w:rPr>
                <w:rFonts w:ascii="Arial" w:hAnsi="Arial" w:cs="Arial"/>
                <w:strike/>
              </w:rPr>
              <w:t>drug</w:t>
            </w:r>
            <w:r w:rsidRPr="00564131">
              <w:rPr>
                <w:rFonts w:ascii="Arial" w:hAnsi="Arial" w:cs="Arial"/>
              </w:rPr>
              <w:t xml:space="preserve"> courts to rely upon evidence-based models of care for those who the judge or court determine would benefit from intervention rather than incarceration</w:t>
            </w:r>
            <w:r w:rsidRPr="00564131">
              <w:rPr>
                <w:rFonts w:ascii="Arial" w:hAnsi="Arial" w:cs="Arial"/>
                <w:szCs w:val="22"/>
              </w:rPr>
              <w:t>. (Modify Current HOD Policy)</w:t>
            </w:r>
          </w:p>
        </w:tc>
      </w:tr>
      <w:tr w:rsidR="003A037E" w:rsidRPr="00824955" w14:paraId="4C585367" w14:textId="77777777" w:rsidTr="009A55C1">
        <w:tc>
          <w:tcPr>
            <w:tcW w:w="714" w:type="dxa"/>
            <w:shd w:val="clear" w:color="auto" w:fill="auto"/>
          </w:tcPr>
          <w:p w14:paraId="3EB9BCE7" w14:textId="77777777" w:rsidR="003A037E" w:rsidRPr="00824955" w:rsidRDefault="003A037E" w:rsidP="006B312A">
            <w:pPr>
              <w:rPr>
                <w:rFonts w:ascii="Arial" w:hAnsi="Arial" w:cs="Arial"/>
                <w:szCs w:val="22"/>
              </w:rPr>
            </w:pPr>
            <w:r w:rsidRPr="00824955">
              <w:rPr>
                <w:rFonts w:ascii="Arial" w:hAnsi="Arial" w:cs="Arial"/>
                <w:szCs w:val="22"/>
              </w:rPr>
              <w:t>B</w:t>
            </w:r>
          </w:p>
        </w:tc>
        <w:tc>
          <w:tcPr>
            <w:tcW w:w="1083" w:type="dxa"/>
            <w:shd w:val="clear" w:color="auto" w:fill="auto"/>
          </w:tcPr>
          <w:p w14:paraId="7690CAA6" w14:textId="77777777" w:rsidR="003A037E" w:rsidRPr="00824955" w:rsidRDefault="003A037E" w:rsidP="006B312A">
            <w:pPr>
              <w:tabs>
                <w:tab w:val="left" w:pos="1800"/>
              </w:tabs>
              <w:rPr>
                <w:rFonts w:ascii="Arial" w:hAnsi="Arial" w:cs="Arial"/>
                <w:szCs w:val="22"/>
              </w:rPr>
            </w:pPr>
            <w:r w:rsidRPr="00824955">
              <w:rPr>
                <w:rFonts w:ascii="Arial" w:hAnsi="Arial" w:cs="Arial"/>
                <w:szCs w:val="22"/>
              </w:rPr>
              <w:t>Res. 227</w:t>
            </w:r>
          </w:p>
        </w:tc>
        <w:tc>
          <w:tcPr>
            <w:tcW w:w="1799" w:type="dxa"/>
            <w:shd w:val="clear" w:color="auto" w:fill="auto"/>
          </w:tcPr>
          <w:p w14:paraId="2BBB2F41" w14:textId="77777777" w:rsidR="003A037E" w:rsidRPr="00824955" w:rsidRDefault="003A037E" w:rsidP="006B312A">
            <w:pPr>
              <w:tabs>
                <w:tab w:val="left" w:pos="1800"/>
              </w:tabs>
              <w:rPr>
                <w:rFonts w:ascii="Arial" w:eastAsia="Arial" w:hAnsi="Arial" w:cs="Arial"/>
              </w:rPr>
            </w:pPr>
            <w:r w:rsidRPr="00824955">
              <w:rPr>
                <w:rFonts w:ascii="Arial" w:eastAsia="Arial" w:hAnsi="Arial" w:cs="Arial"/>
              </w:rPr>
              <w:t>Women Physicians Section</w:t>
            </w:r>
          </w:p>
        </w:tc>
        <w:tc>
          <w:tcPr>
            <w:tcW w:w="2482" w:type="dxa"/>
            <w:shd w:val="clear" w:color="auto" w:fill="auto"/>
          </w:tcPr>
          <w:p w14:paraId="47108849" w14:textId="77777777" w:rsidR="003A037E" w:rsidRPr="00824955" w:rsidRDefault="003A037E" w:rsidP="006B312A">
            <w:pPr>
              <w:tabs>
                <w:tab w:val="left" w:pos="1800"/>
              </w:tabs>
              <w:rPr>
                <w:rFonts w:ascii="Arial" w:eastAsia="Arial" w:hAnsi="Arial" w:cs="Arial"/>
              </w:rPr>
            </w:pPr>
            <w:r w:rsidRPr="00824955">
              <w:rPr>
                <w:rFonts w:ascii="Arial" w:eastAsia="Arial" w:hAnsi="Arial" w:cs="Arial"/>
              </w:rPr>
              <w:t>Access to Methotrexate Based on Clinical Decisions</w:t>
            </w:r>
          </w:p>
        </w:tc>
        <w:tc>
          <w:tcPr>
            <w:tcW w:w="8142" w:type="dxa"/>
            <w:shd w:val="clear" w:color="auto" w:fill="auto"/>
          </w:tcPr>
          <w:p w14:paraId="604930C9" w14:textId="77777777" w:rsidR="003A037E" w:rsidRPr="00824955" w:rsidRDefault="003A037E" w:rsidP="00824955">
            <w:pPr>
              <w:autoSpaceDE w:val="0"/>
              <w:autoSpaceDN w:val="0"/>
              <w:adjustRightInd w:val="0"/>
              <w:rPr>
                <w:rFonts w:ascii="Arial" w:hAnsi="Arial" w:cs="Arial"/>
                <w:szCs w:val="22"/>
              </w:rPr>
            </w:pPr>
            <w:bookmarkStart w:id="9" w:name="_Hlk114757000"/>
            <w:r w:rsidRPr="00824955">
              <w:rPr>
                <w:rFonts w:ascii="Arial" w:hAnsi="Arial" w:cs="Arial"/>
                <w:szCs w:val="22"/>
              </w:rPr>
              <w:t>RESOLVED, That our American Medical Association work to create a formal process to review pharmaceutical practices related to refusal of methotrexate and other drugs on the basis that it could be used off-label for pregnancy termination (Directive to Take Action); and be it further</w:t>
            </w:r>
          </w:p>
          <w:bookmarkEnd w:id="9"/>
          <w:p w14:paraId="72E167CF" w14:textId="77777777" w:rsidR="003A037E" w:rsidRPr="00824955" w:rsidRDefault="003A037E" w:rsidP="00824955">
            <w:pPr>
              <w:rPr>
                <w:rFonts w:ascii="Arial" w:hAnsi="Arial" w:cs="Arial"/>
              </w:rPr>
            </w:pPr>
            <w:r w:rsidRPr="00824955">
              <w:rPr>
                <w:rFonts w:ascii="Arial" w:hAnsi="Arial" w:cs="Arial"/>
                <w:szCs w:val="22"/>
              </w:rPr>
              <w:t>RESOLVED, That our AMA work to provide educational guidance on state-specific laws that have impacted the distribution of methotrexate given post Dobbs vs. Jackson Women’s Health Organization restrictions. (Directive to Take Action)</w:t>
            </w:r>
          </w:p>
        </w:tc>
      </w:tr>
      <w:tr w:rsidR="003A037E" w:rsidRPr="006808F8" w14:paraId="1DAB33A5" w14:textId="77777777" w:rsidTr="009A55C1">
        <w:tc>
          <w:tcPr>
            <w:tcW w:w="714" w:type="dxa"/>
            <w:shd w:val="clear" w:color="auto" w:fill="auto"/>
          </w:tcPr>
          <w:p w14:paraId="73848323" w14:textId="77777777" w:rsidR="003A037E" w:rsidRPr="006808F8" w:rsidRDefault="003A037E" w:rsidP="009804CC">
            <w:pPr>
              <w:rPr>
                <w:rFonts w:ascii="Arial" w:hAnsi="Arial" w:cs="Arial"/>
                <w:szCs w:val="22"/>
              </w:rPr>
            </w:pPr>
            <w:r>
              <w:rPr>
                <w:rFonts w:ascii="Arial" w:hAnsi="Arial" w:cs="Arial"/>
                <w:szCs w:val="22"/>
              </w:rPr>
              <w:lastRenderedPageBreak/>
              <w:t>C</w:t>
            </w:r>
          </w:p>
        </w:tc>
        <w:tc>
          <w:tcPr>
            <w:tcW w:w="1083" w:type="dxa"/>
            <w:shd w:val="clear" w:color="auto" w:fill="auto"/>
          </w:tcPr>
          <w:p w14:paraId="3DA7C50F" w14:textId="77777777" w:rsidR="003A037E" w:rsidRPr="006808F8" w:rsidRDefault="003A037E" w:rsidP="009804CC">
            <w:pPr>
              <w:tabs>
                <w:tab w:val="left" w:pos="1800"/>
              </w:tabs>
              <w:rPr>
                <w:rFonts w:ascii="Arial" w:hAnsi="Arial" w:cs="Arial"/>
                <w:szCs w:val="22"/>
              </w:rPr>
            </w:pPr>
            <w:r>
              <w:rPr>
                <w:rFonts w:ascii="Arial" w:hAnsi="Arial" w:cs="Arial"/>
                <w:szCs w:val="22"/>
              </w:rPr>
              <w:t>CME 01</w:t>
            </w:r>
          </w:p>
        </w:tc>
        <w:tc>
          <w:tcPr>
            <w:tcW w:w="1799" w:type="dxa"/>
            <w:shd w:val="clear" w:color="auto" w:fill="auto"/>
          </w:tcPr>
          <w:p w14:paraId="683FA74A" w14:textId="77777777" w:rsidR="003A037E" w:rsidRPr="006808F8" w:rsidRDefault="003A037E" w:rsidP="009804CC">
            <w:pPr>
              <w:tabs>
                <w:tab w:val="left" w:pos="1800"/>
              </w:tabs>
              <w:rPr>
                <w:rFonts w:ascii="Arial" w:hAnsi="Arial" w:cs="Arial"/>
                <w:szCs w:val="22"/>
              </w:rPr>
            </w:pPr>
            <w:r>
              <w:rPr>
                <w:rFonts w:ascii="Arial" w:hAnsi="Arial" w:cs="Arial"/>
                <w:szCs w:val="22"/>
              </w:rPr>
              <w:t>n/a</w:t>
            </w:r>
          </w:p>
        </w:tc>
        <w:tc>
          <w:tcPr>
            <w:tcW w:w="2482" w:type="dxa"/>
            <w:shd w:val="clear" w:color="auto" w:fill="auto"/>
          </w:tcPr>
          <w:p w14:paraId="6D01AFBA" w14:textId="77777777" w:rsidR="003A037E" w:rsidRPr="006808F8" w:rsidRDefault="003A037E" w:rsidP="009804CC">
            <w:pPr>
              <w:tabs>
                <w:tab w:val="left" w:pos="1800"/>
              </w:tabs>
              <w:rPr>
                <w:rFonts w:ascii="Arial" w:eastAsia="Arial" w:hAnsi="Arial" w:cs="Arial"/>
                <w:szCs w:val="22"/>
              </w:rPr>
            </w:pPr>
            <w:r w:rsidRPr="00094A4B">
              <w:rPr>
                <w:rFonts w:ascii="Arial" w:eastAsia="Arial" w:hAnsi="Arial" w:cs="Arial"/>
                <w:szCs w:val="22"/>
              </w:rPr>
              <w:t>The Impact of Private Equity on Medical Training</w:t>
            </w:r>
          </w:p>
        </w:tc>
        <w:tc>
          <w:tcPr>
            <w:tcW w:w="8142" w:type="dxa"/>
            <w:shd w:val="clear" w:color="auto" w:fill="auto"/>
          </w:tcPr>
          <w:p w14:paraId="74BF5759" w14:textId="77777777" w:rsidR="003A037E" w:rsidRPr="00094A4B" w:rsidRDefault="003A037E" w:rsidP="00094A4B">
            <w:pPr>
              <w:rPr>
                <w:rFonts w:ascii="Arial" w:hAnsi="Arial" w:cs="Arial"/>
              </w:rPr>
            </w:pPr>
            <w:r w:rsidRPr="00094A4B">
              <w:rPr>
                <w:rFonts w:ascii="Arial" w:hAnsi="Arial" w:cs="Arial"/>
              </w:rPr>
              <w:t>The Council on Medical Education therefore recommends that the following recommendations be adopted, and the remainder of this report be filed. That our AMA:</w:t>
            </w:r>
          </w:p>
          <w:p w14:paraId="6B86D702" w14:textId="77777777" w:rsidR="003A037E" w:rsidRPr="00094A4B" w:rsidRDefault="003A037E" w:rsidP="003F4CF0">
            <w:pPr>
              <w:pStyle w:val="ListParagraph"/>
              <w:numPr>
                <w:ilvl w:val="0"/>
                <w:numId w:val="4"/>
              </w:numPr>
              <w:contextualSpacing/>
              <w:rPr>
                <w:rFonts w:ascii="Arial" w:hAnsi="Arial" w:cs="Arial"/>
              </w:rPr>
            </w:pPr>
            <w:r w:rsidRPr="00094A4B">
              <w:rPr>
                <w:rFonts w:ascii="Arial" w:hAnsi="Arial" w:cs="Arial"/>
              </w:rPr>
              <w:t>Affirm that an institution or medical education training program academic mission should not be compromised by a clinical training site’s fiduciary responsibilities to an external corporate or for-profit entity. (New HOD Policy)</w:t>
            </w:r>
          </w:p>
          <w:p w14:paraId="2EF3544D" w14:textId="77777777" w:rsidR="003A037E" w:rsidRPr="00094A4B" w:rsidRDefault="003A037E" w:rsidP="003F4CF0">
            <w:pPr>
              <w:pStyle w:val="ListParagraph"/>
              <w:numPr>
                <w:ilvl w:val="0"/>
                <w:numId w:val="4"/>
              </w:numPr>
              <w:contextualSpacing/>
              <w:rPr>
                <w:rFonts w:ascii="Arial" w:hAnsi="Arial" w:cs="Arial"/>
              </w:rPr>
            </w:pPr>
            <w:r w:rsidRPr="00094A4B">
              <w:rPr>
                <w:rFonts w:ascii="Arial" w:hAnsi="Arial" w:cs="Arial"/>
              </w:rPr>
              <w:t xml:space="preserve">Encourage GME training institutions, programs, and relevant stakeholders to: </w:t>
            </w:r>
          </w:p>
          <w:p w14:paraId="47F5C917" w14:textId="77777777" w:rsidR="003A037E" w:rsidRPr="00094A4B" w:rsidRDefault="003A037E" w:rsidP="003F4CF0">
            <w:pPr>
              <w:pStyle w:val="ListParagraph"/>
              <w:numPr>
                <w:ilvl w:val="1"/>
                <w:numId w:val="5"/>
              </w:numPr>
              <w:contextualSpacing/>
              <w:rPr>
                <w:rFonts w:ascii="Arial" w:hAnsi="Arial" w:cs="Arial"/>
              </w:rPr>
            </w:pPr>
            <w:r w:rsidRPr="00094A4B">
              <w:rPr>
                <w:rFonts w:ascii="Arial" w:hAnsi="Arial" w:cs="Arial"/>
              </w:rPr>
              <w:t xml:space="preserve">demonstrate transparency on mergers and closures, especially as it relates to private equity acquisition of GME programs and institutions, and demonstrate institutional accountability to their trainees by making this information available to current and prospective trainees; </w:t>
            </w:r>
          </w:p>
          <w:p w14:paraId="3B305D42" w14:textId="77777777" w:rsidR="003A037E" w:rsidRPr="00094A4B" w:rsidRDefault="003A037E" w:rsidP="003F4CF0">
            <w:pPr>
              <w:pStyle w:val="ListParagraph"/>
              <w:numPr>
                <w:ilvl w:val="1"/>
                <w:numId w:val="5"/>
              </w:numPr>
              <w:contextualSpacing/>
              <w:rPr>
                <w:rFonts w:ascii="Arial" w:hAnsi="Arial" w:cs="Arial"/>
              </w:rPr>
            </w:pPr>
            <w:r w:rsidRPr="00094A4B">
              <w:rPr>
                <w:rFonts w:ascii="Arial" w:hAnsi="Arial" w:cs="Arial"/>
              </w:rPr>
              <w:t xml:space="preserve">uphold comprehensive policies which protect trainees, including those who are not funded by Medicare dollars, to ensure the obligatory transfer of funds after institution closure; </w:t>
            </w:r>
          </w:p>
          <w:p w14:paraId="49768804" w14:textId="77777777" w:rsidR="003A037E" w:rsidRPr="00094A4B" w:rsidRDefault="003A037E" w:rsidP="003F4CF0">
            <w:pPr>
              <w:pStyle w:val="ListParagraph"/>
              <w:numPr>
                <w:ilvl w:val="1"/>
                <w:numId w:val="5"/>
              </w:numPr>
              <w:contextualSpacing/>
              <w:rPr>
                <w:rFonts w:ascii="Arial" w:hAnsi="Arial" w:cs="Arial"/>
              </w:rPr>
            </w:pPr>
            <w:r w:rsidRPr="00094A4B">
              <w:rPr>
                <w:rFonts w:ascii="Arial" w:hAnsi="Arial" w:cs="Arial"/>
              </w:rPr>
              <w:t>empower designated institutional officials (DIOs) to be involved in institutional decision-making to advance such transparency and accountability in protection of their residents, fellows, and physician faculty;</w:t>
            </w:r>
          </w:p>
          <w:p w14:paraId="634CCF87" w14:textId="77777777" w:rsidR="003A037E" w:rsidRPr="00094A4B" w:rsidRDefault="003A037E" w:rsidP="003F4CF0">
            <w:pPr>
              <w:pStyle w:val="ListParagraph"/>
              <w:numPr>
                <w:ilvl w:val="1"/>
                <w:numId w:val="5"/>
              </w:numPr>
              <w:contextualSpacing/>
              <w:rPr>
                <w:rFonts w:ascii="Arial" w:hAnsi="Arial" w:cs="Arial"/>
              </w:rPr>
            </w:pPr>
            <w:r w:rsidRPr="00094A4B">
              <w:rPr>
                <w:rFonts w:ascii="Arial" w:hAnsi="Arial" w:cs="Arial"/>
              </w:rPr>
              <w:t>develop educational materials that can help trainees better understand the business of medicine, especially at the practice, institution, and corporate levels;</w:t>
            </w:r>
          </w:p>
          <w:p w14:paraId="14C2523A" w14:textId="77777777" w:rsidR="003A037E" w:rsidRPr="00094A4B" w:rsidRDefault="003A037E" w:rsidP="003F4CF0">
            <w:pPr>
              <w:pStyle w:val="ListParagraph"/>
              <w:numPr>
                <w:ilvl w:val="1"/>
                <w:numId w:val="5"/>
              </w:numPr>
              <w:contextualSpacing/>
              <w:rPr>
                <w:rFonts w:ascii="Arial" w:hAnsi="Arial" w:cs="Arial"/>
              </w:rPr>
            </w:pPr>
            <w:r w:rsidRPr="00094A4B">
              <w:rPr>
                <w:rFonts w:ascii="Arial" w:hAnsi="Arial" w:cs="Arial"/>
              </w:rPr>
              <w:t>develop policies highlighting the procedures and responsibilities of sponsoring institutions regarding the unanticipated catastrophic loss of faculty or clinical training sites and make these policies available to current and prospective GME learners. (Directive to Take Action)</w:t>
            </w:r>
          </w:p>
          <w:p w14:paraId="7DD928EC" w14:textId="77777777" w:rsidR="003A037E" w:rsidRPr="00094A4B" w:rsidRDefault="003A037E" w:rsidP="003F4CF0">
            <w:pPr>
              <w:pStyle w:val="ListParagraph"/>
              <w:numPr>
                <w:ilvl w:val="0"/>
                <w:numId w:val="4"/>
              </w:numPr>
              <w:contextualSpacing/>
              <w:rPr>
                <w:rFonts w:ascii="Arial" w:hAnsi="Arial" w:cs="Arial"/>
              </w:rPr>
            </w:pPr>
            <w:r w:rsidRPr="00094A4B">
              <w:rPr>
                <w:rFonts w:ascii="Arial" w:hAnsi="Arial" w:cs="Arial"/>
              </w:rPr>
              <w:t>Encourage necessary changes in Public Service Loan Forgiveness Program (PSLF) to allow medical students and physicians to enroll in the program even if they receive some or all of their training at a for-profit or governmental institution. (Directive to Take Action)</w:t>
            </w:r>
          </w:p>
          <w:p w14:paraId="0F03EC3C" w14:textId="77777777" w:rsidR="003A037E" w:rsidRPr="00094A4B" w:rsidRDefault="003A037E" w:rsidP="003F4CF0">
            <w:pPr>
              <w:pStyle w:val="ListParagraph"/>
              <w:numPr>
                <w:ilvl w:val="0"/>
                <w:numId w:val="4"/>
              </w:numPr>
              <w:contextualSpacing/>
              <w:rPr>
                <w:rFonts w:ascii="Arial" w:hAnsi="Arial" w:cs="Arial"/>
              </w:rPr>
            </w:pPr>
            <w:r w:rsidRPr="00094A4B">
              <w:rPr>
                <w:rFonts w:ascii="Arial" w:hAnsi="Arial" w:cs="Arial"/>
              </w:rPr>
              <w:t>Support publicly funded independent research on the impact that private equity has on graduate medical education. (New HOD Policy)</w:t>
            </w:r>
          </w:p>
          <w:p w14:paraId="248A6F13" w14:textId="77777777" w:rsidR="003A037E" w:rsidRPr="00094A4B" w:rsidRDefault="003A037E" w:rsidP="003F4CF0">
            <w:pPr>
              <w:pStyle w:val="ListParagraph"/>
              <w:numPr>
                <w:ilvl w:val="0"/>
                <w:numId w:val="4"/>
              </w:numPr>
              <w:contextualSpacing/>
              <w:rPr>
                <w:rFonts w:ascii="Arial" w:hAnsi="Arial" w:cs="Arial"/>
              </w:rPr>
            </w:pPr>
            <w:r w:rsidRPr="00094A4B">
              <w:rPr>
                <w:rFonts w:ascii="Arial" w:hAnsi="Arial" w:cs="Arial"/>
              </w:rPr>
              <w:lastRenderedPageBreak/>
              <w:t>Encourage physician associations, boards, and societies to draft policy or release their own issue statements on private equity to heighten awareness among the physician community. (Directive to Take Action)</w:t>
            </w:r>
          </w:p>
          <w:p w14:paraId="6DD3E4FF" w14:textId="77777777" w:rsidR="003A037E" w:rsidRPr="00094A4B" w:rsidRDefault="003A037E" w:rsidP="003F4CF0">
            <w:pPr>
              <w:pStyle w:val="ListParagraph"/>
              <w:numPr>
                <w:ilvl w:val="0"/>
                <w:numId w:val="4"/>
              </w:numPr>
              <w:contextualSpacing/>
              <w:rPr>
                <w:rFonts w:ascii="Arial" w:hAnsi="Arial" w:cs="Arial"/>
              </w:rPr>
            </w:pPr>
            <w:r w:rsidRPr="00094A4B">
              <w:rPr>
                <w:rFonts w:ascii="Arial" w:hAnsi="Arial" w:cs="Arial"/>
              </w:rPr>
              <w:t>Encourage physicians who are contemplating corporate investor partnerships to consider the ongoing education and welfare for trainee physicians who train under physicians in that practice, including the financial implications of existing funding that is used to support that training. (Directive to Take Action)</w:t>
            </w:r>
          </w:p>
          <w:p w14:paraId="7504F435" w14:textId="77777777" w:rsidR="003A037E" w:rsidRPr="00094A4B" w:rsidRDefault="003A037E" w:rsidP="003F4CF0">
            <w:pPr>
              <w:pStyle w:val="ListParagraph"/>
              <w:numPr>
                <w:ilvl w:val="0"/>
                <w:numId w:val="4"/>
              </w:numPr>
              <w:contextualSpacing/>
              <w:rPr>
                <w:rFonts w:ascii="Arial" w:hAnsi="Arial" w:cs="Arial"/>
                <w:bCs/>
              </w:rPr>
            </w:pPr>
            <w:r w:rsidRPr="00094A4B">
              <w:rPr>
                <w:rFonts w:ascii="Arial" w:hAnsi="Arial" w:cs="Arial"/>
              </w:rPr>
              <w:t xml:space="preserve">Amend Policy </w:t>
            </w:r>
            <w:r w:rsidRPr="00034000">
              <w:rPr>
                <w:rFonts w:ascii="Arial" w:hAnsi="Arial" w:cs="Arial"/>
              </w:rPr>
              <w:t>D-310.948</w:t>
            </w:r>
            <w:r w:rsidRPr="00094A4B">
              <w:rPr>
                <w:rFonts w:ascii="Arial" w:hAnsi="Arial" w:cs="Arial"/>
              </w:rPr>
              <w:t xml:space="preserve"> “Protection of Resident and Fellow Training in the Case of Hospital or Training Program Closure” by addition to read as follows: </w:t>
            </w:r>
          </w:p>
          <w:p w14:paraId="5A1992E8" w14:textId="77777777" w:rsidR="003A037E" w:rsidRPr="00094A4B" w:rsidRDefault="003A037E" w:rsidP="00094A4B">
            <w:pPr>
              <w:pStyle w:val="ListParagraph"/>
              <w:ind w:left="1440"/>
              <w:rPr>
                <w:rFonts w:ascii="Arial" w:hAnsi="Arial" w:cs="Arial"/>
                <w:bCs/>
              </w:rPr>
            </w:pPr>
            <w:r w:rsidRPr="00094A4B">
              <w:rPr>
                <w:rFonts w:ascii="Arial" w:hAnsi="Arial" w:cs="Arial"/>
                <w:bCs/>
              </w:rPr>
              <w:t xml:space="preserve">Our AMA: (6) will continue to work with ACGME, </w:t>
            </w:r>
            <w:r w:rsidRPr="00094A4B">
              <w:rPr>
                <w:rFonts w:ascii="Arial" w:hAnsi="Arial" w:cs="Arial"/>
                <w:bCs/>
                <w:u w:val="single"/>
              </w:rPr>
              <w:t>interested specialty societies, and others</w:t>
            </w:r>
            <w:r w:rsidRPr="00094A4B">
              <w:rPr>
                <w:rFonts w:ascii="Arial" w:hAnsi="Arial" w:cs="Arial"/>
                <w:bCs/>
              </w:rPr>
              <w:t xml:space="preserve"> to monitor issues</w:t>
            </w:r>
            <w:r w:rsidRPr="00094A4B">
              <w:rPr>
                <w:rFonts w:ascii="Arial" w:hAnsi="Arial" w:cs="Arial"/>
                <w:bCs/>
                <w:u w:val="single"/>
              </w:rPr>
              <w:t>, collect data, and share information</w:t>
            </w:r>
            <w:r w:rsidRPr="00094A4B">
              <w:rPr>
                <w:rFonts w:ascii="Arial" w:hAnsi="Arial" w:cs="Arial"/>
                <w:bCs/>
              </w:rPr>
              <w:t xml:space="preserve"> related to training programs run by corporate </w:t>
            </w:r>
            <w:r w:rsidRPr="00094A4B">
              <w:rPr>
                <w:rFonts w:ascii="Arial" w:hAnsi="Arial" w:cs="Arial"/>
                <w:bCs/>
                <w:u w:val="single"/>
              </w:rPr>
              <w:t>and nonprofit entities</w:t>
            </w:r>
            <w:r w:rsidRPr="00094A4B">
              <w:rPr>
                <w:rFonts w:ascii="Arial" w:hAnsi="Arial" w:cs="Arial"/>
                <w:bCs/>
              </w:rPr>
              <w:t xml:space="preserve"> and the</w:t>
            </w:r>
            <w:r w:rsidRPr="00094A4B">
              <w:rPr>
                <w:rFonts w:ascii="Arial" w:hAnsi="Arial" w:cs="Arial"/>
                <w:bCs/>
                <w:u w:val="single"/>
              </w:rPr>
              <w:t>ir</w:t>
            </w:r>
            <w:r w:rsidRPr="00094A4B">
              <w:rPr>
                <w:rFonts w:ascii="Arial" w:hAnsi="Arial" w:cs="Arial"/>
                <w:bCs/>
              </w:rPr>
              <w:t xml:space="preserve"> effect on medical education. (Modify HOD Policy)</w:t>
            </w:r>
          </w:p>
          <w:p w14:paraId="2225BFA6" w14:textId="77777777" w:rsidR="003A037E" w:rsidRPr="00094A4B" w:rsidRDefault="003A037E" w:rsidP="003F4CF0">
            <w:pPr>
              <w:pStyle w:val="ListParagraph"/>
              <w:numPr>
                <w:ilvl w:val="0"/>
                <w:numId w:val="4"/>
              </w:numPr>
              <w:contextualSpacing/>
              <w:rPr>
                <w:rFonts w:ascii="Arial" w:hAnsi="Arial" w:cs="Arial"/>
              </w:rPr>
            </w:pPr>
            <w:r w:rsidRPr="00094A4B">
              <w:rPr>
                <w:rFonts w:ascii="Arial" w:hAnsi="Arial" w:cs="Arial"/>
              </w:rPr>
              <w:t>Reaffirm the following policies:</w:t>
            </w:r>
          </w:p>
          <w:p w14:paraId="1D361654" w14:textId="77777777" w:rsidR="003A037E" w:rsidRPr="00094A4B" w:rsidRDefault="003A037E" w:rsidP="003F4CF0">
            <w:pPr>
              <w:pStyle w:val="ListParagraph"/>
              <w:numPr>
                <w:ilvl w:val="1"/>
                <w:numId w:val="4"/>
              </w:numPr>
              <w:contextualSpacing/>
              <w:rPr>
                <w:rFonts w:ascii="Arial" w:hAnsi="Arial" w:cs="Arial"/>
              </w:rPr>
            </w:pPr>
            <w:r w:rsidRPr="00034000">
              <w:rPr>
                <w:rFonts w:ascii="Arial" w:hAnsi="Arial" w:cs="Arial"/>
              </w:rPr>
              <w:t>H-310.904</w:t>
            </w:r>
            <w:r w:rsidRPr="00094A4B">
              <w:rPr>
                <w:rStyle w:val="Hyperlink"/>
                <w:rFonts w:ascii="Arial" w:hAnsi="Arial" w:cs="Arial"/>
              </w:rPr>
              <w:t xml:space="preserve"> </w:t>
            </w:r>
            <w:r w:rsidRPr="00034000">
              <w:rPr>
                <w:bCs/>
              </w:rPr>
              <w:t>“Graduate Medical Education and the Corporate Practice of Medicine”</w:t>
            </w:r>
            <w:r w:rsidRPr="00094A4B">
              <w:rPr>
                <w:rStyle w:val="Hyperlink"/>
                <w:rFonts w:ascii="Arial" w:hAnsi="Arial" w:cs="Arial"/>
              </w:rPr>
              <w:t xml:space="preserve">  </w:t>
            </w:r>
          </w:p>
          <w:p w14:paraId="3F0351E2" w14:textId="77777777" w:rsidR="003A037E" w:rsidRPr="00034000" w:rsidRDefault="003A037E" w:rsidP="003F4CF0">
            <w:pPr>
              <w:pStyle w:val="ListParagraph"/>
              <w:numPr>
                <w:ilvl w:val="1"/>
                <w:numId w:val="4"/>
              </w:numPr>
              <w:contextualSpacing/>
              <w:rPr>
                <w:bCs/>
              </w:rPr>
            </w:pPr>
            <w:r w:rsidRPr="00034000">
              <w:rPr>
                <w:rFonts w:ascii="Arial" w:hAnsi="Arial" w:cs="Arial"/>
              </w:rPr>
              <w:t>H-310.943</w:t>
            </w:r>
            <w:r w:rsidRPr="00094A4B">
              <w:rPr>
                <w:rStyle w:val="Hyperlink"/>
                <w:rFonts w:ascii="Arial" w:hAnsi="Arial" w:cs="Arial"/>
              </w:rPr>
              <w:t xml:space="preserve"> </w:t>
            </w:r>
            <w:r w:rsidRPr="00034000">
              <w:rPr>
                <w:bCs/>
              </w:rPr>
              <w:t>“Closing of Residency Programs”</w:t>
            </w:r>
          </w:p>
          <w:p w14:paraId="7D691BDF" w14:textId="77777777" w:rsidR="003A037E" w:rsidRPr="00034000" w:rsidRDefault="003A037E" w:rsidP="003F4CF0">
            <w:pPr>
              <w:pStyle w:val="ListParagraph"/>
              <w:numPr>
                <w:ilvl w:val="1"/>
                <w:numId w:val="4"/>
              </w:numPr>
              <w:contextualSpacing/>
              <w:rPr>
                <w:bCs/>
              </w:rPr>
            </w:pPr>
            <w:r w:rsidRPr="00034000">
              <w:rPr>
                <w:rFonts w:ascii="Arial" w:hAnsi="Arial" w:cs="Arial"/>
              </w:rPr>
              <w:t>H-310.929</w:t>
            </w:r>
            <w:r w:rsidRPr="00094A4B">
              <w:rPr>
                <w:rStyle w:val="Hyperlink"/>
                <w:rFonts w:ascii="Arial" w:hAnsi="Arial" w:cs="Arial"/>
              </w:rPr>
              <w:t xml:space="preserve"> </w:t>
            </w:r>
            <w:r w:rsidRPr="00034000">
              <w:rPr>
                <w:bCs/>
              </w:rPr>
              <w:t>“Principles for Graduate Medical Education"</w:t>
            </w:r>
          </w:p>
          <w:p w14:paraId="445F32DF" w14:textId="77777777" w:rsidR="003A037E" w:rsidRPr="00034000" w:rsidRDefault="003A037E" w:rsidP="003F4CF0">
            <w:pPr>
              <w:pStyle w:val="ListParagraph"/>
              <w:numPr>
                <w:ilvl w:val="1"/>
                <w:numId w:val="4"/>
              </w:numPr>
              <w:contextualSpacing/>
              <w:rPr>
                <w:bCs/>
              </w:rPr>
            </w:pPr>
            <w:r w:rsidRPr="00034000">
              <w:rPr>
                <w:bCs/>
              </w:rPr>
              <w:t>H-215.981 “Corporate Practice of Medicine” (Reaffirm HOD policy)</w:t>
            </w:r>
          </w:p>
          <w:p w14:paraId="132F6E67" w14:textId="77777777" w:rsidR="003A037E" w:rsidRPr="00094A4B" w:rsidRDefault="003A037E" w:rsidP="003F4CF0">
            <w:pPr>
              <w:pStyle w:val="ListParagraph"/>
              <w:numPr>
                <w:ilvl w:val="0"/>
                <w:numId w:val="4"/>
              </w:numPr>
              <w:contextualSpacing/>
              <w:rPr>
                <w:rFonts w:ascii="Arial" w:hAnsi="Arial" w:cs="Arial"/>
              </w:rPr>
            </w:pPr>
            <w:r w:rsidRPr="00094A4B">
              <w:rPr>
                <w:rFonts w:ascii="Arial" w:hAnsi="Arial" w:cs="Arial"/>
              </w:rPr>
              <w:t>Rescind AMA Policy D-310.947 as having been accomplished by this report. (Rescind HOD policy)</w:t>
            </w:r>
          </w:p>
        </w:tc>
      </w:tr>
      <w:tr w:rsidR="003A037E" w:rsidRPr="006808F8" w14:paraId="330B37AF" w14:textId="77777777" w:rsidTr="009A55C1">
        <w:tc>
          <w:tcPr>
            <w:tcW w:w="714" w:type="dxa"/>
            <w:shd w:val="clear" w:color="auto" w:fill="auto"/>
          </w:tcPr>
          <w:p w14:paraId="4BE90CB2" w14:textId="77777777" w:rsidR="003A037E" w:rsidRDefault="003A037E" w:rsidP="009804CC">
            <w:pPr>
              <w:rPr>
                <w:rFonts w:ascii="Arial" w:hAnsi="Arial" w:cs="Arial"/>
                <w:szCs w:val="22"/>
              </w:rPr>
            </w:pPr>
            <w:r>
              <w:rPr>
                <w:rFonts w:ascii="Arial" w:hAnsi="Arial" w:cs="Arial"/>
                <w:szCs w:val="22"/>
              </w:rPr>
              <w:lastRenderedPageBreak/>
              <w:t>C</w:t>
            </w:r>
          </w:p>
        </w:tc>
        <w:tc>
          <w:tcPr>
            <w:tcW w:w="1083" w:type="dxa"/>
            <w:shd w:val="clear" w:color="auto" w:fill="auto"/>
          </w:tcPr>
          <w:p w14:paraId="4698D4A4" w14:textId="77777777" w:rsidR="003A037E" w:rsidRDefault="003A037E" w:rsidP="009804CC">
            <w:pPr>
              <w:tabs>
                <w:tab w:val="left" w:pos="1800"/>
              </w:tabs>
              <w:rPr>
                <w:rFonts w:ascii="Arial" w:hAnsi="Arial" w:cs="Arial"/>
                <w:szCs w:val="22"/>
              </w:rPr>
            </w:pPr>
            <w:r>
              <w:rPr>
                <w:rFonts w:ascii="Arial" w:hAnsi="Arial" w:cs="Arial"/>
                <w:szCs w:val="22"/>
              </w:rPr>
              <w:t>CME 02</w:t>
            </w:r>
          </w:p>
        </w:tc>
        <w:tc>
          <w:tcPr>
            <w:tcW w:w="1799" w:type="dxa"/>
            <w:shd w:val="clear" w:color="auto" w:fill="auto"/>
          </w:tcPr>
          <w:p w14:paraId="70227875" w14:textId="77777777" w:rsidR="003A037E" w:rsidRDefault="003A037E" w:rsidP="009804CC">
            <w:pPr>
              <w:tabs>
                <w:tab w:val="left" w:pos="1800"/>
              </w:tabs>
              <w:rPr>
                <w:rFonts w:ascii="Arial" w:hAnsi="Arial" w:cs="Arial"/>
                <w:szCs w:val="22"/>
              </w:rPr>
            </w:pPr>
            <w:r>
              <w:rPr>
                <w:rFonts w:ascii="Arial" w:hAnsi="Arial" w:cs="Arial"/>
                <w:szCs w:val="22"/>
              </w:rPr>
              <w:t>n/a</w:t>
            </w:r>
          </w:p>
        </w:tc>
        <w:tc>
          <w:tcPr>
            <w:tcW w:w="2482" w:type="dxa"/>
            <w:shd w:val="clear" w:color="auto" w:fill="auto"/>
          </w:tcPr>
          <w:p w14:paraId="75741B62" w14:textId="77777777" w:rsidR="003A037E" w:rsidRPr="00094A4B" w:rsidRDefault="003A037E" w:rsidP="009804CC">
            <w:pPr>
              <w:tabs>
                <w:tab w:val="left" w:pos="1800"/>
              </w:tabs>
              <w:rPr>
                <w:rFonts w:ascii="Arial" w:eastAsia="Arial" w:hAnsi="Arial" w:cs="Arial"/>
                <w:szCs w:val="22"/>
              </w:rPr>
            </w:pPr>
            <w:r w:rsidRPr="007A6A34">
              <w:rPr>
                <w:rFonts w:ascii="Arial" w:eastAsia="Arial" w:hAnsi="Arial" w:cs="Arial"/>
                <w:szCs w:val="22"/>
              </w:rPr>
              <w:t>Mitigating Demographic and Socioeconomic Inequities in the Residency and Fellowship Selection Process</w:t>
            </w:r>
          </w:p>
        </w:tc>
        <w:tc>
          <w:tcPr>
            <w:tcW w:w="8142" w:type="dxa"/>
            <w:shd w:val="clear" w:color="auto" w:fill="auto"/>
          </w:tcPr>
          <w:p w14:paraId="024B7A9D" w14:textId="77777777" w:rsidR="003A037E" w:rsidRPr="007250E0" w:rsidRDefault="003A037E" w:rsidP="007250E0">
            <w:pPr>
              <w:rPr>
                <w:rFonts w:ascii="Arial" w:hAnsi="Arial" w:cs="Arial"/>
                <w:color w:val="000000" w:themeColor="text1"/>
              </w:rPr>
            </w:pPr>
            <w:r w:rsidRPr="007250E0">
              <w:rPr>
                <w:rFonts w:ascii="Arial" w:hAnsi="Arial" w:cs="Arial"/>
                <w:color w:val="000000" w:themeColor="text1"/>
              </w:rPr>
              <w:t>The Council on Medical Education therefore recommends that the following recommendations be adopted and the remainder of this report be filed:</w:t>
            </w:r>
          </w:p>
          <w:p w14:paraId="24AB7DD4" w14:textId="77777777" w:rsidR="003A037E" w:rsidRPr="007250E0" w:rsidRDefault="003A037E" w:rsidP="007250E0">
            <w:pPr>
              <w:rPr>
                <w:rFonts w:ascii="Arial" w:hAnsi="Arial" w:cs="Arial"/>
                <w:color w:val="000000" w:themeColor="text1"/>
              </w:rPr>
            </w:pPr>
          </w:p>
          <w:p w14:paraId="6206E89C" w14:textId="77777777" w:rsidR="003A037E" w:rsidRPr="007250E0" w:rsidRDefault="003A037E" w:rsidP="003F4CF0">
            <w:pPr>
              <w:pStyle w:val="ListParagraph"/>
              <w:numPr>
                <w:ilvl w:val="0"/>
                <w:numId w:val="9"/>
              </w:numPr>
              <w:contextualSpacing/>
              <w:rPr>
                <w:rFonts w:ascii="Arial" w:hAnsi="Arial" w:cs="Arial"/>
                <w:color w:val="000000" w:themeColor="text1"/>
              </w:rPr>
            </w:pPr>
            <w:r w:rsidRPr="007250E0">
              <w:rPr>
                <w:rFonts w:ascii="Arial" w:hAnsi="Arial" w:cs="Arial"/>
                <w:color w:val="000000" w:themeColor="text1"/>
              </w:rPr>
              <w:t>That our AMA encourage medical schools, medical honor societies, and residency/fellowship programs to work toward ethical, equitable, and transparent recruiting processes, which are made available to all applicants. (New HOD Policy)</w:t>
            </w:r>
          </w:p>
          <w:p w14:paraId="3E169B2A" w14:textId="77777777" w:rsidR="003A037E" w:rsidRPr="007250E0" w:rsidRDefault="003A037E" w:rsidP="007250E0">
            <w:pPr>
              <w:pStyle w:val="ListParagraph"/>
              <w:rPr>
                <w:rFonts w:ascii="Arial" w:hAnsi="Arial" w:cs="Arial"/>
                <w:color w:val="000000" w:themeColor="text1"/>
              </w:rPr>
            </w:pPr>
          </w:p>
          <w:p w14:paraId="044B62B8" w14:textId="77777777" w:rsidR="003A037E" w:rsidRPr="007250E0" w:rsidRDefault="003A037E" w:rsidP="003F4CF0">
            <w:pPr>
              <w:pStyle w:val="ListParagraph"/>
              <w:numPr>
                <w:ilvl w:val="0"/>
                <w:numId w:val="9"/>
              </w:numPr>
              <w:contextualSpacing/>
              <w:rPr>
                <w:rFonts w:ascii="Arial" w:hAnsi="Arial" w:cs="Arial"/>
                <w:color w:val="000000" w:themeColor="text1"/>
              </w:rPr>
            </w:pPr>
            <w:r w:rsidRPr="007250E0">
              <w:rPr>
                <w:rFonts w:ascii="Arial" w:hAnsi="Arial" w:cs="Arial"/>
                <w:color w:val="000000" w:themeColor="text1"/>
              </w:rPr>
              <w:t>That AMA Policy D-200.985, “Strategies for Enhancing Diversity in the Physician Workforce,” be amended by addition and deletion, to read as follows:</w:t>
            </w:r>
          </w:p>
          <w:p w14:paraId="5B16D2C2" w14:textId="77777777" w:rsidR="003A037E" w:rsidRPr="007250E0" w:rsidRDefault="003A037E" w:rsidP="007250E0">
            <w:pPr>
              <w:rPr>
                <w:rFonts w:ascii="Arial" w:hAnsi="Arial" w:cs="Arial"/>
                <w:color w:val="000000" w:themeColor="text1"/>
              </w:rPr>
            </w:pPr>
          </w:p>
          <w:p w14:paraId="15A032DF" w14:textId="77777777" w:rsidR="003A037E" w:rsidRPr="007250E0" w:rsidRDefault="003A037E" w:rsidP="007250E0">
            <w:pPr>
              <w:ind w:left="720"/>
              <w:rPr>
                <w:rFonts w:ascii="Arial" w:hAnsi="Arial" w:cs="Arial"/>
                <w:color w:val="000000" w:themeColor="text1"/>
              </w:rPr>
            </w:pPr>
            <w:r w:rsidRPr="007250E0">
              <w:rPr>
                <w:rFonts w:ascii="Arial" w:hAnsi="Arial" w:cs="Arial"/>
                <w:color w:val="000000" w:themeColor="text1"/>
              </w:rPr>
              <w:t xml:space="preserve">Our AMA will recommend that medical school admissions committees </w:t>
            </w:r>
            <w:r w:rsidRPr="007250E0">
              <w:rPr>
                <w:rFonts w:ascii="Arial" w:hAnsi="Arial" w:cs="Arial"/>
                <w:color w:val="000000" w:themeColor="text1"/>
                <w:u w:val="single"/>
              </w:rPr>
              <w:t>and residency/fellowship programs</w:t>
            </w:r>
            <w:r w:rsidRPr="007250E0">
              <w:rPr>
                <w:rFonts w:ascii="Arial" w:hAnsi="Arial" w:cs="Arial"/>
                <w:color w:val="000000" w:themeColor="text1"/>
              </w:rPr>
              <w:t xml:space="preserve"> use holistic assessments of </w:t>
            </w:r>
            <w:r w:rsidRPr="007250E0">
              <w:rPr>
                <w:rFonts w:ascii="Arial" w:hAnsi="Arial" w:cs="Arial"/>
                <w:strike/>
                <w:color w:val="000000" w:themeColor="text1"/>
              </w:rPr>
              <w:t>admission</w:t>
            </w:r>
            <w:r w:rsidRPr="007250E0">
              <w:rPr>
                <w:rFonts w:ascii="Arial" w:hAnsi="Arial" w:cs="Arial"/>
                <w:color w:val="000000" w:themeColor="text1"/>
              </w:rPr>
              <w:t xml:space="preserve"> applicants that take into account the diversity of preparation and the variety of talents that applicants bring to their education </w:t>
            </w:r>
            <w:r w:rsidRPr="007250E0">
              <w:rPr>
                <w:rFonts w:ascii="Arial" w:hAnsi="Arial" w:cs="Arial"/>
                <w:color w:val="000000" w:themeColor="text1"/>
                <w:u w:val="single"/>
              </w:rPr>
              <w:t>with the goal of improving health care for all communities</w:t>
            </w:r>
            <w:r w:rsidRPr="007250E0">
              <w:rPr>
                <w:rFonts w:ascii="Arial" w:hAnsi="Arial" w:cs="Arial"/>
                <w:color w:val="000000" w:themeColor="text1"/>
              </w:rPr>
              <w:t>. (Modify Current HOD Policy)</w:t>
            </w:r>
          </w:p>
          <w:p w14:paraId="3DCC590C" w14:textId="77777777" w:rsidR="003A037E" w:rsidRPr="007250E0" w:rsidRDefault="003A037E" w:rsidP="007250E0">
            <w:pPr>
              <w:pStyle w:val="ListParagraph"/>
              <w:suppressLineNumbers/>
              <w:rPr>
                <w:rFonts w:ascii="Arial" w:hAnsi="Arial" w:cs="Arial"/>
                <w:color w:val="000000" w:themeColor="text1"/>
              </w:rPr>
            </w:pPr>
          </w:p>
          <w:p w14:paraId="6380F880" w14:textId="77777777" w:rsidR="003A037E" w:rsidRPr="007250E0" w:rsidRDefault="003A037E" w:rsidP="003F4CF0">
            <w:pPr>
              <w:pStyle w:val="ListParagraph"/>
              <w:numPr>
                <w:ilvl w:val="0"/>
                <w:numId w:val="9"/>
              </w:numPr>
              <w:contextualSpacing/>
              <w:rPr>
                <w:rFonts w:ascii="Arial" w:hAnsi="Arial" w:cs="Arial"/>
                <w:color w:val="000000" w:themeColor="text1"/>
              </w:rPr>
            </w:pPr>
            <w:r w:rsidRPr="007250E0">
              <w:rPr>
                <w:rFonts w:ascii="Arial" w:hAnsi="Arial" w:cs="Arial"/>
                <w:color w:val="000000" w:themeColor="text1"/>
              </w:rPr>
              <w:t>That our AMA advocate for residency and fellowship programs to avoid using objective criteria available in the Electronic Residency Application Service (ERAS) application process as the sole determinant for deciding which applicants to offer interviews. (Directive to Take Action)</w:t>
            </w:r>
          </w:p>
          <w:p w14:paraId="65CA29DA" w14:textId="77777777" w:rsidR="003A037E" w:rsidRPr="007250E0" w:rsidRDefault="003A037E" w:rsidP="007250E0">
            <w:pPr>
              <w:pStyle w:val="ListParagraph"/>
              <w:rPr>
                <w:rFonts w:ascii="Arial" w:hAnsi="Arial" w:cs="Arial"/>
                <w:color w:val="000000" w:themeColor="text1"/>
              </w:rPr>
            </w:pPr>
          </w:p>
          <w:p w14:paraId="17B48ADB" w14:textId="77777777" w:rsidR="003A037E" w:rsidRPr="007250E0" w:rsidRDefault="003A037E" w:rsidP="003F4CF0">
            <w:pPr>
              <w:pStyle w:val="ListParagraph"/>
              <w:numPr>
                <w:ilvl w:val="0"/>
                <w:numId w:val="9"/>
              </w:numPr>
              <w:contextualSpacing/>
              <w:rPr>
                <w:rFonts w:ascii="Arial" w:hAnsi="Arial" w:cs="Arial"/>
                <w:color w:val="000000" w:themeColor="text1"/>
              </w:rPr>
            </w:pPr>
            <w:r w:rsidRPr="007250E0">
              <w:rPr>
                <w:rFonts w:ascii="Arial" w:hAnsi="Arial" w:cs="Arial"/>
                <w:color w:val="000000" w:themeColor="text1"/>
              </w:rPr>
              <w:t>That our AMA advocate to remove membership in medical honor societies as a mandated field of entry on the Electronic Residency Application Service (ERAS)—thereby limiting its use as an automated screening mechanism—and encourage applicants to share this information within other aspects of the ERAS application. (Directive to Take Action)</w:t>
            </w:r>
          </w:p>
          <w:p w14:paraId="043FB44D" w14:textId="77777777" w:rsidR="003A037E" w:rsidRPr="007250E0" w:rsidRDefault="003A037E" w:rsidP="007250E0">
            <w:pPr>
              <w:rPr>
                <w:rFonts w:ascii="Arial" w:hAnsi="Arial" w:cs="Arial"/>
              </w:rPr>
            </w:pPr>
          </w:p>
          <w:p w14:paraId="1AF49F0E" w14:textId="77777777" w:rsidR="003A037E" w:rsidRPr="007250E0" w:rsidRDefault="003A037E" w:rsidP="003F4CF0">
            <w:pPr>
              <w:pStyle w:val="ListParagraph"/>
              <w:numPr>
                <w:ilvl w:val="0"/>
                <w:numId w:val="9"/>
              </w:numPr>
              <w:contextualSpacing/>
              <w:rPr>
                <w:rFonts w:ascii="Arial" w:hAnsi="Arial" w:cs="Arial"/>
                <w:color w:val="000000" w:themeColor="text1"/>
              </w:rPr>
            </w:pPr>
            <w:r w:rsidRPr="007250E0">
              <w:rPr>
                <w:rFonts w:ascii="Arial" w:hAnsi="Arial" w:cs="Arial"/>
                <w:color w:val="000000" w:themeColor="text1"/>
              </w:rPr>
              <w:t>That our AMA advocate for and support innovation in the undergraduate medical education to graduate medical education transition, especially focusing on the efforts of the Accelerating Change in Medical Education initiative, to include pilot efforts to optimize the residency/fellowship application and matching process. (New HOD Policy)</w:t>
            </w:r>
          </w:p>
          <w:p w14:paraId="35868E97" w14:textId="77777777" w:rsidR="003A037E" w:rsidRPr="007250E0" w:rsidRDefault="003A037E" w:rsidP="007250E0">
            <w:pPr>
              <w:pStyle w:val="ListParagraph"/>
              <w:rPr>
                <w:rFonts w:ascii="Arial" w:hAnsi="Arial" w:cs="Arial"/>
                <w:color w:val="000000" w:themeColor="text1"/>
              </w:rPr>
            </w:pPr>
          </w:p>
          <w:p w14:paraId="0618FAAB" w14:textId="77777777" w:rsidR="003A037E" w:rsidRPr="007250E0" w:rsidRDefault="003A037E" w:rsidP="003F4CF0">
            <w:pPr>
              <w:pStyle w:val="ListParagraph"/>
              <w:numPr>
                <w:ilvl w:val="0"/>
                <w:numId w:val="9"/>
              </w:numPr>
              <w:ind w:left="710"/>
              <w:contextualSpacing/>
              <w:rPr>
                <w:rFonts w:ascii="Arial" w:hAnsi="Arial" w:cs="Arial"/>
                <w:color w:val="000000" w:themeColor="text1"/>
              </w:rPr>
            </w:pPr>
            <w:r w:rsidRPr="007250E0">
              <w:rPr>
                <w:rFonts w:ascii="Arial" w:hAnsi="Arial" w:cs="Arial"/>
                <w:color w:val="000000" w:themeColor="text1"/>
              </w:rPr>
              <w:t xml:space="preserve">That our AMA monitor use of novel online assessments for sampling personal characteristics for the purpose of medical school admissions or residency/fellowship selection and consider their impact on equity and diversity of the physician workforce.. (New HOD Policy) </w:t>
            </w:r>
          </w:p>
          <w:p w14:paraId="0755345D" w14:textId="77777777" w:rsidR="003A037E" w:rsidRPr="007250E0" w:rsidRDefault="003A037E" w:rsidP="003F4CF0">
            <w:pPr>
              <w:pStyle w:val="ListParagraph"/>
              <w:numPr>
                <w:ilvl w:val="0"/>
                <w:numId w:val="9"/>
              </w:numPr>
              <w:rPr>
                <w:rFonts w:ascii="Arial" w:hAnsi="Arial" w:cs="Arial"/>
                <w:color w:val="000000" w:themeColor="text1"/>
              </w:rPr>
            </w:pPr>
            <w:r w:rsidRPr="007250E0">
              <w:rPr>
                <w:rFonts w:ascii="Arial" w:hAnsi="Arial" w:cs="Arial"/>
                <w:color w:val="000000" w:themeColor="text1"/>
              </w:rPr>
              <w:t>That AMA Policy D-295.963(5), “Continued Support for Diversity in Medical Education,” be rescinded, as having been fulfilled through this report:</w:t>
            </w:r>
          </w:p>
          <w:p w14:paraId="6AC676C6" w14:textId="77777777" w:rsidR="003A037E" w:rsidRPr="007250E0" w:rsidRDefault="003A037E" w:rsidP="007250E0">
            <w:pPr>
              <w:pStyle w:val="ListParagraph"/>
              <w:rPr>
                <w:rFonts w:ascii="Arial" w:hAnsi="Arial" w:cs="Arial"/>
                <w:color w:val="000000" w:themeColor="text1"/>
              </w:rPr>
            </w:pPr>
          </w:p>
          <w:p w14:paraId="5AC78376" w14:textId="77777777" w:rsidR="003A037E" w:rsidRPr="007250E0" w:rsidRDefault="003A037E" w:rsidP="007250E0">
            <w:pPr>
              <w:rPr>
                <w:rFonts w:ascii="Arial" w:eastAsia="Arial" w:hAnsi="Arial" w:cs="Arial"/>
                <w:szCs w:val="22"/>
              </w:rPr>
            </w:pPr>
            <w:r w:rsidRPr="007250E0">
              <w:rPr>
                <w:rFonts w:ascii="Arial" w:hAnsi="Arial" w:cs="Arial"/>
                <w:color w:val="000000" w:themeColor="text1"/>
              </w:rPr>
              <w:t xml:space="preserve">Our AMA will: … </w:t>
            </w:r>
            <w:r w:rsidRPr="007250E0">
              <w:rPr>
                <w:rFonts w:ascii="Arial" w:hAnsi="Arial" w:cs="Arial"/>
                <w:strike/>
                <w:color w:val="000000" w:themeColor="text1"/>
              </w:rPr>
              <w:t>work with appropriate stakeholders to study reforms to mitigate demographic and socioeconomic inequities in the residency and fellowship selection process, including but not limited to the selection and reporting of honor society membership and the use of standardized tools to rank applicants, with report back to the House of Delegates</w:t>
            </w:r>
            <w:r w:rsidRPr="007250E0">
              <w:rPr>
                <w:rFonts w:ascii="Arial" w:hAnsi="Arial" w:cs="Arial"/>
                <w:color w:val="000000" w:themeColor="text1"/>
              </w:rPr>
              <w:t>. (Rescind HOD</w:t>
            </w:r>
            <w:r>
              <w:rPr>
                <w:rFonts w:ascii="Arial" w:hAnsi="Arial" w:cs="Arial"/>
                <w:color w:val="000000" w:themeColor="text1"/>
              </w:rPr>
              <w:t xml:space="preserve"> Policy)</w:t>
            </w:r>
          </w:p>
        </w:tc>
      </w:tr>
      <w:tr w:rsidR="003A037E" w:rsidRPr="006808F8" w14:paraId="23BAC9A6" w14:textId="77777777" w:rsidTr="009A55C1">
        <w:tc>
          <w:tcPr>
            <w:tcW w:w="714" w:type="dxa"/>
            <w:shd w:val="clear" w:color="auto" w:fill="auto"/>
          </w:tcPr>
          <w:p w14:paraId="50640B0A" w14:textId="77777777" w:rsidR="003A037E" w:rsidRPr="006808F8" w:rsidRDefault="003A037E" w:rsidP="009804CC">
            <w:pPr>
              <w:rPr>
                <w:rFonts w:ascii="Arial" w:hAnsi="Arial" w:cs="Arial"/>
                <w:szCs w:val="22"/>
              </w:rPr>
            </w:pPr>
            <w:r w:rsidRPr="006808F8">
              <w:rPr>
                <w:rFonts w:ascii="Arial" w:hAnsi="Arial" w:cs="Arial"/>
                <w:szCs w:val="22"/>
              </w:rPr>
              <w:lastRenderedPageBreak/>
              <w:t>C</w:t>
            </w:r>
          </w:p>
        </w:tc>
        <w:tc>
          <w:tcPr>
            <w:tcW w:w="1083" w:type="dxa"/>
            <w:shd w:val="clear" w:color="auto" w:fill="auto"/>
          </w:tcPr>
          <w:p w14:paraId="29087000"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Res. 301</w:t>
            </w:r>
          </w:p>
        </w:tc>
        <w:tc>
          <w:tcPr>
            <w:tcW w:w="1799" w:type="dxa"/>
            <w:shd w:val="clear" w:color="auto" w:fill="auto"/>
          </w:tcPr>
          <w:p w14:paraId="43BD8305"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Resident and Fellow Section</w:t>
            </w:r>
          </w:p>
        </w:tc>
        <w:tc>
          <w:tcPr>
            <w:tcW w:w="2482" w:type="dxa"/>
            <w:shd w:val="clear" w:color="auto" w:fill="auto"/>
          </w:tcPr>
          <w:p w14:paraId="58583A8B" w14:textId="77777777" w:rsidR="003A037E" w:rsidRPr="006808F8" w:rsidRDefault="003A037E" w:rsidP="009804CC">
            <w:pPr>
              <w:tabs>
                <w:tab w:val="left" w:pos="1800"/>
              </w:tabs>
              <w:rPr>
                <w:rFonts w:ascii="Arial" w:hAnsi="Arial" w:cs="Arial"/>
                <w:szCs w:val="22"/>
              </w:rPr>
            </w:pPr>
            <w:r w:rsidRPr="006808F8">
              <w:rPr>
                <w:rFonts w:ascii="Arial" w:eastAsia="Arial" w:hAnsi="Arial" w:cs="Arial"/>
                <w:szCs w:val="22"/>
              </w:rPr>
              <w:t>Increasing Musculoskeletal Education in Primary Care Specialties and Medical School Education Through Inclusion of Osteopathic Manual Therapy Education</w:t>
            </w:r>
          </w:p>
        </w:tc>
        <w:tc>
          <w:tcPr>
            <w:tcW w:w="8142" w:type="dxa"/>
            <w:shd w:val="clear" w:color="auto" w:fill="auto"/>
          </w:tcPr>
          <w:p w14:paraId="4BCADDA2" w14:textId="77777777" w:rsidR="003A037E" w:rsidRPr="006808F8" w:rsidRDefault="003A037E" w:rsidP="009804CC">
            <w:pPr>
              <w:rPr>
                <w:rFonts w:ascii="Arial" w:eastAsia="Arial" w:hAnsi="Arial" w:cs="Arial"/>
                <w:color w:val="000000"/>
                <w:szCs w:val="22"/>
              </w:rPr>
            </w:pPr>
            <w:r w:rsidRPr="006808F8">
              <w:rPr>
                <w:rFonts w:ascii="Arial" w:eastAsia="Arial" w:hAnsi="Arial" w:cs="Arial"/>
                <w:szCs w:val="22"/>
              </w:rPr>
              <w:t xml:space="preserve">RESOLVED, </w:t>
            </w:r>
            <w:r w:rsidRPr="006808F8">
              <w:rPr>
                <w:rFonts w:ascii="Arial" w:eastAsia="Arial" w:hAnsi="Arial" w:cs="Arial"/>
                <w:color w:val="000000"/>
                <w:szCs w:val="22"/>
              </w:rPr>
              <w:t>That our American Medical Association continue to support equal treatment of osteopathic students, trainees and physicians in the residency application cycle and workplace through continued education on the training of osteopathic physicians (New HOD Policy); and be it further</w:t>
            </w:r>
          </w:p>
          <w:p w14:paraId="40A56259" w14:textId="77777777" w:rsidR="003A037E" w:rsidRPr="006808F8" w:rsidRDefault="003A037E" w:rsidP="009804CC">
            <w:pPr>
              <w:contextualSpacing/>
              <w:rPr>
                <w:rFonts w:ascii="Arial" w:hAnsi="Arial" w:cs="Arial"/>
                <w:szCs w:val="22"/>
              </w:rPr>
            </w:pPr>
            <w:r w:rsidRPr="006808F8">
              <w:rPr>
                <w:rFonts w:ascii="Arial" w:eastAsia="Arial" w:hAnsi="Arial" w:cs="Arial"/>
                <w:color w:val="000000"/>
                <w:szCs w:val="22"/>
              </w:rPr>
              <w:t>RESOLVED, That our AMA encourage education on the benefits of evidence-based Osteopathic Manual Therapy for musculoskeletal conditions in medical education of allopathic students and in primary care residencies. (New HOD Policy)</w:t>
            </w:r>
          </w:p>
        </w:tc>
      </w:tr>
      <w:tr w:rsidR="003A037E" w:rsidRPr="006808F8" w14:paraId="611ACC11" w14:textId="77777777" w:rsidTr="009A55C1">
        <w:tc>
          <w:tcPr>
            <w:tcW w:w="714" w:type="dxa"/>
            <w:shd w:val="clear" w:color="auto" w:fill="auto"/>
          </w:tcPr>
          <w:p w14:paraId="4FD6AC90" w14:textId="77777777" w:rsidR="003A037E" w:rsidRPr="006808F8" w:rsidRDefault="003A037E" w:rsidP="009804CC">
            <w:pPr>
              <w:rPr>
                <w:rFonts w:ascii="Arial" w:hAnsi="Arial" w:cs="Arial"/>
                <w:szCs w:val="22"/>
              </w:rPr>
            </w:pPr>
            <w:r>
              <w:rPr>
                <w:rFonts w:ascii="Arial" w:hAnsi="Arial" w:cs="Arial"/>
                <w:szCs w:val="22"/>
              </w:rPr>
              <w:t>C</w:t>
            </w:r>
          </w:p>
        </w:tc>
        <w:tc>
          <w:tcPr>
            <w:tcW w:w="1083" w:type="dxa"/>
            <w:shd w:val="clear" w:color="auto" w:fill="auto"/>
          </w:tcPr>
          <w:p w14:paraId="79A6E02F" w14:textId="77777777" w:rsidR="003A037E" w:rsidRPr="006808F8" w:rsidRDefault="003A037E" w:rsidP="009804CC">
            <w:pPr>
              <w:tabs>
                <w:tab w:val="left" w:pos="1800"/>
              </w:tabs>
              <w:rPr>
                <w:rFonts w:ascii="Arial" w:hAnsi="Arial" w:cs="Arial"/>
                <w:szCs w:val="22"/>
              </w:rPr>
            </w:pPr>
            <w:r>
              <w:rPr>
                <w:rFonts w:ascii="Arial" w:hAnsi="Arial" w:cs="Arial"/>
                <w:szCs w:val="22"/>
              </w:rPr>
              <w:t>Res. 302</w:t>
            </w:r>
          </w:p>
        </w:tc>
        <w:tc>
          <w:tcPr>
            <w:tcW w:w="1799" w:type="dxa"/>
            <w:shd w:val="clear" w:color="auto" w:fill="auto"/>
          </w:tcPr>
          <w:p w14:paraId="11F35D0B" w14:textId="77777777" w:rsidR="003A037E" w:rsidRPr="006808F8" w:rsidRDefault="003A037E" w:rsidP="009804CC">
            <w:pPr>
              <w:tabs>
                <w:tab w:val="left" w:pos="1800"/>
              </w:tabs>
              <w:rPr>
                <w:rFonts w:ascii="Arial" w:hAnsi="Arial" w:cs="Arial"/>
                <w:szCs w:val="22"/>
              </w:rPr>
            </w:pPr>
            <w:r>
              <w:rPr>
                <w:rFonts w:ascii="Arial" w:hAnsi="Arial" w:cs="Arial"/>
                <w:szCs w:val="22"/>
              </w:rPr>
              <w:t>Medical Student Section</w:t>
            </w:r>
          </w:p>
        </w:tc>
        <w:tc>
          <w:tcPr>
            <w:tcW w:w="2482" w:type="dxa"/>
            <w:shd w:val="clear" w:color="auto" w:fill="auto"/>
          </w:tcPr>
          <w:p w14:paraId="40452D1D" w14:textId="77777777" w:rsidR="003A037E" w:rsidRPr="006808F8" w:rsidRDefault="003A037E" w:rsidP="009804CC">
            <w:pPr>
              <w:tabs>
                <w:tab w:val="left" w:pos="1800"/>
              </w:tabs>
              <w:rPr>
                <w:rFonts w:ascii="Arial" w:eastAsia="Arial" w:hAnsi="Arial" w:cs="Arial"/>
                <w:szCs w:val="22"/>
              </w:rPr>
            </w:pPr>
            <w:r w:rsidRPr="00D845B8">
              <w:rPr>
                <w:rFonts w:ascii="Arial" w:eastAsia="Arial" w:hAnsi="Arial" w:cs="Arial"/>
                <w:szCs w:val="22"/>
              </w:rPr>
              <w:t>Expanding Employee Leave to Include Miscarriage and Stillbirth</w:t>
            </w:r>
          </w:p>
        </w:tc>
        <w:tc>
          <w:tcPr>
            <w:tcW w:w="8142" w:type="dxa"/>
            <w:shd w:val="clear" w:color="auto" w:fill="auto"/>
          </w:tcPr>
          <w:p w14:paraId="38E07B44" w14:textId="77777777" w:rsidR="003A037E" w:rsidRPr="006A22FD" w:rsidRDefault="003A037E" w:rsidP="009804CC">
            <w:pPr>
              <w:rPr>
                <w:rFonts w:ascii="Arial" w:eastAsia="Arial" w:hAnsi="Arial" w:cs="Arial"/>
                <w:szCs w:val="22"/>
              </w:rPr>
            </w:pPr>
            <w:r w:rsidRPr="006A22FD">
              <w:rPr>
                <w:rFonts w:ascii="Arial" w:eastAsia="Arial" w:hAnsi="Arial" w:cs="Arial"/>
                <w:szCs w:val="22"/>
              </w:rPr>
              <w:t>RESOLVED, That our American Medical Association amend Policy H-405.960, “Policies for Parental, Family, and Medical Necessity Leave,” by addition and deletion to read as follows:</w:t>
            </w:r>
          </w:p>
          <w:p w14:paraId="16E5AF5B" w14:textId="77777777" w:rsidR="003A037E" w:rsidRPr="006A22FD" w:rsidRDefault="003A037E" w:rsidP="009804CC">
            <w:pPr>
              <w:rPr>
                <w:rFonts w:ascii="Arial" w:eastAsia="Arial" w:hAnsi="Arial" w:cs="Arial"/>
                <w:szCs w:val="22"/>
              </w:rPr>
            </w:pPr>
          </w:p>
          <w:p w14:paraId="0484ECC3" w14:textId="77777777" w:rsidR="003A037E" w:rsidRPr="006A22FD" w:rsidRDefault="003A037E" w:rsidP="009804CC">
            <w:pPr>
              <w:rPr>
                <w:rFonts w:ascii="Arial" w:eastAsia="Arial" w:hAnsi="Arial" w:cs="Arial"/>
                <w:szCs w:val="22"/>
              </w:rPr>
            </w:pPr>
            <w:r w:rsidRPr="006A22FD">
              <w:rPr>
                <w:rFonts w:ascii="Arial" w:eastAsia="Arial" w:hAnsi="Arial" w:cs="Arial"/>
                <w:szCs w:val="22"/>
              </w:rPr>
              <w:t>Policies for Parental, Family and Medical Necessity Leave H-405.960</w:t>
            </w:r>
          </w:p>
          <w:p w14:paraId="7A7B98E1" w14:textId="77777777" w:rsidR="003A037E" w:rsidRPr="006A22FD" w:rsidRDefault="003A037E" w:rsidP="009804CC">
            <w:pPr>
              <w:rPr>
                <w:rFonts w:ascii="Arial" w:eastAsia="Arial" w:hAnsi="Arial" w:cs="Arial"/>
                <w:szCs w:val="22"/>
              </w:rPr>
            </w:pPr>
            <w:r w:rsidRPr="006A22FD">
              <w:rPr>
                <w:rFonts w:ascii="Arial" w:eastAsia="Arial" w:hAnsi="Arial" w:cs="Arial"/>
                <w:szCs w:val="22"/>
              </w:rPr>
              <w:t>AMA adopts as policy the following guidelines for, and encourages the implementation of, Parental, Family and Medical Necessity Leave for Medical Students and Physicians:</w:t>
            </w:r>
          </w:p>
          <w:p w14:paraId="72A4D7BC" w14:textId="77777777" w:rsidR="003A037E" w:rsidRPr="006A22FD" w:rsidRDefault="003A037E" w:rsidP="009804CC">
            <w:pPr>
              <w:rPr>
                <w:rFonts w:ascii="Arial" w:eastAsia="Arial" w:hAnsi="Arial" w:cs="Arial"/>
                <w:szCs w:val="22"/>
              </w:rPr>
            </w:pPr>
            <w:r w:rsidRPr="006A22FD">
              <w:rPr>
                <w:rFonts w:ascii="Arial" w:eastAsia="Arial" w:hAnsi="Arial" w:cs="Arial"/>
                <w:szCs w:val="22"/>
              </w:rPr>
              <w:t>1. Our AMA urges medical schools, residency training programs, medical specialty boards, the Accreditation Council for Graduate Medical Education, and medical group practices to incorporate and/or encourage development of leave policies, including parental, family, and medical leave policies, as part of the physician's standard benefit agreement.</w:t>
            </w:r>
          </w:p>
          <w:p w14:paraId="38F54BFF" w14:textId="77777777" w:rsidR="003A037E" w:rsidRPr="006A22FD" w:rsidRDefault="003A037E" w:rsidP="009804CC">
            <w:pPr>
              <w:rPr>
                <w:rFonts w:ascii="Arial" w:eastAsia="Arial" w:hAnsi="Arial" w:cs="Arial"/>
                <w:szCs w:val="22"/>
              </w:rPr>
            </w:pPr>
            <w:r w:rsidRPr="006A22FD">
              <w:rPr>
                <w:rFonts w:ascii="Arial" w:eastAsia="Arial" w:hAnsi="Arial" w:cs="Arial"/>
                <w:szCs w:val="22"/>
              </w:rPr>
              <w:t xml:space="preserve">2. Recommended components of parental leave policies for medical students and physicians include: (a) duration of leave allowed before and after delivery; (b) category of leave credited; (c) whether leave is paid or unpaid; (d) whether provision is made for continuation of insurance benefits during leave, and who pays the premium; (e) whether sick leave and vacation time may be accrued from year to year or used in advance; (f) how much time must be made up in order to be considered board eligible; (g) whether make-up time will be paid; (h) whether schedule accommodations are allowed; </w:t>
            </w:r>
            <w:r w:rsidRPr="006A22FD">
              <w:rPr>
                <w:rFonts w:ascii="Arial" w:eastAsia="Arial" w:hAnsi="Arial" w:cs="Arial"/>
                <w:strike/>
                <w:szCs w:val="22"/>
              </w:rPr>
              <w:t>and</w:t>
            </w:r>
            <w:r w:rsidRPr="006A22FD">
              <w:rPr>
                <w:rFonts w:ascii="Arial" w:eastAsia="Arial" w:hAnsi="Arial" w:cs="Arial"/>
                <w:szCs w:val="22"/>
              </w:rPr>
              <w:t xml:space="preserve"> (i) leave policy for adoption; </w:t>
            </w:r>
            <w:r w:rsidRPr="006A22FD">
              <w:rPr>
                <w:rFonts w:ascii="Arial" w:eastAsia="Arial" w:hAnsi="Arial" w:cs="Arial"/>
                <w:szCs w:val="22"/>
                <w:u w:val="single"/>
              </w:rPr>
              <w:t>and (j) leave policy for miscarriage or stillbirth.</w:t>
            </w:r>
          </w:p>
          <w:p w14:paraId="3571437D" w14:textId="77777777" w:rsidR="003A037E" w:rsidRPr="006A22FD" w:rsidRDefault="003A037E" w:rsidP="009804CC">
            <w:pPr>
              <w:rPr>
                <w:rFonts w:ascii="Arial" w:eastAsia="Arial" w:hAnsi="Arial" w:cs="Arial"/>
                <w:szCs w:val="22"/>
              </w:rPr>
            </w:pPr>
            <w:r w:rsidRPr="006A22FD">
              <w:rPr>
                <w:rFonts w:ascii="Arial" w:eastAsia="Arial" w:hAnsi="Arial" w:cs="Arial"/>
                <w:szCs w:val="22"/>
              </w:rPr>
              <w:t xml:space="preserve">3. AMA policy is expanded to include physicians in practice, reading as follows: (a) residency program directors and group practice administrators should review federal law concerning maternity leave for guidance in developing policies to assure that pregnant physicians are allowed the same sick leave or disability benefits as those physicians who are ill or disabled; (b) staffing levels and </w:t>
            </w:r>
            <w:r w:rsidRPr="006A22FD">
              <w:rPr>
                <w:rFonts w:ascii="Arial" w:eastAsia="Arial" w:hAnsi="Arial" w:cs="Arial"/>
                <w:szCs w:val="22"/>
              </w:rPr>
              <w:lastRenderedPageBreak/>
              <w:t>scheduling are encouraged to be flexible enough to allow for coverage without creating intolerable increases in other physicians' workloads, particularly in residency programs; and (c) physicians should be able to return to their practices or training programs after taking parental leave without the loss of status.</w:t>
            </w:r>
          </w:p>
          <w:p w14:paraId="5536E1AF" w14:textId="77777777" w:rsidR="003A037E" w:rsidRPr="006A22FD" w:rsidRDefault="003A037E" w:rsidP="009804CC">
            <w:pPr>
              <w:rPr>
                <w:rFonts w:ascii="Arial" w:eastAsia="Arial" w:hAnsi="Arial" w:cs="Arial"/>
                <w:szCs w:val="22"/>
              </w:rPr>
            </w:pPr>
            <w:r w:rsidRPr="006A22FD">
              <w:rPr>
                <w:rFonts w:ascii="Arial" w:eastAsia="Arial" w:hAnsi="Arial" w:cs="Arial"/>
                <w:szCs w:val="22"/>
              </w:rPr>
              <w:t xml:space="preserve">4. Our AMA encourages </w:t>
            </w:r>
            <w:r>
              <w:rPr>
                <w:rFonts w:ascii="Arial" w:eastAsia="Arial" w:hAnsi="Arial" w:cs="Arial"/>
                <w:szCs w:val="22"/>
              </w:rPr>
              <w:t xml:space="preserve">medical schools, </w:t>
            </w:r>
            <w:r w:rsidRPr="006A22FD">
              <w:rPr>
                <w:rFonts w:ascii="Arial" w:eastAsia="Arial" w:hAnsi="Arial" w:cs="Arial"/>
                <w:szCs w:val="22"/>
              </w:rPr>
              <w:t>residency programs, specialty boards, and medical group practices to incorporate into their parental leave policies a six-week minimum leave allowance, with the understanding that no parent should be required to take a minimum leave.</w:t>
            </w:r>
          </w:p>
          <w:p w14:paraId="357CD728" w14:textId="77777777" w:rsidR="003A037E" w:rsidRPr="006A22FD" w:rsidRDefault="003A037E" w:rsidP="009804CC">
            <w:pPr>
              <w:rPr>
                <w:rFonts w:ascii="Arial" w:eastAsia="Arial" w:hAnsi="Arial" w:cs="Arial"/>
                <w:szCs w:val="22"/>
              </w:rPr>
            </w:pPr>
            <w:r w:rsidRPr="006A22FD">
              <w:rPr>
                <w:rFonts w:ascii="Arial" w:eastAsia="Arial" w:hAnsi="Arial" w:cs="Arial"/>
                <w:szCs w:val="22"/>
              </w:rPr>
              <w:t>5. Residency program directors should review federal and state law for guidance in developing policies for parental, family, and medical leave.</w:t>
            </w:r>
          </w:p>
          <w:p w14:paraId="1156F88B" w14:textId="77777777" w:rsidR="003A037E" w:rsidRPr="006A22FD" w:rsidRDefault="003A037E" w:rsidP="009804CC">
            <w:pPr>
              <w:rPr>
                <w:rFonts w:ascii="Arial" w:eastAsia="Arial" w:hAnsi="Arial" w:cs="Arial"/>
                <w:szCs w:val="22"/>
              </w:rPr>
            </w:pPr>
            <w:r w:rsidRPr="006A22FD">
              <w:rPr>
                <w:rFonts w:ascii="Arial" w:eastAsia="Arial" w:hAnsi="Arial" w:cs="Arial"/>
                <w:szCs w:val="22"/>
              </w:rPr>
              <w:t>6. Medical students and physicians who are unable to work because of pregnancy, childbirth, and other related medical conditions should be entitled to such leave and other benefits on the same basis as other physicians who are temporarily unable to work for other medical reasons.</w:t>
            </w:r>
          </w:p>
          <w:p w14:paraId="5089AC42" w14:textId="77777777" w:rsidR="003A037E" w:rsidRPr="006D7A43" w:rsidRDefault="003A037E" w:rsidP="009804CC">
            <w:pPr>
              <w:rPr>
                <w:rFonts w:ascii="Arial" w:eastAsia="Arial" w:hAnsi="Arial" w:cs="Arial"/>
                <w:szCs w:val="22"/>
              </w:rPr>
            </w:pPr>
            <w:r w:rsidRPr="006D7A43">
              <w:rPr>
                <w:rFonts w:ascii="Arial" w:hAnsi="Arial" w:cs="Arial"/>
                <w:color w:val="000000"/>
                <w:highlight w:val="white"/>
              </w:rPr>
              <w:t xml:space="preserve">7. Residency programs should develop written policies on parental leave, family leave, and medical leave for physicians. Such written policies should include the following elements: (a) leave policy for birth or adoption; (b) duration of leave allowed before and after delivery; </w:t>
            </w:r>
            <w:r w:rsidRPr="006D7A43">
              <w:rPr>
                <w:rFonts w:ascii="Arial" w:hAnsi="Arial" w:cs="Arial"/>
                <w:color w:val="000000"/>
                <w:highlight w:val="white"/>
                <w:u w:val="single"/>
              </w:rPr>
              <w:t xml:space="preserve">(c) duration of leave allowed after miscarriage or stillbirth </w:t>
            </w:r>
            <w:r w:rsidRPr="006D7A43">
              <w:rPr>
                <w:rFonts w:ascii="Arial" w:hAnsi="Arial" w:cs="Arial"/>
                <w:color w:val="000000"/>
                <w:highlight w:val="white"/>
              </w:rPr>
              <w:t xml:space="preserve">; </w:t>
            </w:r>
            <w:r w:rsidRPr="006D7A43">
              <w:rPr>
                <w:rFonts w:ascii="Arial" w:hAnsi="Arial" w:cs="Arial"/>
                <w:strike/>
                <w:highlight w:val="white"/>
              </w:rPr>
              <w:t>(c)</w:t>
            </w:r>
            <w:r w:rsidRPr="006D7A43">
              <w:rPr>
                <w:rFonts w:ascii="Arial" w:hAnsi="Arial" w:cs="Arial"/>
                <w:color w:val="000000"/>
                <w:highlight w:val="white"/>
                <w:u w:val="single"/>
              </w:rPr>
              <w:t>(d)</w:t>
            </w:r>
            <w:r w:rsidRPr="006D7A43">
              <w:rPr>
                <w:rFonts w:ascii="Arial" w:hAnsi="Arial" w:cs="Arial"/>
                <w:color w:val="000000"/>
                <w:highlight w:val="white"/>
              </w:rPr>
              <w:t xml:space="preserve"> category of leave credited (e.g., sick, vacation, parental, unpaid leave, short term disability); </w:t>
            </w:r>
            <w:r w:rsidRPr="006D7A43">
              <w:rPr>
                <w:rFonts w:ascii="Arial" w:hAnsi="Arial" w:cs="Arial"/>
                <w:strike/>
                <w:highlight w:val="white"/>
              </w:rPr>
              <w:t>(d)</w:t>
            </w:r>
            <w:r w:rsidRPr="006D7A43">
              <w:rPr>
                <w:rFonts w:ascii="Arial" w:hAnsi="Arial" w:cs="Arial"/>
                <w:color w:val="000000"/>
                <w:highlight w:val="white"/>
                <w:u w:val="single"/>
              </w:rPr>
              <w:t>(e)</w:t>
            </w:r>
            <w:r w:rsidRPr="006D7A43">
              <w:rPr>
                <w:rFonts w:ascii="Arial" w:hAnsi="Arial" w:cs="Arial"/>
                <w:color w:val="000000"/>
                <w:highlight w:val="white"/>
              </w:rPr>
              <w:t xml:space="preserve"> whether leave is paid or unpaid; </w:t>
            </w:r>
            <w:r w:rsidRPr="006D7A43">
              <w:rPr>
                <w:rFonts w:ascii="Arial" w:hAnsi="Arial" w:cs="Arial"/>
                <w:strike/>
                <w:highlight w:val="white"/>
              </w:rPr>
              <w:t>(e)</w:t>
            </w:r>
            <w:r w:rsidRPr="006D7A43">
              <w:rPr>
                <w:rFonts w:ascii="Arial" w:hAnsi="Arial" w:cs="Arial"/>
                <w:color w:val="000000"/>
                <w:highlight w:val="white"/>
                <w:u w:val="single"/>
              </w:rPr>
              <w:t>(f)</w:t>
            </w:r>
            <w:r w:rsidRPr="006D7A43">
              <w:rPr>
                <w:rFonts w:ascii="Arial" w:hAnsi="Arial" w:cs="Arial"/>
                <w:color w:val="000000"/>
                <w:highlight w:val="white"/>
              </w:rPr>
              <w:t xml:space="preserve"> whether provision is made for continuation of insurance benefits during leave and who pays for premiums; </w:t>
            </w:r>
            <w:r w:rsidRPr="006D7A43">
              <w:rPr>
                <w:rFonts w:ascii="Arial" w:hAnsi="Arial" w:cs="Arial"/>
                <w:strike/>
                <w:highlight w:val="white"/>
              </w:rPr>
              <w:t>(f)</w:t>
            </w:r>
            <w:r w:rsidRPr="006D7A43">
              <w:rPr>
                <w:rFonts w:ascii="Arial" w:hAnsi="Arial" w:cs="Arial"/>
                <w:color w:val="000000"/>
                <w:highlight w:val="white"/>
                <w:u w:val="single"/>
              </w:rPr>
              <w:t>(g)</w:t>
            </w:r>
            <w:r w:rsidRPr="006D7A43">
              <w:rPr>
                <w:rFonts w:ascii="Arial" w:hAnsi="Arial" w:cs="Arial"/>
                <w:color w:val="000000"/>
                <w:highlight w:val="white"/>
              </w:rPr>
              <w:t xml:space="preserve"> whether sick leave and vacation time may be accrued from year to year or used in advance; </w:t>
            </w:r>
            <w:r w:rsidRPr="006D7A43">
              <w:rPr>
                <w:rFonts w:ascii="Arial" w:hAnsi="Arial" w:cs="Arial"/>
                <w:strike/>
                <w:highlight w:val="white"/>
              </w:rPr>
              <w:t>(g)</w:t>
            </w:r>
            <w:r w:rsidRPr="006D7A43">
              <w:rPr>
                <w:rFonts w:ascii="Arial" w:hAnsi="Arial" w:cs="Arial"/>
                <w:color w:val="000000"/>
                <w:highlight w:val="white"/>
                <w:u w:val="single"/>
              </w:rPr>
              <w:t>(h)</w:t>
            </w:r>
            <w:r w:rsidRPr="006D7A43">
              <w:rPr>
                <w:rFonts w:ascii="Arial" w:hAnsi="Arial" w:cs="Arial"/>
                <w:color w:val="000000"/>
                <w:highlight w:val="white"/>
              </w:rPr>
              <w:t xml:space="preserve"> extended leave for resident physicians with extraordinary and long-term personal or family medical tragedies for periods of up to one year, without loss of previously accepted residency positions, for devastating conditions such as terminal illness, permanent disability, or complications of pregnancy that threaten maternal or fetal life; </w:t>
            </w:r>
            <w:r w:rsidRPr="006D7A43">
              <w:rPr>
                <w:rFonts w:ascii="Arial" w:hAnsi="Arial" w:cs="Arial"/>
                <w:strike/>
                <w:color w:val="000000"/>
                <w:highlight w:val="white"/>
              </w:rPr>
              <w:t>(h)</w:t>
            </w:r>
            <w:r w:rsidRPr="006D7A43">
              <w:rPr>
                <w:rFonts w:ascii="Arial" w:hAnsi="Arial" w:cs="Arial"/>
                <w:color w:val="000000"/>
                <w:highlight w:val="white"/>
                <w:u w:val="single"/>
              </w:rPr>
              <w:t>(i)</w:t>
            </w:r>
            <w:r w:rsidRPr="006D7A43">
              <w:rPr>
                <w:rFonts w:ascii="Arial" w:hAnsi="Arial" w:cs="Arial"/>
                <w:color w:val="000000"/>
                <w:highlight w:val="white"/>
              </w:rPr>
              <w:t xml:space="preserve"> how time can be made up in order for a resident physician to be considered board eligible; </w:t>
            </w:r>
            <w:r w:rsidRPr="006D7A43">
              <w:rPr>
                <w:rFonts w:ascii="Arial" w:hAnsi="Arial" w:cs="Arial"/>
                <w:strike/>
                <w:color w:val="000000"/>
                <w:highlight w:val="white"/>
              </w:rPr>
              <w:t>(i)</w:t>
            </w:r>
            <w:r w:rsidRPr="006D7A43">
              <w:rPr>
                <w:rFonts w:ascii="Arial" w:hAnsi="Arial" w:cs="Arial"/>
                <w:color w:val="000000"/>
                <w:highlight w:val="white"/>
                <w:u w:val="single"/>
              </w:rPr>
              <w:t>(j)</w:t>
            </w:r>
            <w:r w:rsidRPr="006D7A43">
              <w:rPr>
                <w:rFonts w:ascii="Arial" w:hAnsi="Arial" w:cs="Arial"/>
                <w:color w:val="000000"/>
                <w:highlight w:val="white"/>
              </w:rPr>
              <w:t xml:space="preserve"> what period of leave would result in a resident physician being required to complete an extra or delayed year of training; </w:t>
            </w:r>
            <w:r w:rsidRPr="006D7A43">
              <w:rPr>
                <w:rFonts w:ascii="Arial" w:hAnsi="Arial" w:cs="Arial"/>
                <w:strike/>
                <w:highlight w:val="white"/>
              </w:rPr>
              <w:t>(j)</w:t>
            </w:r>
            <w:r w:rsidRPr="006D7A43">
              <w:rPr>
                <w:rFonts w:ascii="Arial" w:hAnsi="Arial" w:cs="Arial"/>
                <w:color w:val="000000"/>
                <w:highlight w:val="white"/>
                <w:u w:val="single"/>
              </w:rPr>
              <w:t>(k)</w:t>
            </w:r>
            <w:r w:rsidRPr="006D7A43">
              <w:rPr>
                <w:rFonts w:ascii="Arial" w:hAnsi="Arial" w:cs="Arial"/>
                <w:color w:val="000000"/>
                <w:highlight w:val="white"/>
              </w:rPr>
              <w:t xml:space="preserve"> whether time spent in making up a leave will be paid; and </w:t>
            </w:r>
            <w:r w:rsidRPr="006D7A43">
              <w:rPr>
                <w:rFonts w:ascii="Arial" w:hAnsi="Arial" w:cs="Arial"/>
                <w:strike/>
                <w:highlight w:val="white"/>
              </w:rPr>
              <w:t>(k)</w:t>
            </w:r>
            <w:r w:rsidRPr="006D7A43">
              <w:rPr>
                <w:rFonts w:ascii="Arial" w:hAnsi="Arial" w:cs="Arial"/>
                <w:color w:val="000000"/>
                <w:highlight w:val="white"/>
                <w:u w:val="single"/>
              </w:rPr>
              <w:t>(l)</w:t>
            </w:r>
            <w:r w:rsidRPr="006D7A43">
              <w:rPr>
                <w:rFonts w:ascii="Arial" w:hAnsi="Arial" w:cs="Arial"/>
                <w:color w:val="000000"/>
                <w:highlight w:val="white"/>
              </w:rPr>
              <w:t xml:space="preserve"> whether schedule accommodations are allowed, such as reduced hours, no night call, modified rotation schedules, and permanent part-time scheduling</w:t>
            </w:r>
            <w:r w:rsidRPr="006D7A43">
              <w:rPr>
                <w:rFonts w:ascii="Arial" w:eastAsia="Arial" w:hAnsi="Arial" w:cs="Arial"/>
                <w:szCs w:val="22"/>
              </w:rPr>
              <w:t>.</w:t>
            </w:r>
          </w:p>
          <w:p w14:paraId="4CA24FEB" w14:textId="77777777" w:rsidR="003A037E" w:rsidRPr="006A22FD" w:rsidRDefault="003A037E" w:rsidP="009804CC">
            <w:pPr>
              <w:rPr>
                <w:rFonts w:ascii="Arial" w:eastAsia="Arial" w:hAnsi="Arial" w:cs="Arial"/>
                <w:szCs w:val="22"/>
              </w:rPr>
            </w:pPr>
            <w:r w:rsidRPr="006A22FD">
              <w:rPr>
                <w:rFonts w:ascii="Arial" w:eastAsia="Arial" w:hAnsi="Arial" w:cs="Arial"/>
                <w:szCs w:val="22"/>
              </w:rPr>
              <w:t xml:space="preserve">8. Our AMA endorses the concept of equal parental leave for birth, </w:t>
            </w:r>
            <w:r w:rsidRPr="006D7A43">
              <w:rPr>
                <w:rFonts w:ascii="Arial" w:eastAsia="Arial" w:hAnsi="Arial" w:cs="Arial"/>
                <w:szCs w:val="22"/>
                <w:u w:val="single"/>
              </w:rPr>
              <w:t>stillbirth, miscarriage</w:t>
            </w:r>
            <w:r w:rsidRPr="006A22FD">
              <w:rPr>
                <w:rFonts w:ascii="Arial" w:eastAsia="Arial" w:hAnsi="Arial" w:cs="Arial"/>
                <w:szCs w:val="22"/>
              </w:rPr>
              <w:t>, and adoption as a benefit for resident physicians, medical students, and physicians in practice regardless of gender or gender identity.</w:t>
            </w:r>
          </w:p>
          <w:p w14:paraId="09E0D273" w14:textId="77777777" w:rsidR="003A037E" w:rsidRPr="006A22FD" w:rsidRDefault="003A037E" w:rsidP="009804CC">
            <w:pPr>
              <w:rPr>
                <w:rFonts w:ascii="Arial" w:eastAsia="Arial" w:hAnsi="Arial" w:cs="Arial"/>
                <w:szCs w:val="22"/>
              </w:rPr>
            </w:pPr>
            <w:r w:rsidRPr="006A22FD">
              <w:rPr>
                <w:rFonts w:ascii="Arial" w:eastAsia="Arial" w:hAnsi="Arial" w:cs="Arial"/>
                <w:szCs w:val="22"/>
              </w:rPr>
              <w:lastRenderedPageBreak/>
              <w:t>9. Staffing levels and scheduling are encouraged to be flexible enough to allow for coverage without creating intolerable increases in the workloads of other physicians, particularly those in residency programs.</w:t>
            </w:r>
          </w:p>
          <w:p w14:paraId="10F644B8" w14:textId="77777777" w:rsidR="003A037E" w:rsidRPr="006A22FD" w:rsidRDefault="003A037E" w:rsidP="009804CC">
            <w:pPr>
              <w:rPr>
                <w:rFonts w:ascii="Arial" w:eastAsia="Arial" w:hAnsi="Arial" w:cs="Arial"/>
                <w:szCs w:val="22"/>
              </w:rPr>
            </w:pPr>
            <w:r w:rsidRPr="006A22FD">
              <w:rPr>
                <w:rFonts w:ascii="Arial" w:eastAsia="Arial" w:hAnsi="Arial" w:cs="Arial"/>
                <w:szCs w:val="22"/>
              </w:rPr>
              <w:t>10. Physicians should be able to return to their practices or training programs after taking parental leave, family leave, or medical leave without the loss of status.</w:t>
            </w:r>
          </w:p>
          <w:p w14:paraId="52B7107F" w14:textId="77777777" w:rsidR="003A037E" w:rsidRPr="006A22FD" w:rsidRDefault="003A037E" w:rsidP="009804CC">
            <w:pPr>
              <w:rPr>
                <w:rFonts w:ascii="Arial" w:eastAsia="Arial" w:hAnsi="Arial" w:cs="Arial"/>
                <w:szCs w:val="22"/>
              </w:rPr>
            </w:pPr>
            <w:r w:rsidRPr="006A22FD">
              <w:rPr>
                <w:rFonts w:ascii="Arial" w:eastAsia="Arial" w:hAnsi="Arial" w:cs="Arial"/>
                <w:szCs w:val="22"/>
              </w:rPr>
              <w:t>11. Residency program directors must assist residents in identifying their specific requirements (for example, the number of months to be made up) because of leave for eligibility for board certification and must notify residents on leave if they are in danger of falling below minimal requirements for board eligibility. Program directors must give these residents a complete list of requirements to be completed in order to retain board eligibility.</w:t>
            </w:r>
          </w:p>
          <w:p w14:paraId="5400C72E" w14:textId="77777777" w:rsidR="003A037E" w:rsidRPr="006A22FD" w:rsidRDefault="003A037E" w:rsidP="009804CC">
            <w:pPr>
              <w:rPr>
                <w:rFonts w:ascii="Arial" w:eastAsia="Arial" w:hAnsi="Arial" w:cs="Arial"/>
                <w:szCs w:val="22"/>
              </w:rPr>
            </w:pPr>
            <w:r w:rsidRPr="006A22FD">
              <w:rPr>
                <w:rFonts w:ascii="Arial" w:eastAsia="Arial" w:hAnsi="Arial" w:cs="Arial"/>
                <w:szCs w:val="22"/>
              </w:rPr>
              <w:t>12. Our AMA encourages flexibility in residency training programs, incorporating parental leave and alternative schedules for pregnant house staff.</w:t>
            </w:r>
          </w:p>
          <w:p w14:paraId="3CE610E5" w14:textId="77777777" w:rsidR="003A037E" w:rsidRPr="006A22FD" w:rsidRDefault="003A037E" w:rsidP="009804CC">
            <w:pPr>
              <w:rPr>
                <w:rFonts w:ascii="Arial" w:eastAsia="Arial" w:hAnsi="Arial" w:cs="Arial"/>
                <w:szCs w:val="22"/>
              </w:rPr>
            </w:pPr>
            <w:r w:rsidRPr="006A22FD">
              <w:rPr>
                <w:rFonts w:ascii="Arial" w:eastAsia="Arial" w:hAnsi="Arial" w:cs="Arial"/>
                <w:szCs w:val="22"/>
              </w:rPr>
              <w:t>13. In order to accommodate leave protected by the federal Family and Medical Leave Act, our AMA encourages all specialties within the American Board of Medical Specialties to allow graduating residents to extend training up to 12 weeks after the traditional residency completion date while still maintaining board eligibility in that year.</w:t>
            </w:r>
          </w:p>
          <w:p w14:paraId="6122EB38" w14:textId="77777777" w:rsidR="003A037E" w:rsidRDefault="003A037E" w:rsidP="009804CC">
            <w:pPr>
              <w:rPr>
                <w:rFonts w:ascii="Arial" w:eastAsia="Arial" w:hAnsi="Arial" w:cs="Arial"/>
                <w:szCs w:val="22"/>
              </w:rPr>
            </w:pPr>
            <w:r w:rsidRPr="006A22FD">
              <w:rPr>
                <w:rFonts w:ascii="Arial" w:eastAsia="Arial" w:hAnsi="Arial" w:cs="Arial"/>
                <w:szCs w:val="22"/>
              </w:rPr>
              <w:t>14. These policies as above should be freely available online and in writing to all applicants to medical school, residency or fellowship. (Modify Current HOD Policy); and be it further</w:t>
            </w:r>
          </w:p>
          <w:p w14:paraId="13A6AEDE" w14:textId="77777777" w:rsidR="003A037E" w:rsidRDefault="003A037E" w:rsidP="009804CC">
            <w:pPr>
              <w:rPr>
                <w:rFonts w:ascii="Arial" w:eastAsia="Arial" w:hAnsi="Arial" w:cs="Arial"/>
                <w:szCs w:val="22"/>
              </w:rPr>
            </w:pPr>
          </w:p>
          <w:p w14:paraId="7C8F4739" w14:textId="77777777" w:rsidR="003A037E" w:rsidRDefault="003A037E" w:rsidP="009804CC">
            <w:pPr>
              <w:rPr>
                <w:rFonts w:ascii="Arial" w:eastAsia="Arial" w:hAnsi="Arial" w:cs="Arial"/>
                <w:szCs w:val="22"/>
              </w:rPr>
            </w:pPr>
            <w:r w:rsidRPr="006D7A43">
              <w:rPr>
                <w:rFonts w:ascii="Arial" w:eastAsia="Arial" w:hAnsi="Arial" w:cs="Arial"/>
                <w:szCs w:val="22"/>
              </w:rPr>
              <w:t>RESOLVED, That due to the prevalence of miscarriage and stillbirth and the need for physical and psychological healing afterwards, our AMA amend Policy H-420.979 “AMA Statement on Family and Medical Leave,” by addition to read as follows</w:t>
            </w:r>
            <w:r>
              <w:rPr>
                <w:rFonts w:ascii="Arial" w:eastAsia="Arial" w:hAnsi="Arial" w:cs="Arial"/>
                <w:szCs w:val="22"/>
              </w:rPr>
              <w:t>:</w:t>
            </w:r>
          </w:p>
          <w:p w14:paraId="1FAC47FA" w14:textId="77777777" w:rsidR="003A037E" w:rsidRPr="006D7A43" w:rsidRDefault="003A037E" w:rsidP="009804CC">
            <w:pPr>
              <w:ind w:right="450"/>
              <w:rPr>
                <w:rFonts w:ascii="Arial" w:hAnsi="Arial" w:cs="Arial"/>
              </w:rPr>
            </w:pPr>
            <w:r w:rsidRPr="006D7A43">
              <w:rPr>
                <w:rFonts w:ascii="Arial" w:hAnsi="Arial" w:cs="Arial"/>
              </w:rPr>
              <w:t>AMA Statement on Family and Medical Leave H-420.979</w:t>
            </w:r>
          </w:p>
          <w:p w14:paraId="2F51F572" w14:textId="77777777" w:rsidR="003A037E" w:rsidRPr="006D7A43" w:rsidRDefault="003A037E" w:rsidP="009804CC">
            <w:pPr>
              <w:ind w:right="450"/>
              <w:rPr>
                <w:rFonts w:ascii="Arial" w:hAnsi="Arial" w:cs="Arial"/>
                <w:color w:val="000000"/>
                <w:highlight w:val="white"/>
              </w:rPr>
            </w:pPr>
            <w:r w:rsidRPr="006D7A43">
              <w:rPr>
                <w:rFonts w:ascii="Arial" w:hAnsi="Arial" w:cs="Arial"/>
                <w:color w:val="000000"/>
                <w:highlight w:val="white"/>
              </w:rPr>
              <w:t xml:space="preserve">Our AMA supports policies that provide employees with reasonable job security and continued availability of health plan benefits in the event leave by an employee becomes necessary due to documented medical conditions. Such policies should provide for reasonable periods of paid or unpaid: </w:t>
            </w:r>
          </w:p>
          <w:p w14:paraId="7641F605" w14:textId="77777777" w:rsidR="003A037E" w:rsidRPr="006D7A43" w:rsidRDefault="003A037E" w:rsidP="009804CC">
            <w:pPr>
              <w:ind w:right="450"/>
              <w:rPr>
                <w:rFonts w:ascii="Arial" w:hAnsi="Arial" w:cs="Arial"/>
                <w:color w:val="000000"/>
              </w:rPr>
            </w:pPr>
            <w:r w:rsidRPr="006D7A43">
              <w:rPr>
                <w:rFonts w:ascii="Arial" w:hAnsi="Arial" w:cs="Arial"/>
                <w:color w:val="000000"/>
                <w:highlight w:val="white"/>
              </w:rPr>
              <w:t>(1) medical leave for the employee, including pregnancy</w:t>
            </w:r>
            <w:r w:rsidRPr="006D7A43">
              <w:rPr>
                <w:rFonts w:ascii="Arial" w:hAnsi="Arial" w:cs="Arial"/>
                <w:strike/>
                <w:color w:val="000000"/>
                <w:highlight w:val="white"/>
              </w:rPr>
              <w:t>;</w:t>
            </w:r>
            <w:r w:rsidRPr="006D7A43">
              <w:rPr>
                <w:rFonts w:ascii="Arial" w:hAnsi="Arial" w:cs="Arial"/>
                <w:color w:val="000000"/>
                <w:highlight w:val="white"/>
                <w:u w:val="single"/>
              </w:rPr>
              <w:t>, miscarriage, and stillbirth;</w:t>
            </w:r>
          </w:p>
          <w:p w14:paraId="5B881553" w14:textId="77777777" w:rsidR="003A037E" w:rsidRPr="006D7A43" w:rsidRDefault="003A037E" w:rsidP="009804CC">
            <w:pPr>
              <w:ind w:right="450"/>
              <w:rPr>
                <w:rFonts w:ascii="Arial" w:hAnsi="Arial" w:cs="Arial"/>
                <w:color w:val="000000"/>
              </w:rPr>
            </w:pPr>
            <w:r w:rsidRPr="006D7A43">
              <w:rPr>
                <w:rFonts w:ascii="Arial" w:hAnsi="Arial" w:cs="Arial"/>
                <w:color w:val="000000"/>
                <w:highlight w:val="white"/>
              </w:rPr>
              <w:t>(2) maternity leave for the employee-mother;</w:t>
            </w:r>
          </w:p>
          <w:p w14:paraId="0EA70691" w14:textId="77777777" w:rsidR="003A037E" w:rsidRPr="006D7A43" w:rsidRDefault="003A037E" w:rsidP="009804CC">
            <w:pPr>
              <w:ind w:right="450"/>
              <w:rPr>
                <w:rFonts w:ascii="Arial" w:hAnsi="Arial" w:cs="Arial"/>
              </w:rPr>
            </w:pPr>
            <w:r w:rsidRPr="006D7A43">
              <w:rPr>
                <w:rFonts w:ascii="Arial" w:hAnsi="Arial" w:cs="Arial"/>
                <w:color w:val="000000"/>
                <w:highlight w:val="white"/>
              </w:rPr>
              <w:t>(3) leave if medically appropriate to care for a member of the employee's immediate family, i.e., a spouse or children; and</w:t>
            </w:r>
          </w:p>
          <w:p w14:paraId="38B3B45B" w14:textId="77777777" w:rsidR="003A037E" w:rsidRPr="006808F8" w:rsidRDefault="003A037E" w:rsidP="009804CC">
            <w:pPr>
              <w:rPr>
                <w:rFonts w:ascii="Arial" w:eastAsia="Arial" w:hAnsi="Arial" w:cs="Arial"/>
                <w:szCs w:val="22"/>
              </w:rPr>
            </w:pPr>
            <w:r w:rsidRPr="006D7A43">
              <w:rPr>
                <w:rFonts w:ascii="Arial" w:hAnsi="Arial" w:cs="Arial"/>
                <w:color w:val="000000"/>
                <w:highlight w:val="white"/>
              </w:rPr>
              <w:lastRenderedPageBreak/>
              <w:t>(4) leave for adoption or for foster care leading to adoption. Such periods of leave may differ with respect to each of the foregoing classifications, and may vary with reasonable categories of employers. Such policies should encourage voluntary programs by employers and may provide for appropriate legislation (with or without financial assistance from government). Any legislative proposals will be reviewed through the Association's normal legislative process for appropriateness, taking into consideration all elements therein, including classifications of employees and employers, reasons for the leave, periods of leave recognized (whether paid or unpaid), obligations on return from leave, and other factors involved in order to achieve reasonable objectives recognizing the legitimate needs of employees and employers.</w:t>
            </w:r>
            <w:r w:rsidRPr="006D7A43">
              <w:rPr>
                <w:rFonts w:ascii="Arial" w:hAnsi="Arial" w:cs="Arial"/>
                <w:color w:val="000000"/>
              </w:rPr>
              <w:t xml:space="preserve"> (Modify Current HOD Policy</w:t>
            </w:r>
            <w:r>
              <w:rPr>
                <w:rFonts w:ascii="Arial" w:hAnsi="Arial" w:cs="Arial"/>
                <w:color w:val="000000"/>
              </w:rPr>
              <w:t>)</w:t>
            </w:r>
          </w:p>
        </w:tc>
      </w:tr>
      <w:tr w:rsidR="003A037E" w:rsidRPr="006808F8" w14:paraId="21205B1F" w14:textId="77777777" w:rsidTr="009A55C1">
        <w:tc>
          <w:tcPr>
            <w:tcW w:w="714" w:type="dxa"/>
            <w:shd w:val="clear" w:color="auto" w:fill="auto"/>
          </w:tcPr>
          <w:p w14:paraId="5C138D2D" w14:textId="77777777" w:rsidR="003A037E" w:rsidRDefault="003A037E" w:rsidP="009804CC">
            <w:pPr>
              <w:rPr>
                <w:rFonts w:ascii="Arial" w:hAnsi="Arial" w:cs="Arial"/>
                <w:szCs w:val="22"/>
              </w:rPr>
            </w:pPr>
            <w:r>
              <w:rPr>
                <w:rFonts w:ascii="Arial" w:hAnsi="Arial" w:cs="Arial"/>
                <w:szCs w:val="22"/>
              </w:rPr>
              <w:lastRenderedPageBreak/>
              <w:t>C</w:t>
            </w:r>
          </w:p>
        </w:tc>
        <w:tc>
          <w:tcPr>
            <w:tcW w:w="1083" w:type="dxa"/>
            <w:shd w:val="clear" w:color="auto" w:fill="auto"/>
          </w:tcPr>
          <w:p w14:paraId="751BF1DA" w14:textId="77777777" w:rsidR="003A037E" w:rsidRDefault="003A037E" w:rsidP="009804CC">
            <w:pPr>
              <w:tabs>
                <w:tab w:val="left" w:pos="1800"/>
              </w:tabs>
              <w:rPr>
                <w:rFonts w:ascii="Arial" w:hAnsi="Arial" w:cs="Arial"/>
                <w:szCs w:val="22"/>
              </w:rPr>
            </w:pPr>
            <w:r>
              <w:rPr>
                <w:rFonts w:ascii="Arial" w:hAnsi="Arial" w:cs="Arial"/>
                <w:szCs w:val="22"/>
              </w:rPr>
              <w:t>Res. 303</w:t>
            </w:r>
          </w:p>
        </w:tc>
        <w:tc>
          <w:tcPr>
            <w:tcW w:w="1799" w:type="dxa"/>
            <w:shd w:val="clear" w:color="auto" w:fill="auto"/>
          </w:tcPr>
          <w:p w14:paraId="4C1A37B9" w14:textId="77777777" w:rsidR="003A037E" w:rsidRPr="006808F8" w:rsidRDefault="003A037E" w:rsidP="009804CC">
            <w:pPr>
              <w:tabs>
                <w:tab w:val="left" w:pos="1800"/>
              </w:tabs>
              <w:rPr>
                <w:rFonts w:ascii="Arial" w:hAnsi="Arial" w:cs="Arial"/>
                <w:szCs w:val="22"/>
              </w:rPr>
            </w:pPr>
            <w:r>
              <w:rPr>
                <w:rFonts w:ascii="Arial" w:hAnsi="Arial" w:cs="Arial"/>
                <w:szCs w:val="22"/>
              </w:rPr>
              <w:t>Medical Student Section</w:t>
            </w:r>
          </w:p>
        </w:tc>
        <w:tc>
          <w:tcPr>
            <w:tcW w:w="2482" w:type="dxa"/>
            <w:shd w:val="clear" w:color="auto" w:fill="auto"/>
          </w:tcPr>
          <w:p w14:paraId="24D8940B" w14:textId="77777777" w:rsidR="003A037E" w:rsidRPr="006808F8" w:rsidRDefault="003A037E" w:rsidP="009804CC">
            <w:pPr>
              <w:tabs>
                <w:tab w:val="left" w:pos="1800"/>
              </w:tabs>
              <w:rPr>
                <w:rFonts w:ascii="Arial" w:eastAsia="Arial" w:hAnsi="Arial" w:cs="Arial"/>
                <w:szCs w:val="22"/>
              </w:rPr>
            </w:pPr>
            <w:r>
              <w:rPr>
                <w:rFonts w:ascii="Arial" w:eastAsia="Arial" w:hAnsi="Arial" w:cs="Arial"/>
                <w:szCs w:val="22"/>
              </w:rPr>
              <w:t>Medical Student Leave Policy</w:t>
            </w:r>
          </w:p>
        </w:tc>
        <w:tc>
          <w:tcPr>
            <w:tcW w:w="8142" w:type="dxa"/>
            <w:shd w:val="clear" w:color="auto" w:fill="auto"/>
          </w:tcPr>
          <w:p w14:paraId="23B429B0" w14:textId="77777777" w:rsidR="003A037E" w:rsidRPr="00AA34BA" w:rsidRDefault="003A037E" w:rsidP="009804CC">
            <w:pPr>
              <w:rPr>
                <w:rFonts w:ascii="Arial" w:eastAsia="Arial" w:hAnsi="Arial" w:cs="Arial"/>
                <w:szCs w:val="22"/>
              </w:rPr>
            </w:pPr>
            <w:r w:rsidRPr="00AA34BA">
              <w:rPr>
                <w:rFonts w:ascii="Arial" w:eastAsia="Arial" w:hAnsi="Arial" w:cs="Arial"/>
                <w:szCs w:val="22"/>
              </w:rPr>
              <w:t>RESOLVED, That our American Medical Association amend policy H-405.960 “Policies for Parental, Family and Medical Necessity Leave” by addition and deletion to read as follows:</w:t>
            </w:r>
          </w:p>
          <w:p w14:paraId="51B0078C" w14:textId="77777777" w:rsidR="003A037E" w:rsidRPr="00AA34BA" w:rsidRDefault="003A037E" w:rsidP="009804CC">
            <w:pPr>
              <w:ind w:right="630"/>
              <w:rPr>
                <w:rFonts w:ascii="Arial" w:hAnsi="Arial" w:cs="Arial"/>
                <w:bCs/>
              </w:rPr>
            </w:pPr>
            <w:r w:rsidRPr="00AA34BA">
              <w:rPr>
                <w:rFonts w:ascii="Arial" w:hAnsi="Arial" w:cs="Arial"/>
                <w:bCs/>
              </w:rPr>
              <w:t>Policies for Parental, Family and Medical Necessity Leave, H-405.960</w:t>
            </w:r>
          </w:p>
          <w:p w14:paraId="691E720E" w14:textId="77777777" w:rsidR="003A037E" w:rsidRPr="00AA34BA" w:rsidRDefault="003A037E" w:rsidP="009804CC">
            <w:pPr>
              <w:ind w:right="630"/>
              <w:rPr>
                <w:rFonts w:ascii="Arial" w:hAnsi="Arial" w:cs="Arial"/>
              </w:rPr>
            </w:pPr>
            <w:r w:rsidRPr="00AA34BA">
              <w:rPr>
                <w:rFonts w:ascii="Arial" w:hAnsi="Arial" w:cs="Arial"/>
              </w:rPr>
              <w:t>AMA adopts as policy the following guidelines for, and encourages the implementation of, Parental, Family and Medical Necessity Leave for Medical Students and Physicians:</w:t>
            </w:r>
          </w:p>
          <w:p w14:paraId="500A6804" w14:textId="77777777" w:rsidR="003A037E" w:rsidRPr="00AA34BA" w:rsidRDefault="003A037E" w:rsidP="009804CC">
            <w:pPr>
              <w:ind w:right="630"/>
              <w:rPr>
                <w:rFonts w:ascii="Arial" w:hAnsi="Arial" w:cs="Arial"/>
                <w:highlight w:val="white"/>
              </w:rPr>
            </w:pPr>
            <w:r w:rsidRPr="00AA34BA">
              <w:rPr>
                <w:rFonts w:ascii="Arial" w:hAnsi="Arial" w:cs="Arial"/>
                <w:highlight w:val="white"/>
              </w:rPr>
              <w:t xml:space="preserve">1. Our AMA urges </w:t>
            </w:r>
            <w:r w:rsidRPr="00AA34BA">
              <w:rPr>
                <w:rFonts w:ascii="Arial" w:hAnsi="Arial" w:cs="Arial"/>
                <w:strike/>
                <w:highlight w:val="white"/>
              </w:rPr>
              <w:t xml:space="preserve">medical schools, </w:t>
            </w:r>
            <w:r w:rsidRPr="00AA34BA">
              <w:rPr>
                <w:rFonts w:ascii="Arial" w:hAnsi="Arial" w:cs="Arial"/>
                <w:highlight w:val="white"/>
              </w:rPr>
              <w:t>residency training programs, medical specialty boards, the Accreditation Council for Graduate Medical Education, and medical group practices to incorporate and/or encourage development of leave policies, including parental, family, and medical leave policies, as part of the physician's standard benefit agreement.</w:t>
            </w:r>
          </w:p>
          <w:p w14:paraId="3A452EA1" w14:textId="77777777" w:rsidR="003A037E" w:rsidRPr="00AA34BA" w:rsidRDefault="003A037E" w:rsidP="009804CC">
            <w:pPr>
              <w:ind w:right="630"/>
              <w:rPr>
                <w:rFonts w:ascii="Arial" w:hAnsi="Arial" w:cs="Arial"/>
                <w:highlight w:val="white"/>
              </w:rPr>
            </w:pPr>
            <w:r w:rsidRPr="00AA34BA">
              <w:rPr>
                <w:rFonts w:ascii="Arial" w:hAnsi="Arial" w:cs="Arial"/>
                <w:highlight w:val="white"/>
              </w:rPr>
              <w:t xml:space="preserve">2. Recommended components of parental leave policies for </w:t>
            </w:r>
            <w:r w:rsidRPr="00AA34BA">
              <w:rPr>
                <w:rFonts w:ascii="Arial" w:hAnsi="Arial" w:cs="Arial"/>
                <w:strike/>
                <w:highlight w:val="white"/>
              </w:rPr>
              <w:t>medical students and</w:t>
            </w:r>
            <w:r w:rsidRPr="00AA34BA">
              <w:rPr>
                <w:rFonts w:ascii="Arial" w:hAnsi="Arial" w:cs="Arial"/>
                <w:highlight w:val="white"/>
              </w:rPr>
              <w:t xml:space="preserve"> physicians include: (a) duration of leave allowed before and after delivery; (b) category of leave credited; (c) whether leave is paid or unpaid; (d) whether provision is made for continuation of insurance benefits during leave, and who pays the premium; (e) whether sick leave and vacation time may be accrued from year to year or used in advance; (f) how much time must be made up in order to be considered board eligible; (g) whether make-up time will be paid; (h) whether schedule accommodations are allowed; and (i) leave policy for adoption. </w:t>
            </w:r>
          </w:p>
          <w:p w14:paraId="0B1AB3C7" w14:textId="77777777" w:rsidR="003A037E" w:rsidRPr="00AA34BA" w:rsidRDefault="003A037E" w:rsidP="009804CC">
            <w:pPr>
              <w:ind w:right="630"/>
              <w:rPr>
                <w:rFonts w:ascii="Arial" w:hAnsi="Arial" w:cs="Arial"/>
                <w:highlight w:val="white"/>
              </w:rPr>
            </w:pPr>
            <w:r w:rsidRPr="00AA34BA">
              <w:rPr>
                <w:rFonts w:ascii="Arial" w:hAnsi="Arial" w:cs="Arial"/>
                <w:highlight w:val="white"/>
              </w:rPr>
              <w:t xml:space="preserve">3. AMA policy is expanded to include physicians in practice, reading as follows: (a) residency program directors and group practice administrators should review federal law concerning maternity leave for guidance in developing policies to assure that pregnant physicians are allowed the same </w:t>
            </w:r>
            <w:r w:rsidRPr="00AA34BA">
              <w:rPr>
                <w:rFonts w:ascii="Arial" w:hAnsi="Arial" w:cs="Arial"/>
                <w:highlight w:val="white"/>
              </w:rPr>
              <w:lastRenderedPageBreak/>
              <w:t>sick leave or disability benefits as those physicians who are ill or disabled; (b) staffing levels and scheduling are encouraged to be flexible enough to allow for coverage without creating intolerable increases in other physicians' workloads, particularly in residency programs; and (c) physicians should be able to return to their practices or training programs after taking parental leave without the loss of status.</w:t>
            </w:r>
          </w:p>
          <w:p w14:paraId="1A6F923E" w14:textId="77777777" w:rsidR="003A037E" w:rsidRPr="00AA34BA" w:rsidRDefault="003A037E" w:rsidP="009804CC">
            <w:pPr>
              <w:ind w:right="630"/>
              <w:rPr>
                <w:rFonts w:ascii="Arial" w:hAnsi="Arial" w:cs="Arial"/>
                <w:highlight w:val="white"/>
              </w:rPr>
            </w:pPr>
            <w:r w:rsidRPr="00AA34BA">
              <w:rPr>
                <w:rFonts w:ascii="Arial" w:hAnsi="Arial" w:cs="Arial"/>
              </w:rPr>
              <w:t>4. Our AMA encourages medical schools, residency programs, specialty boards, and medical group practices to incorporate into their parental leave policies a six-week minimum leave allowance</w:t>
            </w:r>
            <w:r w:rsidRPr="00AA34BA">
              <w:rPr>
                <w:rFonts w:ascii="Arial" w:hAnsi="Arial" w:cs="Arial"/>
                <w:u w:val="single"/>
              </w:rPr>
              <w:t>,</w:t>
            </w:r>
            <w:r w:rsidRPr="00AA34BA">
              <w:rPr>
                <w:rFonts w:ascii="Arial" w:hAnsi="Arial" w:cs="Arial"/>
              </w:rPr>
              <w:t xml:space="preserve"> with the understanding that no parent should be required to take a minimum leave.</w:t>
            </w:r>
          </w:p>
          <w:p w14:paraId="454A09CC" w14:textId="77777777" w:rsidR="003A037E" w:rsidRPr="00AA34BA" w:rsidRDefault="003A037E" w:rsidP="009804CC">
            <w:pPr>
              <w:ind w:right="630"/>
              <w:rPr>
                <w:rFonts w:ascii="Arial" w:hAnsi="Arial" w:cs="Arial"/>
                <w:highlight w:val="white"/>
              </w:rPr>
            </w:pPr>
            <w:r w:rsidRPr="00AA34BA">
              <w:rPr>
                <w:rFonts w:ascii="Arial" w:hAnsi="Arial" w:cs="Arial"/>
                <w:highlight w:val="white"/>
              </w:rPr>
              <w:t>5. Residency program directors should review federal and state law for guidance in developing policies for parental, family, and medical leave.</w:t>
            </w:r>
          </w:p>
          <w:p w14:paraId="4466B691" w14:textId="77777777" w:rsidR="003A037E" w:rsidRPr="00AA34BA" w:rsidRDefault="003A037E" w:rsidP="009804CC">
            <w:pPr>
              <w:ind w:right="630"/>
              <w:rPr>
                <w:rFonts w:ascii="Arial" w:hAnsi="Arial" w:cs="Arial"/>
                <w:highlight w:val="white"/>
              </w:rPr>
            </w:pPr>
            <w:r w:rsidRPr="00AA34BA">
              <w:rPr>
                <w:rFonts w:ascii="Arial" w:hAnsi="Arial" w:cs="Arial"/>
                <w:highlight w:val="white"/>
              </w:rPr>
              <w:t>6. Medical students and physicians who are unable to work because of pregnancy, childbirth, and other related medical conditions should be entitled to such leave and other benefits on the same basis as other physicians who are temporarily unable to work for other medical reasons.</w:t>
            </w:r>
          </w:p>
          <w:p w14:paraId="3376C240" w14:textId="77777777" w:rsidR="003A037E" w:rsidRPr="00AA34BA" w:rsidRDefault="003A037E" w:rsidP="009804CC">
            <w:pPr>
              <w:ind w:right="630"/>
              <w:rPr>
                <w:rFonts w:ascii="Arial" w:hAnsi="Arial" w:cs="Arial"/>
                <w:highlight w:val="white"/>
              </w:rPr>
            </w:pPr>
            <w:r w:rsidRPr="00AA34BA">
              <w:rPr>
                <w:rFonts w:ascii="Arial" w:hAnsi="Arial" w:cs="Arial"/>
              </w:rPr>
              <w:t>7. Residency programs should develop written policies on parental leave, family leave, and medical leave for physicians. Such written policies should include the following elements: (a) leave policy for birth or adoption; (b) duration of leave allowed before and after delivery; (c) category of leave credited (e.g., sick, vacation, parental, unpaid leave, short term disability); (d) whether leave is paid or unpaid; (e) whether provision is made for continuation of insurance benefits during leave and who pays for premiums; (f) whether sick leave and vacation time may be accrued from year to year or used in advance; (g) extended leave for resident physicians with extraordinary and long-term personal or family medical tragedies for periods of up to one year, without loss of previously accepted residency positions, for devastating conditions such as terminal illness, permanent disability, or complications of pregnancy that threaten maternal or fetal life; (h) how time can be made up in order for a resident physician to be considered board eligible; (i) what period of leave would result in a resident physician being required to complete an extra or delayed year of training; (j) whether time spent in making up a leave will be paid; and (k) whether schedule accommodations are allowed, such as reduced hours, no night call, modified rotation schedules, and permanent part-time scheduling.</w:t>
            </w:r>
          </w:p>
          <w:p w14:paraId="6E06E877" w14:textId="77777777" w:rsidR="003A037E" w:rsidRPr="00AA34BA" w:rsidRDefault="003A037E" w:rsidP="009804CC">
            <w:pPr>
              <w:ind w:right="630"/>
              <w:rPr>
                <w:rFonts w:ascii="Arial" w:hAnsi="Arial" w:cs="Arial"/>
                <w:highlight w:val="white"/>
                <w:u w:val="single"/>
              </w:rPr>
            </w:pPr>
            <w:r w:rsidRPr="00AA34BA">
              <w:rPr>
                <w:rFonts w:ascii="Arial" w:hAnsi="Arial" w:cs="Arial"/>
                <w:highlight w:val="white"/>
              </w:rPr>
              <w:lastRenderedPageBreak/>
              <w:t xml:space="preserve">8. </w:t>
            </w:r>
            <w:r w:rsidRPr="00AA34BA">
              <w:rPr>
                <w:rFonts w:ascii="Arial" w:hAnsi="Arial" w:cs="Arial"/>
                <w:highlight w:val="white"/>
                <w:u w:val="single"/>
              </w:rPr>
              <w:t xml:space="preserve">Medical schools should develop </w:t>
            </w:r>
            <w:r w:rsidRPr="00AA34BA">
              <w:rPr>
                <w:rFonts w:ascii="Arial" w:hAnsi="Arial" w:cs="Arial"/>
                <w:u w:val="single"/>
              </w:rPr>
              <w:t>written policies on parental leave, family leave, and medical leave for medical students. Such written policies should include the following elements: (a) leave policy for birth or adoption; (b) duration of leave allowed before and after delivery; (c) extended leave for medical students with extraordinary and long-term personal or family medical tragedies, without loss of previously accepted medical school seats, for devastating conditions such as terminal illness, permanent disability, or complications of pregnancy that threaten maternal or fetal life; (d) how time can be made up in order for a medical students to be eligible for graduation without delays; (e) what period of leave would result in a medical student being required to complete an extra or delayed year of training; and (f) whether schedule accommodations are allowed, such as modified rotation schedules, no night duties, and flexibility with academic testing schedules.</w:t>
            </w:r>
          </w:p>
          <w:p w14:paraId="1A11078E" w14:textId="77777777" w:rsidR="003A037E" w:rsidRPr="00AA34BA" w:rsidRDefault="003A037E" w:rsidP="009804CC">
            <w:pPr>
              <w:ind w:right="630"/>
              <w:rPr>
                <w:rFonts w:ascii="Arial" w:hAnsi="Arial" w:cs="Arial"/>
                <w:highlight w:val="white"/>
              </w:rPr>
            </w:pPr>
            <w:r w:rsidRPr="00AA34BA">
              <w:rPr>
                <w:rFonts w:ascii="Arial" w:hAnsi="Arial" w:cs="Arial"/>
                <w:strike/>
                <w:highlight w:val="white"/>
              </w:rPr>
              <w:t>8.</w:t>
            </w:r>
            <w:r w:rsidRPr="00AA34BA">
              <w:rPr>
                <w:rFonts w:ascii="Arial" w:hAnsi="Arial" w:cs="Arial"/>
                <w:highlight w:val="white"/>
              </w:rPr>
              <w:t xml:space="preserve"> </w:t>
            </w:r>
            <w:r w:rsidRPr="00AA34BA">
              <w:rPr>
                <w:rFonts w:ascii="Arial" w:hAnsi="Arial" w:cs="Arial"/>
                <w:highlight w:val="white"/>
                <w:u w:val="single"/>
              </w:rPr>
              <w:t>9.</w:t>
            </w:r>
            <w:r w:rsidRPr="00AA34BA">
              <w:rPr>
                <w:rFonts w:ascii="Arial" w:hAnsi="Arial" w:cs="Arial"/>
                <w:highlight w:val="white"/>
              </w:rPr>
              <w:t>Our AMA endorses the concept of equal parental leave for birth and adoption as a benefit for resident physicians, medical students, and physicians in practice regardless of gender or gender identity.</w:t>
            </w:r>
          </w:p>
          <w:p w14:paraId="1A5BA2D6" w14:textId="77777777" w:rsidR="003A037E" w:rsidRPr="00AA34BA" w:rsidRDefault="003A037E" w:rsidP="009804CC">
            <w:pPr>
              <w:ind w:right="630"/>
              <w:rPr>
                <w:rFonts w:ascii="Arial" w:hAnsi="Arial" w:cs="Arial"/>
                <w:highlight w:val="white"/>
              </w:rPr>
            </w:pPr>
            <w:r w:rsidRPr="00AA34BA">
              <w:rPr>
                <w:rFonts w:ascii="Arial" w:hAnsi="Arial" w:cs="Arial"/>
                <w:strike/>
                <w:highlight w:val="white"/>
              </w:rPr>
              <w:t>9.</w:t>
            </w:r>
            <w:r w:rsidRPr="00AA34BA">
              <w:rPr>
                <w:rFonts w:ascii="Arial" w:hAnsi="Arial" w:cs="Arial"/>
                <w:highlight w:val="white"/>
              </w:rPr>
              <w:t xml:space="preserve"> </w:t>
            </w:r>
            <w:r w:rsidRPr="00AA34BA">
              <w:rPr>
                <w:rFonts w:ascii="Arial" w:hAnsi="Arial" w:cs="Arial"/>
                <w:highlight w:val="white"/>
                <w:u w:val="single"/>
              </w:rPr>
              <w:t>10.</w:t>
            </w:r>
            <w:r w:rsidRPr="00AA34BA">
              <w:rPr>
                <w:rFonts w:ascii="Arial" w:hAnsi="Arial" w:cs="Arial"/>
                <w:highlight w:val="white"/>
              </w:rPr>
              <w:t xml:space="preserve"> Staffing levels and scheduling are encouraged to be flexible enough to allow for coverage without creating intolerable increases in the workloads of other physicians, particularly those in residency programs.</w:t>
            </w:r>
          </w:p>
          <w:p w14:paraId="4882B3D3" w14:textId="77777777" w:rsidR="003A037E" w:rsidRPr="00AA34BA" w:rsidRDefault="003A037E" w:rsidP="009804CC">
            <w:pPr>
              <w:ind w:right="630"/>
              <w:rPr>
                <w:rFonts w:ascii="Arial" w:hAnsi="Arial" w:cs="Arial"/>
                <w:highlight w:val="white"/>
              </w:rPr>
            </w:pPr>
            <w:r w:rsidRPr="00AA34BA">
              <w:rPr>
                <w:rFonts w:ascii="Arial" w:hAnsi="Arial" w:cs="Arial"/>
                <w:strike/>
                <w:highlight w:val="white"/>
              </w:rPr>
              <w:t>10.</w:t>
            </w:r>
            <w:r w:rsidRPr="00AA34BA">
              <w:rPr>
                <w:rFonts w:ascii="Arial" w:hAnsi="Arial" w:cs="Arial"/>
                <w:highlight w:val="white"/>
              </w:rPr>
              <w:t xml:space="preserve"> </w:t>
            </w:r>
            <w:r w:rsidRPr="00AA34BA">
              <w:rPr>
                <w:rFonts w:ascii="Arial" w:hAnsi="Arial" w:cs="Arial"/>
                <w:highlight w:val="white"/>
                <w:u w:val="single"/>
              </w:rPr>
              <w:t>11.</w:t>
            </w:r>
            <w:r w:rsidRPr="00AA34BA">
              <w:rPr>
                <w:rFonts w:ascii="Arial" w:hAnsi="Arial" w:cs="Arial"/>
                <w:highlight w:val="white"/>
              </w:rPr>
              <w:t xml:space="preserve"> Physicians should be able to return to their practices or training programs after taking parental leave, family leave, or medical leave without the loss of status.</w:t>
            </w:r>
          </w:p>
          <w:p w14:paraId="59397573" w14:textId="77777777" w:rsidR="003A037E" w:rsidRPr="00AA34BA" w:rsidRDefault="003A037E" w:rsidP="009804CC">
            <w:pPr>
              <w:ind w:right="630"/>
              <w:rPr>
                <w:rFonts w:ascii="Arial" w:hAnsi="Arial" w:cs="Arial"/>
                <w:highlight w:val="white"/>
              </w:rPr>
            </w:pPr>
            <w:r w:rsidRPr="00AA34BA">
              <w:rPr>
                <w:rFonts w:ascii="Arial" w:hAnsi="Arial" w:cs="Arial"/>
                <w:strike/>
                <w:highlight w:val="white"/>
              </w:rPr>
              <w:t>11.</w:t>
            </w:r>
            <w:r w:rsidRPr="00AA34BA">
              <w:rPr>
                <w:rFonts w:ascii="Arial" w:hAnsi="Arial" w:cs="Arial"/>
                <w:highlight w:val="white"/>
              </w:rPr>
              <w:t xml:space="preserve"> </w:t>
            </w:r>
            <w:r w:rsidRPr="00AA34BA">
              <w:rPr>
                <w:rFonts w:ascii="Arial" w:hAnsi="Arial" w:cs="Arial"/>
                <w:highlight w:val="white"/>
                <w:u w:val="single"/>
              </w:rPr>
              <w:t>12.</w:t>
            </w:r>
            <w:r w:rsidRPr="00AA34BA">
              <w:rPr>
                <w:rFonts w:ascii="Arial" w:hAnsi="Arial" w:cs="Arial"/>
                <w:highlight w:val="white"/>
              </w:rPr>
              <w:t xml:space="preserve"> Residency program directors must assist residents in identifying their specific requirements (for example, the number of months to be made up) because of leave for eligibility for board certification and must notify residents on leave if they are in danger of falling below minimal requirements for board eligibility. Program directors must give these residents a complete list of requirements to be completed in order to retain board eligibility.</w:t>
            </w:r>
          </w:p>
          <w:p w14:paraId="0C5BA7C7" w14:textId="77777777" w:rsidR="003A037E" w:rsidRPr="00AA34BA" w:rsidRDefault="003A037E" w:rsidP="009804CC">
            <w:pPr>
              <w:ind w:right="630"/>
              <w:rPr>
                <w:rFonts w:ascii="Arial" w:hAnsi="Arial" w:cs="Arial"/>
                <w:highlight w:val="white"/>
              </w:rPr>
            </w:pPr>
            <w:r w:rsidRPr="00AA34BA">
              <w:rPr>
                <w:rFonts w:ascii="Arial" w:hAnsi="Arial" w:cs="Arial"/>
                <w:strike/>
              </w:rPr>
              <w:t>12.</w:t>
            </w:r>
            <w:r w:rsidRPr="00AA34BA">
              <w:rPr>
                <w:rFonts w:ascii="Arial" w:hAnsi="Arial" w:cs="Arial"/>
              </w:rPr>
              <w:t xml:space="preserve"> </w:t>
            </w:r>
            <w:r w:rsidRPr="00AA34BA">
              <w:rPr>
                <w:rFonts w:ascii="Arial" w:hAnsi="Arial" w:cs="Arial"/>
                <w:highlight w:val="white"/>
                <w:u w:val="single"/>
              </w:rPr>
              <w:t>13.</w:t>
            </w:r>
            <w:r w:rsidRPr="00AA34BA">
              <w:rPr>
                <w:rFonts w:ascii="Arial" w:hAnsi="Arial" w:cs="Arial"/>
                <w:highlight w:val="white"/>
              </w:rPr>
              <w:t xml:space="preserve"> </w:t>
            </w:r>
            <w:r w:rsidRPr="00AA34BA">
              <w:rPr>
                <w:rFonts w:ascii="Arial" w:hAnsi="Arial" w:cs="Arial"/>
              </w:rPr>
              <w:t>Our AMA encourages flexibility in residency training programs</w:t>
            </w:r>
            <w:r w:rsidRPr="00AA34BA">
              <w:rPr>
                <w:rFonts w:ascii="Arial" w:hAnsi="Arial" w:cs="Arial"/>
                <w:u w:val="single"/>
              </w:rPr>
              <w:t xml:space="preserve"> and medical schools </w:t>
            </w:r>
            <w:r w:rsidRPr="00AA34BA">
              <w:rPr>
                <w:rFonts w:ascii="Arial" w:hAnsi="Arial" w:cs="Arial"/>
              </w:rPr>
              <w:t xml:space="preserve">incorporating parental leave and alternative schedules for pregnant trainees </w:t>
            </w:r>
            <w:r w:rsidRPr="00AA34BA">
              <w:rPr>
                <w:rFonts w:ascii="Arial" w:hAnsi="Arial" w:cs="Arial"/>
                <w:strike/>
              </w:rPr>
              <w:t>house staff</w:t>
            </w:r>
            <w:r w:rsidRPr="00AA34BA">
              <w:rPr>
                <w:rFonts w:ascii="Arial" w:hAnsi="Arial" w:cs="Arial"/>
              </w:rPr>
              <w:t>.</w:t>
            </w:r>
          </w:p>
          <w:p w14:paraId="33403F75" w14:textId="77777777" w:rsidR="003A037E" w:rsidRPr="00AA34BA" w:rsidRDefault="003A037E" w:rsidP="009804CC">
            <w:pPr>
              <w:ind w:right="630"/>
              <w:rPr>
                <w:rFonts w:ascii="Arial" w:hAnsi="Arial" w:cs="Arial"/>
                <w:highlight w:val="white"/>
              </w:rPr>
            </w:pPr>
            <w:r w:rsidRPr="00AA34BA">
              <w:rPr>
                <w:rFonts w:ascii="Arial" w:hAnsi="Arial" w:cs="Arial"/>
                <w:strike/>
                <w:highlight w:val="white"/>
              </w:rPr>
              <w:t>13.</w:t>
            </w:r>
            <w:r w:rsidRPr="00AA34BA">
              <w:rPr>
                <w:rFonts w:ascii="Arial" w:hAnsi="Arial" w:cs="Arial"/>
                <w:highlight w:val="white"/>
              </w:rPr>
              <w:t xml:space="preserve"> </w:t>
            </w:r>
            <w:r w:rsidRPr="00AA34BA">
              <w:rPr>
                <w:rFonts w:ascii="Arial" w:hAnsi="Arial" w:cs="Arial"/>
                <w:highlight w:val="white"/>
                <w:u w:val="single"/>
              </w:rPr>
              <w:t>14.</w:t>
            </w:r>
            <w:r w:rsidRPr="00AA34BA">
              <w:rPr>
                <w:rFonts w:ascii="Arial" w:hAnsi="Arial" w:cs="Arial"/>
                <w:highlight w:val="white"/>
              </w:rPr>
              <w:t xml:space="preserve"> In order to accommodate leave protected by the federal Family and Medical Leave Act, our AMA encourages all specialties within the American Board of Medical Specialties to allow graduating residents to extend training </w:t>
            </w:r>
            <w:r w:rsidRPr="00AA34BA">
              <w:rPr>
                <w:rFonts w:ascii="Arial" w:hAnsi="Arial" w:cs="Arial"/>
                <w:highlight w:val="white"/>
              </w:rPr>
              <w:lastRenderedPageBreak/>
              <w:t>up to 12 weeks after the traditional residency completion date while still maintaining board eligibility in that year.</w:t>
            </w:r>
          </w:p>
          <w:p w14:paraId="42CF2DE4" w14:textId="77777777" w:rsidR="003A037E" w:rsidRPr="00AA34BA" w:rsidRDefault="003A037E" w:rsidP="009804CC">
            <w:pPr>
              <w:rPr>
                <w:rFonts w:ascii="Arial" w:eastAsia="Arial" w:hAnsi="Arial" w:cs="Arial"/>
                <w:szCs w:val="22"/>
              </w:rPr>
            </w:pPr>
            <w:r w:rsidRPr="00AA34BA">
              <w:rPr>
                <w:rFonts w:ascii="Arial" w:hAnsi="Arial" w:cs="Arial"/>
                <w:strike/>
              </w:rPr>
              <w:t>14.</w:t>
            </w:r>
            <w:r w:rsidRPr="00AA34BA">
              <w:rPr>
                <w:rFonts w:ascii="Arial" w:hAnsi="Arial" w:cs="Arial"/>
              </w:rPr>
              <w:t xml:space="preserve"> </w:t>
            </w:r>
            <w:r w:rsidRPr="00AA34BA">
              <w:rPr>
                <w:rFonts w:ascii="Arial" w:hAnsi="Arial" w:cs="Arial"/>
                <w:u w:val="single"/>
              </w:rPr>
              <w:t xml:space="preserve">15. </w:t>
            </w:r>
            <w:r w:rsidRPr="00AA34BA">
              <w:rPr>
                <w:rFonts w:ascii="Arial" w:hAnsi="Arial" w:cs="Arial"/>
              </w:rPr>
              <w:t xml:space="preserve">These policies as above should be freely available online and in writing to all </w:t>
            </w:r>
            <w:r w:rsidRPr="00AA34BA">
              <w:rPr>
                <w:rFonts w:ascii="Arial" w:hAnsi="Arial" w:cs="Arial"/>
                <w:u w:val="single"/>
              </w:rPr>
              <w:t xml:space="preserve">current trainees and </w:t>
            </w:r>
            <w:r w:rsidRPr="00AA34BA">
              <w:rPr>
                <w:rFonts w:ascii="Arial" w:hAnsi="Arial" w:cs="Arial"/>
              </w:rPr>
              <w:t>applicants to medical school, residency or fellowship.</w:t>
            </w:r>
            <w:r w:rsidRPr="00AA34BA">
              <w:rPr>
                <w:rFonts w:ascii="Arial" w:hAnsi="Arial" w:cs="Arial"/>
                <w:szCs w:val="22"/>
              </w:rPr>
              <w:t xml:space="preserve"> (Modify Current HOD Policy)</w:t>
            </w:r>
          </w:p>
        </w:tc>
      </w:tr>
      <w:tr w:rsidR="003A037E" w:rsidRPr="006808F8" w14:paraId="4C78E8E5" w14:textId="77777777" w:rsidTr="009A55C1">
        <w:tc>
          <w:tcPr>
            <w:tcW w:w="714" w:type="dxa"/>
            <w:shd w:val="clear" w:color="auto" w:fill="auto"/>
          </w:tcPr>
          <w:p w14:paraId="71547F30" w14:textId="77777777" w:rsidR="003A037E" w:rsidRDefault="003A037E" w:rsidP="009804CC">
            <w:pPr>
              <w:rPr>
                <w:rFonts w:ascii="Arial" w:hAnsi="Arial" w:cs="Arial"/>
                <w:szCs w:val="22"/>
              </w:rPr>
            </w:pPr>
            <w:r>
              <w:rPr>
                <w:rFonts w:ascii="Arial" w:hAnsi="Arial" w:cs="Arial"/>
                <w:szCs w:val="22"/>
              </w:rPr>
              <w:lastRenderedPageBreak/>
              <w:t>C</w:t>
            </w:r>
          </w:p>
        </w:tc>
        <w:tc>
          <w:tcPr>
            <w:tcW w:w="1083" w:type="dxa"/>
            <w:shd w:val="clear" w:color="auto" w:fill="auto"/>
          </w:tcPr>
          <w:p w14:paraId="51A046DA" w14:textId="77777777" w:rsidR="003A037E" w:rsidRDefault="003A037E" w:rsidP="009804CC">
            <w:pPr>
              <w:tabs>
                <w:tab w:val="left" w:pos="1800"/>
              </w:tabs>
              <w:rPr>
                <w:rFonts w:ascii="Arial" w:hAnsi="Arial" w:cs="Arial"/>
                <w:szCs w:val="22"/>
              </w:rPr>
            </w:pPr>
            <w:r>
              <w:rPr>
                <w:rFonts w:ascii="Arial" w:hAnsi="Arial" w:cs="Arial"/>
                <w:szCs w:val="22"/>
              </w:rPr>
              <w:t>Res. 304</w:t>
            </w:r>
          </w:p>
        </w:tc>
        <w:tc>
          <w:tcPr>
            <w:tcW w:w="1799" w:type="dxa"/>
            <w:shd w:val="clear" w:color="auto" w:fill="auto"/>
          </w:tcPr>
          <w:p w14:paraId="0CCB0120" w14:textId="77777777" w:rsidR="003A037E" w:rsidRPr="006808F8" w:rsidRDefault="003A037E" w:rsidP="009804CC">
            <w:pPr>
              <w:tabs>
                <w:tab w:val="left" w:pos="1800"/>
              </w:tabs>
              <w:rPr>
                <w:rFonts w:ascii="Arial" w:hAnsi="Arial" w:cs="Arial"/>
                <w:szCs w:val="22"/>
              </w:rPr>
            </w:pPr>
            <w:r>
              <w:rPr>
                <w:rFonts w:ascii="Arial" w:hAnsi="Arial" w:cs="Arial"/>
                <w:szCs w:val="22"/>
              </w:rPr>
              <w:t>New York</w:t>
            </w:r>
          </w:p>
        </w:tc>
        <w:tc>
          <w:tcPr>
            <w:tcW w:w="2482" w:type="dxa"/>
            <w:shd w:val="clear" w:color="auto" w:fill="auto"/>
          </w:tcPr>
          <w:p w14:paraId="62F6D9A0" w14:textId="77777777" w:rsidR="003A037E" w:rsidRPr="006808F8" w:rsidRDefault="003A037E" w:rsidP="009804CC">
            <w:pPr>
              <w:tabs>
                <w:tab w:val="left" w:pos="1800"/>
              </w:tabs>
              <w:rPr>
                <w:rFonts w:ascii="Arial" w:eastAsia="Arial" w:hAnsi="Arial" w:cs="Arial"/>
                <w:szCs w:val="22"/>
              </w:rPr>
            </w:pPr>
            <w:r w:rsidRPr="00AA34BA">
              <w:rPr>
                <w:rFonts w:ascii="Arial" w:eastAsia="Arial" w:hAnsi="Arial" w:cs="Arial"/>
                <w:szCs w:val="22"/>
              </w:rPr>
              <w:t>Protecting State Medical Licensing Boards from External Political Influence</w:t>
            </w:r>
          </w:p>
        </w:tc>
        <w:tc>
          <w:tcPr>
            <w:tcW w:w="8142" w:type="dxa"/>
            <w:shd w:val="clear" w:color="auto" w:fill="auto"/>
          </w:tcPr>
          <w:p w14:paraId="3307C763" w14:textId="77777777" w:rsidR="003A037E" w:rsidRPr="006808F8" w:rsidRDefault="003A037E" w:rsidP="009804CC">
            <w:pPr>
              <w:rPr>
                <w:rFonts w:ascii="Arial" w:eastAsia="Arial" w:hAnsi="Arial" w:cs="Arial"/>
                <w:szCs w:val="22"/>
              </w:rPr>
            </w:pPr>
            <w:r w:rsidRPr="00AA34BA">
              <w:rPr>
                <w:rFonts w:ascii="Arial" w:eastAsia="Arial" w:hAnsi="Arial" w:cs="Arial"/>
                <w:szCs w:val="22"/>
              </w:rPr>
              <w:t>RESOLVED, That our American Medical Association work with the Federation of State Medical Boards and other interested parties to minimize external interference with the independent functioning of state medical disciplinary and licensing boards. (Directive to Take Action</w:t>
            </w:r>
            <w:r>
              <w:rPr>
                <w:rFonts w:ascii="Arial" w:eastAsia="Arial" w:hAnsi="Arial" w:cs="Arial"/>
                <w:szCs w:val="22"/>
              </w:rPr>
              <w:t>)</w:t>
            </w:r>
          </w:p>
        </w:tc>
      </w:tr>
      <w:tr w:rsidR="003A037E" w:rsidRPr="006808F8" w14:paraId="1F441583" w14:textId="77777777" w:rsidTr="009A55C1">
        <w:tc>
          <w:tcPr>
            <w:tcW w:w="714" w:type="dxa"/>
            <w:shd w:val="clear" w:color="auto" w:fill="auto"/>
          </w:tcPr>
          <w:p w14:paraId="558B816A" w14:textId="77777777" w:rsidR="003A037E" w:rsidRDefault="003A037E" w:rsidP="00F71E07">
            <w:pPr>
              <w:rPr>
                <w:rFonts w:ascii="Arial" w:hAnsi="Arial" w:cs="Arial"/>
                <w:szCs w:val="22"/>
              </w:rPr>
            </w:pPr>
            <w:r>
              <w:rPr>
                <w:rFonts w:ascii="Arial" w:hAnsi="Arial" w:cs="Arial"/>
                <w:szCs w:val="22"/>
              </w:rPr>
              <w:t>C</w:t>
            </w:r>
          </w:p>
        </w:tc>
        <w:tc>
          <w:tcPr>
            <w:tcW w:w="1083" w:type="dxa"/>
            <w:shd w:val="clear" w:color="auto" w:fill="auto"/>
          </w:tcPr>
          <w:p w14:paraId="63F0B2BF" w14:textId="77777777" w:rsidR="003A037E" w:rsidRDefault="003A037E" w:rsidP="00F71E07">
            <w:pPr>
              <w:tabs>
                <w:tab w:val="left" w:pos="1800"/>
              </w:tabs>
              <w:rPr>
                <w:rFonts w:ascii="Arial" w:hAnsi="Arial" w:cs="Arial"/>
                <w:szCs w:val="22"/>
              </w:rPr>
            </w:pPr>
            <w:r>
              <w:rPr>
                <w:rFonts w:ascii="Arial" w:hAnsi="Arial" w:cs="Arial"/>
                <w:szCs w:val="22"/>
              </w:rPr>
              <w:t>Res. 305</w:t>
            </w:r>
          </w:p>
        </w:tc>
        <w:tc>
          <w:tcPr>
            <w:tcW w:w="1799" w:type="dxa"/>
            <w:shd w:val="clear" w:color="auto" w:fill="auto"/>
          </w:tcPr>
          <w:p w14:paraId="2406312A" w14:textId="77777777" w:rsidR="003A037E" w:rsidRDefault="003A037E" w:rsidP="00F71E07">
            <w:pPr>
              <w:tabs>
                <w:tab w:val="left" w:pos="1800"/>
              </w:tabs>
              <w:rPr>
                <w:rFonts w:ascii="Arial" w:hAnsi="Arial" w:cs="Arial"/>
                <w:szCs w:val="22"/>
              </w:rPr>
            </w:pPr>
            <w:r>
              <w:rPr>
                <w:rFonts w:ascii="Arial" w:hAnsi="Arial" w:cs="Arial"/>
                <w:szCs w:val="22"/>
              </w:rPr>
              <w:t>Illinois</w:t>
            </w:r>
          </w:p>
        </w:tc>
        <w:tc>
          <w:tcPr>
            <w:tcW w:w="2482" w:type="dxa"/>
            <w:shd w:val="clear" w:color="auto" w:fill="auto"/>
          </w:tcPr>
          <w:p w14:paraId="1C98E1B1" w14:textId="77777777" w:rsidR="003A037E" w:rsidRDefault="003A037E" w:rsidP="00F71E07">
            <w:pPr>
              <w:tabs>
                <w:tab w:val="left" w:pos="1800"/>
              </w:tabs>
              <w:rPr>
                <w:rFonts w:ascii="Arial" w:hAnsi="Arial" w:cs="Arial"/>
                <w:szCs w:val="22"/>
              </w:rPr>
            </w:pPr>
            <w:r w:rsidRPr="000E51B8">
              <w:rPr>
                <w:rFonts w:ascii="Arial" w:hAnsi="Arial" w:cs="Arial"/>
                <w:szCs w:val="22"/>
              </w:rPr>
              <w:t>Encouraging Medical Schools to Sponsor Pipeline Programs to Medicine for Underrepresented Groups</w:t>
            </w:r>
          </w:p>
        </w:tc>
        <w:tc>
          <w:tcPr>
            <w:tcW w:w="8142" w:type="dxa"/>
            <w:shd w:val="clear" w:color="auto" w:fill="auto"/>
          </w:tcPr>
          <w:p w14:paraId="3016F714" w14:textId="77777777" w:rsidR="003A037E" w:rsidRPr="000E51B8" w:rsidRDefault="003A037E" w:rsidP="000E51B8">
            <w:pPr>
              <w:tabs>
                <w:tab w:val="left" w:pos="1800"/>
              </w:tabs>
              <w:rPr>
                <w:rFonts w:ascii="Arial" w:hAnsi="Arial" w:cs="Arial"/>
                <w:szCs w:val="22"/>
              </w:rPr>
            </w:pPr>
            <w:r w:rsidRPr="000E51B8">
              <w:rPr>
                <w:rFonts w:ascii="Arial" w:hAnsi="Arial" w:cs="Arial"/>
                <w:szCs w:val="22"/>
              </w:rPr>
              <w:t xml:space="preserve">RESOLVED, That our American Medical Association urge medical schools to develop or expand the reach of existing pipeline programs for underrepresented middle school, high school and college aged students to motivate them to pursue and prepare them for a career in medicine (New HOD Policy); and be it further </w:t>
            </w:r>
          </w:p>
          <w:p w14:paraId="7C118172" w14:textId="77777777" w:rsidR="003A037E" w:rsidRPr="000E51B8" w:rsidRDefault="003A037E" w:rsidP="000E51B8">
            <w:pPr>
              <w:tabs>
                <w:tab w:val="left" w:pos="1800"/>
              </w:tabs>
              <w:rPr>
                <w:rFonts w:ascii="Arial" w:hAnsi="Arial" w:cs="Arial"/>
                <w:szCs w:val="22"/>
              </w:rPr>
            </w:pPr>
            <w:r w:rsidRPr="000E51B8">
              <w:rPr>
                <w:rFonts w:ascii="Arial" w:hAnsi="Arial" w:cs="Arial"/>
                <w:szCs w:val="22"/>
              </w:rPr>
              <w:t>RESOLVED, That our AMA encourage collegiate programs to establish criteria by which completion of such programs will secure an interview for admission to the sponsoring medical school (New HOD Policy); and be it further</w:t>
            </w:r>
          </w:p>
          <w:p w14:paraId="469FE1AF" w14:textId="77777777" w:rsidR="003A037E" w:rsidRPr="000E51B8" w:rsidRDefault="003A037E" w:rsidP="000E51B8">
            <w:pPr>
              <w:tabs>
                <w:tab w:val="left" w:pos="1800"/>
              </w:tabs>
              <w:rPr>
                <w:rFonts w:ascii="Arial" w:hAnsi="Arial" w:cs="Arial"/>
                <w:szCs w:val="22"/>
              </w:rPr>
            </w:pPr>
            <w:r w:rsidRPr="000E51B8">
              <w:rPr>
                <w:rFonts w:ascii="Arial" w:hAnsi="Arial" w:cs="Arial"/>
                <w:szCs w:val="22"/>
              </w:rPr>
              <w:t>RESOLVED, That our AMA recommend that medical school pipeline programs for underrepresented students be free-of-charge or provide financial support with need-based scholarships and grants (New HOD Policy); and be it further</w:t>
            </w:r>
          </w:p>
          <w:p w14:paraId="7EA1C65F" w14:textId="77777777" w:rsidR="003A037E" w:rsidRPr="007F0848" w:rsidRDefault="003A037E" w:rsidP="000E51B8">
            <w:pPr>
              <w:tabs>
                <w:tab w:val="left" w:pos="1800"/>
              </w:tabs>
              <w:rPr>
                <w:rFonts w:ascii="Arial" w:hAnsi="Arial" w:cs="Arial"/>
              </w:rPr>
            </w:pPr>
            <w:r w:rsidRPr="000E51B8">
              <w:rPr>
                <w:rFonts w:ascii="Arial" w:hAnsi="Arial" w:cs="Arial"/>
                <w:szCs w:val="22"/>
              </w:rPr>
              <w:t>RESOLVED, That our AMA encourage all physicians to actively participate in programs and mentorship opportunities that help expose underrepresented students to potential careers in medicine. (New HOD Policy)</w:t>
            </w:r>
          </w:p>
        </w:tc>
      </w:tr>
      <w:tr w:rsidR="003A037E" w:rsidRPr="006808F8" w14:paraId="11527869" w14:textId="77777777" w:rsidTr="009A55C1">
        <w:tc>
          <w:tcPr>
            <w:tcW w:w="714" w:type="dxa"/>
            <w:shd w:val="clear" w:color="auto" w:fill="auto"/>
          </w:tcPr>
          <w:p w14:paraId="11FA04C1" w14:textId="77777777" w:rsidR="003A037E" w:rsidRDefault="003A037E" w:rsidP="00F71E07">
            <w:pPr>
              <w:rPr>
                <w:rFonts w:ascii="Arial" w:hAnsi="Arial" w:cs="Arial"/>
                <w:szCs w:val="22"/>
              </w:rPr>
            </w:pPr>
            <w:r>
              <w:rPr>
                <w:rFonts w:ascii="Arial" w:hAnsi="Arial" w:cs="Arial"/>
                <w:szCs w:val="22"/>
              </w:rPr>
              <w:t>C</w:t>
            </w:r>
          </w:p>
        </w:tc>
        <w:tc>
          <w:tcPr>
            <w:tcW w:w="1083" w:type="dxa"/>
            <w:shd w:val="clear" w:color="auto" w:fill="auto"/>
          </w:tcPr>
          <w:p w14:paraId="3F952280" w14:textId="77777777" w:rsidR="003A037E" w:rsidRDefault="003A037E" w:rsidP="00F71E07">
            <w:pPr>
              <w:tabs>
                <w:tab w:val="left" w:pos="1800"/>
              </w:tabs>
              <w:rPr>
                <w:rFonts w:ascii="Arial" w:hAnsi="Arial" w:cs="Arial"/>
                <w:szCs w:val="22"/>
              </w:rPr>
            </w:pPr>
            <w:r>
              <w:rPr>
                <w:rFonts w:ascii="Arial" w:hAnsi="Arial" w:cs="Arial"/>
                <w:szCs w:val="22"/>
              </w:rPr>
              <w:t>Res. 306</w:t>
            </w:r>
          </w:p>
        </w:tc>
        <w:tc>
          <w:tcPr>
            <w:tcW w:w="1799" w:type="dxa"/>
            <w:shd w:val="clear" w:color="auto" w:fill="auto"/>
          </w:tcPr>
          <w:p w14:paraId="57595FCA" w14:textId="77777777" w:rsidR="003A037E" w:rsidRDefault="003A037E" w:rsidP="00F71E07">
            <w:pPr>
              <w:tabs>
                <w:tab w:val="left" w:pos="1800"/>
              </w:tabs>
              <w:rPr>
                <w:rFonts w:ascii="Arial" w:hAnsi="Arial" w:cs="Arial"/>
                <w:szCs w:val="22"/>
              </w:rPr>
            </w:pPr>
            <w:r>
              <w:rPr>
                <w:rFonts w:ascii="Arial" w:hAnsi="Arial" w:cs="Arial"/>
                <w:szCs w:val="22"/>
              </w:rPr>
              <w:t>New York</w:t>
            </w:r>
          </w:p>
        </w:tc>
        <w:tc>
          <w:tcPr>
            <w:tcW w:w="2482" w:type="dxa"/>
            <w:shd w:val="clear" w:color="auto" w:fill="auto"/>
          </w:tcPr>
          <w:p w14:paraId="1ABCB9AD" w14:textId="77777777" w:rsidR="003A037E" w:rsidRDefault="003A037E" w:rsidP="00F71E07">
            <w:pPr>
              <w:tabs>
                <w:tab w:val="left" w:pos="1800"/>
              </w:tabs>
              <w:rPr>
                <w:rFonts w:ascii="Arial" w:hAnsi="Arial" w:cs="Arial"/>
                <w:szCs w:val="22"/>
              </w:rPr>
            </w:pPr>
            <w:r w:rsidRPr="000E51B8">
              <w:rPr>
                <w:rFonts w:ascii="Arial" w:hAnsi="Arial" w:cs="Arial"/>
                <w:szCs w:val="22"/>
              </w:rPr>
              <w:t>Increased Credit for Continuing Medical Education Preparation</w:t>
            </w:r>
          </w:p>
        </w:tc>
        <w:tc>
          <w:tcPr>
            <w:tcW w:w="8142" w:type="dxa"/>
            <w:shd w:val="clear" w:color="auto" w:fill="auto"/>
          </w:tcPr>
          <w:p w14:paraId="552BEDE6" w14:textId="77777777" w:rsidR="003A037E" w:rsidRPr="007F0848" w:rsidRDefault="003A037E" w:rsidP="000E51B8">
            <w:pPr>
              <w:tabs>
                <w:tab w:val="left" w:pos="1800"/>
              </w:tabs>
              <w:rPr>
                <w:rFonts w:ascii="Arial" w:hAnsi="Arial" w:cs="Arial"/>
              </w:rPr>
            </w:pPr>
            <w:r w:rsidRPr="000E51B8">
              <w:rPr>
                <w:rFonts w:ascii="Arial" w:hAnsi="Arial" w:cs="Arial"/>
                <w:szCs w:val="22"/>
              </w:rPr>
              <w:t>RESOLVED, That our American Medical Association collaborate with the Accreditation Council on Continuing Medical Education (ACCME), to allow physicians to claim an amount of Category 1 CME credits that more accurately reflects the hours they spend on preparing and presenting CME programs to a maximum of four (4) Category 1 CME hours. (Directive to Take Action)</w:t>
            </w:r>
          </w:p>
        </w:tc>
      </w:tr>
      <w:tr w:rsidR="003A037E" w:rsidRPr="006808F8" w14:paraId="609DC236" w14:textId="77777777" w:rsidTr="009A55C1">
        <w:tc>
          <w:tcPr>
            <w:tcW w:w="714" w:type="dxa"/>
            <w:shd w:val="clear" w:color="auto" w:fill="auto"/>
          </w:tcPr>
          <w:p w14:paraId="23E1FE2E" w14:textId="77777777" w:rsidR="003A037E" w:rsidRDefault="003A037E" w:rsidP="00F71E07">
            <w:pPr>
              <w:rPr>
                <w:rFonts w:ascii="Arial" w:hAnsi="Arial" w:cs="Arial"/>
                <w:szCs w:val="22"/>
              </w:rPr>
            </w:pPr>
            <w:r>
              <w:rPr>
                <w:rFonts w:ascii="Arial" w:hAnsi="Arial" w:cs="Arial"/>
                <w:szCs w:val="22"/>
              </w:rPr>
              <w:t>C</w:t>
            </w:r>
          </w:p>
        </w:tc>
        <w:tc>
          <w:tcPr>
            <w:tcW w:w="1083" w:type="dxa"/>
            <w:shd w:val="clear" w:color="auto" w:fill="auto"/>
          </w:tcPr>
          <w:p w14:paraId="2FE100BB" w14:textId="77777777" w:rsidR="003A037E" w:rsidRDefault="003A037E" w:rsidP="00F71E07">
            <w:pPr>
              <w:tabs>
                <w:tab w:val="left" w:pos="1800"/>
              </w:tabs>
              <w:rPr>
                <w:rFonts w:ascii="Arial" w:hAnsi="Arial" w:cs="Arial"/>
                <w:szCs w:val="22"/>
              </w:rPr>
            </w:pPr>
            <w:r>
              <w:rPr>
                <w:rFonts w:ascii="Arial" w:hAnsi="Arial" w:cs="Arial"/>
                <w:szCs w:val="22"/>
              </w:rPr>
              <w:t>Res. 307</w:t>
            </w:r>
          </w:p>
        </w:tc>
        <w:tc>
          <w:tcPr>
            <w:tcW w:w="1799" w:type="dxa"/>
            <w:shd w:val="clear" w:color="auto" w:fill="auto"/>
          </w:tcPr>
          <w:p w14:paraId="65E5CD7D" w14:textId="77777777" w:rsidR="003A037E" w:rsidRDefault="003A037E" w:rsidP="00F71E07">
            <w:pPr>
              <w:tabs>
                <w:tab w:val="left" w:pos="1800"/>
              </w:tabs>
              <w:rPr>
                <w:rFonts w:ascii="Arial" w:hAnsi="Arial" w:cs="Arial"/>
                <w:szCs w:val="22"/>
              </w:rPr>
            </w:pPr>
            <w:r>
              <w:rPr>
                <w:rFonts w:ascii="Arial" w:hAnsi="Arial" w:cs="Arial"/>
                <w:szCs w:val="22"/>
              </w:rPr>
              <w:t>Arkansas</w:t>
            </w:r>
          </w:p>
        </w:tc>
        <w:tc>
          <w:tcPr>
            <w:tcW w:w="2482" w:type="dxa"/>
            <w:shd w:val="clear" w:color="auto" w:fill="auto"/>
          </w:tcPr>
          <w:p w14:paraId="3C092028" w14:textId="77777777" w:rsidR="003A037E" w:rsidRDefault="003A037E" w:rsidP="00F71E07">
            <w:pPr>
              <w:tabs>
                <w:tab w:val="left" w:pos="1800"/>
              </w:tabs>
              <w:rPr>
                <w:rFonts w:ascii="Arial" w:hAnsi="Arial" w:cs="Arial"/>
                <w:szCs w:val="22"/>
              </w:rPr>
            </w:pPr>
            <w:r w:rsidRPr="000E51B8">
              <w:rPr>
                <w:rFonts w:ascii="Arial" w:hAnsi="Arial" w:cs="Arial"/>
                <w:szCs w:val="22"/>
              </w:rPr>
              <w:t>Fair Compensation of Residents and Fellows</w:t>
            </w:r>
          </w:p>
        </w:tc>
        <w:tc>
          <w:tcPr>
            <w:tcW w:w="8142" w:type="dxa"/>
            <w:shd w:val="clear" w:color="auto" w:fill="auto"/>
          </w:tcPr>
          <w:p w14:paraId="45238003" w14:textId="77777777" w:rsidR="003A037E" w:rsidRPr="000E51B8" w:rsidRDefault="003A037E" w:rsidP="000E51B8">
            <w:pPr>
              <w:tabs>
                <w:tab w:val="left" w:pos="1800"/>
              </w:tabs>
              <w:rPr>
                <w:rFonts w:ascii="Arial" w:hAnsi="Arial" w:cs="Arial"/>
                <w:szCs w:val="22"/>
              </w:rPr>
            </w:pPr>
            <w:r w:rsidRPr="000E51B8">
              <w:rPr>
                <w:rFonts w:ascii="Arial" w:hAnsi="Arial" w:cs="Arial"/>
                <w:szCs w:val="22"/>
              </w:rPr>
              <w:t>RESOLVED, That our American Medical Association advocate for increasing the Resident and Fellow salary substantially (by at least 50% of current levels or better), along with all benefits including retirement benefits with institutional match as available to institutional administration, and peg yearly salary increase thereafter to COLA (Directive to Take Action); and be it further</w:t>
            </w:r>
          </w:p>
          <w:p w14:paraId="7DF2D8FD" w14:textId="77777777" w:rsidR="003A037E" w:rsidRPr="000E51B8" w:rsidRDefault="003A037E" w:rsidP="000E51B8">
            <w:pPr>
              <w:tabs>
                <w:tab w:val="left" w:pos="1800"/>
              </w:tabs>
              <w:rPr>
                <w:rFonts w:ascii="Arial" w:hAnsi="Arial" w:cs="Arial"/>
                <w:szCs w:val="22"/>
              </w:rPr>
            </w:pPr>
            <w:r w:rsidRPr="000E51B8">
              <w:rPr>
                <w:rFonts w:ascii="Arial" w:hAnsi="Arial" w:cs="Arial"/>
                <w:szCs w:val="22"/>
              </w:rPr>
              <w:lastRenderedPageBreak/>
              <w:t>RESOLVED, That our AMA advocate for enhanced and uniform payment per resident and fellow for all educational and training institutions across the country (Directive to Take Action); and be it further</w:t>
            </w:r>
          </w:p>
          <w:p w14:paraId="687B634F" w14:textId="77777777" w:rsidR="003A037E" w:rsidRPr="007F0848" w:rsidRDefault="003A037E" w:rsidP="000E51B8">
            <w:pPr>
              <w:tabs>
                <w:tab w:val="left" w:pos="1800"/>
              </w:tabs>
              <w:rPr>
                <w:rFonts w:ascii="Arial" w:hAnsi="Arial" w:cs="Arial"/>
              </w:rPr>
            </w:pPr>
            <w:r w:rsidRPr="000E51B8">
              <w:rPr>
                <w:rFonts w:ascii="Arial" w:hAnsi="Arial" w:cs="Arial"/>
                <w:szCs w:val="22"/>
              </w:rPr>
              <w:t>RESOLVED, That our AMA amend the Residents and Fellows Bill of Rights: H-310.912 (last modified 2022) accordingly. (Modify Current HOD Policy)</w:t>
            </w:r>
          </w:p>
        </w:tc>
      </w:tr>
      <w:tr w:rsidR="003A037E" w:rsidRPr="006808F8" w14:paraId="6AC5D9A3" w14:textId="77777777" w:rsidTr="009A55C1">
        <w:tc>
          <w:tcPr>
            <w:tcW w:w="714" w:type="dxa"/>
            <w:shd w:val="clear" w:color="auto" w:fill="auto"/>
          </w:tcPr>
          <w:p w14:paraId="1F307CC4" w14:textId="77777777" w:rsidR="003A037E" w:rsidRDefault="003A037E" w:rsidP="00F71E07">
            <w:pPr>
              <w:rPr>
                <w:rFonts w:ascii="Arial" w:hAnsi="Arial" w:cs="Arial"/>
                <w:szCs w:val="22"/>
              </w:rPr>
            </w:pPr>
            <w:r>
              <w:rPr>
                <w:rFonts w:ascii="Arial" w:hAnsi="Arial" w:cs="Arial"/>
                <w:szCs w:val="22"/>
              </w:rPr>
              <w:lastRenderedPageBreak/>
              <w:t>C</w:t>
            </w:r>
          </w:p>
        </w:tc>
        <w:tc>
          <w:tcPr>
            <w:tcW w:w="1083" w:type="dxa"/>
            <w:shd w:val="clear" w:color="auto" w:fill="auto"/>
          </w:tcPr>
          <w:p w14:paraId="222F3B4E" w14:textId="77777777" w:rsidR="003A037E" w:rsidRDefault="003A037E" w:rsidP="00F71E07">
            <w:pPr>
              <w:tabs>
                <w:tab w:val="left" w:pos="1800"/>
              </w:tabs>
              <w:rPr>
                <w:rFonts w:ascii="Arial" w:hAnsi="Arial" w:cs="Arial"/>
                <w:szCs w:val="22"/>
              </w:rPr>
            </w:pPr>
            <w:r>
              <w:rPr>
                <w:rFonts w:ascii="Arial" w:hAnsi="Arial" w:cs="Arial"/>
                <w:szCs w:val="22"/>
              </w:rPr>
              <w:t>Res. 308</w:t>
            </w:r>
          </w:p>
        </w:tc>
        <w:tc>
          <w:tcPr>
            <w:tcW w:w="1799" w:type="dxa"/>
            <w:shd w:val="clear" w:color="auto" w:fill="auto"/>
          </w:tcPr>
          <w:p w14:paraId="0902D97C" w14:textId="77777777" w:rsidR="003A037E" w:rsidRDefault="003A037E" w:rsidP="00F71E07">
            <w:pPr>
              <w:tabs>
                <w:tab w:val="left" w:pos="1800"/>
              </w:tabs>
              <w:rPr>
                <w:rFonts w:ascii="Arial" w:hAnsi="Arial" w:cs="Arial"/>
                <w:szCs w:val="22"/>
              </w:rPr>
            </w:pPr>
            <w:r w:rsidRPr="00D026EA">
              <w:rPr>
                <w:rFonts w:ascii="Arial" w:hAnsi="Arial" w:cs="Arial"/>
                <w:szCs w:val="22"/>
              </w:rPr>
              <w:t>American College of Radiology</w:t>
            </w:r>
          </w:p>
        </w:tc>
        <w:tc>
          <w:tcPr>
            <w:tcW w:w="2482" w:type="dxa"/>
            <w:shd w:val="clear" w:color="auto" w:fill="auto"/>
          </w:tcPr>
          <w:p w14:paraId="4D5E1BB9" w14:textId="77777777" w:rsidR="003A037E" w:rsidRDefault="003A037E" w:rsidP="00F71E07">
            <w:pPr>
              <w:tabs>
                <w:tab w:val="left" w:pos="1800"/>
              </w:tabs>
              <w:rPr>
                <w:rFonts w:ascii="Arial" w:hAnsi="Arial" w:cs="Arial"/>
                <w:szCs w:val="22"/>
              </w:rPr>
            </w:pPr>
            <w:r w:rsidRPr="00D026EA">
              <w:rPr>
                <w:rFonts w:ascii="Arial" w:hAnsi="Arial" w:cs="Arial"/>
                <w:szCs w:val="22"/>
              </w:rPr>
              <w:t>Paid Family/Medical Leave in Medicine</w:t>
            </w:r>
          </w:p>
        </w:tc>
        <w:tc>
          <w:tcPr>
            <w:tcW w:w="8142" w:type="dxa"/>
            <w:shd w:val="clear" w:color="auto" w:fill="auto"/>
          </w:tcPr>
          <w:p w14:paraId="2E5A7275" w14:textId="77777777" w:rsidR="003A037E" w:rsidRPr="00D026EA" w:rsidRDefault="003A037E" w:rsidP="00D026EA">
            <w:pPr>
              <w:pStyle w:val="NormalWeb"/>
              <w:shd w:val="clear" w:color="auto" w:fill="FFFFFF"/>
              <w:spacing w:before="0" w:beforeAutospacing="0" w:after="0" w:afterAutospacing="0"/>
              <w:rPr>
                <w:rFonts w:ascii="Arial" w:hAnsi="Arial" w:cs="Arial"/>
                <w:sz w:val="22"/>
                <w:szCs w:val="22"/>
              </w:rPr>
            </w:pPr>
            <w:r w:rsidRPr="00D026EA">
              <w:rPr>
                <w:rFonts w:ascii="Arial" w:hAnsi="Arial" w:cs="Arial"/>
                <w:iCs/>
                <w:sz w:val="22"/>
                <w:szCs w:val="22"/>
                <w:lang w:eastAsia="zh-CN"/>
              </w:rPr>
              <w:t xml:space="preserve">RESOLVED, </w:t>
            </w:r>
            <w:r w:rsidRPr="00D026EA">
              <w:rPr>
                <w:rFonts w:ascii="Arial" w:hAnsi="Arial" w:cs="Arial"/>
                <w:sz w:val="22"/>
                <w:szCs w:val="22"/>
              </w:rPr>
              <w:t xml:space="preserve">That our American Medical Association policy H-405.960 “Policies for Parental Family and Medical Necessity Leave” be amended by addition and deletion to read as follows: </w:t>
            </w:r>
          </w:p>
          <w:p w14:paraId="5EE5BBB5" w14:textId="77777777" w:rsidR="003A037E" w:rsidRPr="00D026EA" w:rsidRDefault="003A037E" w:rsidP="00D026EA">
            <w:pPr>
              <w:rPr>
                <w:rFonts w:ascii="Arial" w:hAnsi="Arial" w:cs="Arial"/>
                <w:szCs w:val="22"/>
              </w:rPr>
            </w:pPr>
          </w:p>
          <w:p w14:paraId="2E5EFA5A" w14:textId="77777777" w:rsidR="003A037E" w:rsidRPr="00D026EA" w:rsidRDefault="003A037E" w:rsidP="00D026EA">
            <w:pPr>
              <w:ind w:left="450" w:right="540"/>
              <w:rPr>
                <w:rFonts w:ascii="Arial" w:hAnsi="Arial" w:cs="Arial"/>
                <w:szCs w:val="22"/>
              </w:rPr>
            </w:pPr>
            <w:r w:rsidRPr="00D026EA">
              <w:rPr>
                <w:rFonts w:ascii="Arial" w:hAnsi="Arial" w:cs="Arial"/>
                <w:szCs w:val="22"/>
              </w:rPr>
              <w:t>AMA adopts as policy the following guidelines for, and encourages the implementation of, Parental, Family and Medical Necessity Leave for Medical Students and Physicians:</w:t>
            </w:r>
          </w:p>
          <w:p w14:paraId="0CB7223E" w14:textId="77777777" w:rsidR="003A037E" w:rsidRPr="00D026EA" w:rsidRDefault="003A037E" w:rsidP="00D026EA">
            <w:pPr>
              <w:ind w:left="450" w:right="540"/>
              <w:rPr>
                <w:rFonts w:ascii="Arial" w:hAnsi="Arial" w:cs="Arial"/>
                <w:szCs w:val="22"/>
              </w:rPr>
            </w:pPr>
            <w:r w:rsidRPr="00D026EA">
              <w:rPr>
                <w:rFonts w:ascii="Arial" w:hAnsi="Arial" w:cs="Arial"/>
                <w:szCs w:val="22"/>
              </w:rPr>
              <w:t>1. Our AMA urges medical schools, residency training programs, medical specialty boards, the Accreditation Council for Graduate Medical Education, and medical group practices to incorporate and/or encourage development of leave policies, including parental, family, and medical leave policies, as part of the physician's standard benefit agreement.</w:t>
            </w:r>
          </w:p>
          <w:p w14:paraId="68A96C4D" w14:textId="77777777" w:rsidR="003A037E" w:rsidRPr="00D026EA" w:rsidRDefault="003A037E" w:rsidP="00D026EA">
            <w:pPr>
              <w:ind w:left="450" w:right="540"/>
              <w:rPr>
                <w:rFonts w:ascii="Arial" w:hAnsi="Arial" w:cs="Arial"/>
                <w:szCs w:val="22"/>
              </w:rPr>
            </w:pPr>
            <w:r w:rsidRPr="00D026EA">
              <w:rPr>
                <w:rFonts w:ascii="Arial" w:hAnsi="Arial" w:cs="Arial"/>
                <w:szCs w:val="22"/>
              </w:rPr>
              <w:t>2. Recommended components of parental leave policies for medical students and physicians include: (a) duration of leave allowed before and after delivery; (b) category of leave credited; (c) whether leave is paid or unpaid; (d) whether provision is made for continuation of insurance benefits during leave, and who pays the premium; (e) whether sick leave and vacation time may be accrued from year to year or used in advance; (f) how much time must be made up in order to be considered board eligible; (g) whether make-up time will be paid; (h) whether schedule accommodations are allowed; and (i) leave policy for adoption.</w:t>
            </w:r>
          </w:p>
          <w:p w14:paraId="46ACC6A0" w14:textId="77777777" w:rsidR="003A037E" w:rsidRPr="00D026EA" w:rsidRDefault="003A037E" w:rsidP="00D026EA">
            <w:pPr>
              <w:ind w:left="450" w:right="540"/>
              <w:rPr>
                <w:rFonts w:ascii="Arial" w:hAnsi="Arial" w:cs="Arial"/>
                <w:szCs w:val="22"/>
              </w:rPr>
            </w:pPr>
            <w:r w:rsidRPr="00D026EA">
              <w:rPr>
                <w:rFonts w:ascii="Arial" w:hAnsi="Arial" w:cs="Arial"/>
                <w:szCs w:val="22"/>
              </w:rPr>
              <w:t xml:space="preserve">3. AMA policy is expanded to include physicians in practice, reading as follows: (a) residency program directors and group practice administrators should review federal law concerning maternity leave for guidance in developing policies to assure that pregnant physicians are allowed the same sick leave or disability benefits as those physicians who are ill or disabled; (b) staffing levels and scheduling are encouraged to be flexible enough to allow for coverage without creating intolerable increases in other physicians' workloads, particularly in residency </w:t>
            </w:r>
            <w:r w:rsidRPr="00D026EA">
              <w:rPr>
                <w:rFonts w:ascii="Arial" w:hAnsi="Arial" w:cs="Arial"/>
                <w:szCs w:val="22"/>
              </w:rPr>
              <w:lastRenderedPageBreak/>
              <w:t>programs; and (c) physicians should be able to return to their practices or training programs after taking parental leave without the loss of status.</w:t>
            </w:r>
          </w:p>
          <w:p w14:paraId="6D4CBD3E" w14:textId="77777777" w:rsidR="003A037E" w:rsidRPr="00D026EA" w:rsidRDefault="003A037E" w:rsidP="00D026EA">
            <w:pPr>
              <w:ind w:left="450" w:right="540"/>
              <w:rPr>
                <w:rFonts w:ascii="Arial" w:hAnsi="Arial" w:cs="Arial"/>
                <w:szCs w:val="22"/>
              </w:rPr>
            </w:pPr>
            <w:r w:rsidRPr="00D026EA">
              <w:rPr>
                <w:rFonts w:ascii="Arial" w:hAnsi="Arial" w:cs="Arial"/>
                <w:szCs w:val="22"/>
              </w:rPr>
              <w:t xml:space="preserve">4. Our AMA encourages medical schools, residency programs, specialty boards, and medical group practices to incorporate into their parental, </w:t>
            </w:r>
            <w:r w:rsidRPr="00D026EA">
              <w:rPr>
                <w:rFonts w:ascii="Arial" w:hAnsi="Arial" w:cs="Arial"/>
                <w:szCs w:val="22"/>
                <w:u w:val="single"/>
              </w:rPr>
              <w:t>family, and medical necessity leave</w:t>
            </w:r>
            <w:r w:rsidRPr="00D026EA">
              <w:rPr>
                <w:rFonts w:ascii="Arial" w:hAnsi="Arial" w:cs="Arial"/>
                <w:szCs w:val="22"/>
              </w:rPr>
              <w:t xml:space="preserve"> policies a </w:t>
            </w:r>
            <w:r w:rsidRPr="00D026EA">
              <w:rPr>
                <w:rFonts w:ascii="Arial" w:hAnsi="Arial" w:cs="Arial"/>
                <w:strike/>
                <w:szCs w:val="22"/>
              </w:rPr>
              <w:t xml:space="preserve">six </w:t>
            </w:r>
            <w:r w:rsidRPr="00D026EA">
              <w:rPr>
                <w:rFonts w:ascii="Arial" w:hAnsi="Arial" w:cs="Arial"/>
                <w:szCs w:val="22"/>
                <w:u w:val="single"/>
              </w:rPr>
              <w:t>twelve</w:t>
            </w:r>
            <w:r w:rsidRPr="00D026EA">
              <w:rPr>
                <w:rFonts w:ascii="Arial" w:hAnsi="Arial" w:cs="Arial"/>
                <w:szCs w:val="22"/>
              </w:rPr>
              <w:t xml:space="preserve">-week minimum leave allowance, with the understanding that no </w:t>
            </w:r>
            <w:r w:rsidRPr="00D026EA">
              <w:rPr>
                <w:rFonts w:ascii="Arial" w:hAnsi="Arial" w:cs="Arial"/>
                <w:strike/>
                <w:szCs w:val="22"/>
              </w:rPr>
              <w:t>parent</w:t>
            </w:r>
            <w:r w:rsidRPr="00D026EA">
              <w:rPr>
                <w:rFonts w:ascii="Arial" w:hAnsi="Arial" w:cs="Arial"/>
                <w:szCs w:val="22"/>
              </w:rPr>
              <w:t xml:space="preserve"> </w:t>
            </w:r>
            <w:r w:rsidRPr="00D026EA">
              <w:rPr>
                <w:rFonts w:ascii="Arial" w:hAnsi="Arial" w:cs="Arial"/>
                <w:szCs w:val="22"/>
                <w:u w:val="single"/>
              </w:rPr>
              <w:t xml:space="preserve">individual </w:t>
            </w:r>
            <w:r w:rsidRPr="00D026EA">
              <w:rPr>
                <w:rFonts w:ascii="Arial" w:hAnsi="Arial" w:cs="Arial"/>
                <w:szCs w:val="22"/>
              </w:rPr>
              <w:t xml:space="preserve">should be required to take a minimum leave. </w:t>
            </w:r>
          </w:p>
          <w:p w14:paraId="3404DA8D" w14:textId="77777777" w:rsidR="003A037E" w:rsidRPr="00D026EA" w:rsidRDefault="003A037E" w:rsidP="00D026EA">
            <w:pPr>
              <w:ind w:left="450" w:right="540"/>
              <w:rPr>
                <w:rFonts w:ascii="Arial" w:hAnsi="Arial" w:cs="Arial"/>
                <w:szCs w:val="22"/>
                <w:u w:val="single"/>
              </w:rPr>
            </w:pPr>
            <w:r w:rsidRPr="00D026EA">
              <w:rPr>
                <w:rFonts w:ascii="Arial" w:hAnsi="Arial" w:cs="Arial"/>
                <w:szCs w:val="22"/>
                <w:u w:val="single"/>
              </w:rPr>
              <w:t>5. Our AMA recommends that medical practices, departments and training programs strive to provide 12 weeks of paid parental, family and medical necessity leave in a 12-month period for their attending and trainee physicians as needed.</w:t>
            </w:r>
          </w:p>
          <w:p w14:paraId="394123C5" w14:textId="77777777" w:rsidR="003A037E" w:rsidRPr="00D026EA" w:rsidRDefault="003A037E" w:rsidP="00D026EA">
            <w:pPr>
              <w:ind w:left="450" w:right="540"/>
              <w:rPr>
                <w:rFonts w:ascii="Arial" w:hAnsi="Arial" w:cs="Arial"/>
                <w:szCs w:val="22"/>
              </w:rPr>
            </w:pPr>
            <w:r w:rsidRPr="00D026EA">
              <w:rPr>
                <w:rFonts w:ascii="Arial" w:hAnsi="Arial" w:cs="Arial"/>
                <w:strike/>
                <w:szCs w:val="22"/>
              </w:rPr>
              <w:t>5</w:t>
            </w:r>
            <w:r w:rsidRPr="00D026EA">
              <w:rPr>
                <w:rFonts w:ascii="Arial" w:hAnsi="Arial" w:cs="Arial"/>
                <w:szCs w:val="22"/>
                <w:u w:val="single"/>
              </w:rPr>
              <w:t>6.</w:t>
            </w:r>
            <w:r w:rsidRPr="00D026EA">
              <w:rPr>
                <w:rFonts w:ascii="Arial" w:hAnsi="Arial" w:cs="Arial"/>
                <w:szCs w:val="22"/>
              </w:rPr>
              <w:t xml:space="preserve"> Residency program directors should review federal and state law for guidance in developing policies for parental, family, and medical leave.</w:t>
            </w:r>
          </w:p>
          <w:p w14:paraId="13062086" w14:textId="77777777" w:rsidR="003A037E" w:rsidRPr="00D026EA" w:rsidRDefault="003A037E" w:rsidP="00D026EA">
            <w:pPr>
              <w:ind w:left="450" w:right="540"/>
              <w:rPr>
                <w:rFonts w:ascii="Arial" w:hAnsi="Arial" w:cs="Arial"/>
                <w:szCs w:val="22"/>
              </w:rPr>
            </w:pPr>
            <w:r w:rsidRPr="00D026EA">
              <w:rPr>
                <w:rFonts w:ascii="Arial" w:hAnsi="Arial" w:cs="Arial"/>
                <w:strike/>
                <w:szCs w:val="22"/>
              </w:rPr>
              <w:t>6</w:t>
            </w:r>
            <w:r w:rsidRPr="00D026EA">
              <w:rPr>
                <w:rFonts w:ascii="Arial" w:hAnsi="Arial" w:cs="Arial"/>
                <w:szCs w:val="22"/>
                <w:u w:val="single"/>
              </w:rPr>
              <w:t>7.</w:t>
            </w:r>
            <w:r w:rsidRPr="00D026EA">
              <w:rPr>
                <w:rFonts w:ascii="Arial" w:hAnsi="Arial" w:cs="Arial"/>
                <w:szCs w:val="22"/>
              </w:rPr>
              <w:t xml:space="preserve"> Medical students and physicians who are unable to work because of pregnancy, childbirth, and other related medical conditions should be entitled to such leave and other benefits on the same basis as other physicians who are temporarily unable to work for other medical reasons.</w:t>
            </w:r>
          </w:p>
          <w:p w14:paraId="6D1A73FE" w14:textId="77777777" w:rsidR="003A037E" w:rsidRPr="00D026EA" w:rsidRDefault="003A037E" w:rsidP="00D026EA">
            <w:pPr>
              <w:ind w:left="450" w:right="540"/>
              <w:rPr>
                <w:rFonts w:ascii="Arial" w:hAnsi="Arial" w:cs="Arial"/>
                <w:szCs w:val="22"/>
              </w:rPr>
            </w:pPr>
            <w:r w:rsidRPr="00D026EA">
              <w:rPr>
                <w:rFonts w:ascii="Arial" w:hAnsi="Arial" w:cs="Arial"/>
                <w:strike/>
                <w:szCs w:val="22"/>
              </w:rPr>
              <w:t>7</w:t>
            </w:r>
            <w:r w:rsidRPr="00D026EA">
              <w:rPr>
                <w:rFonts w:ascii="Arial" w:hAnsi="Arial" w:cs="Arial"/>
                <w:szCs w:val="22"/>
                <w:u w:val="single"/>
              </w:rPr>
              <w:t>8.</w:t>
            </w:r>
            <w:r w:rsidRPr="00D026EA">
              <w:rPr>
                <w:rFonts w:ascii="Arial" w:hAnsi="Arial" w:cs="Arial"/>
                <w:szCs w:val="22"/>
              </w:rPr>
              <w:t xml:space="preserve"> Residency programs should develop written policies on parental leave, family leave, and medical leave for physicians. Such written policies should include the following elements: (a) leave policy for birth or adoption; (b) duration of leave allowed before and after delivery; (c) category of leave credited (e.g., sick, vacation, parental, unpaid leave, short term disability); (d) whether leave is paid or unpaid; (e) whether provision is made for continuation of insurance benefits during leave and who pays for premiums; (f) whether sick leave and vacation time may be accrued from year to year or used in advance; (g) extended leave for resident physicians with extraordinary and long-term personal or family medical tragedies for periods of up to one year, without loss of previously accepted residency positions, for devastating conditions such as terminal illness, permanent disability, or complications of pregnancy that threaten maternal or fetal life; (h) how time can be made up in order for a resident physician to be considered board eligible; (i) what period of leave would result in a resident physician being required to complete an extra or delayed year of training; (j) whether time spent in making up </w:t>
            </w:r>
            <w:r w:rsidRPr="00D026EA">
              <w:rPr>
                <w:rFonts w:ascii="Arial" w:hAnsi="Arial" w:cs="Arial"/>
                <w:szCs w:val="22"/>
              </w:rPr>
              <w:lastRenderedPageBreak/>
              <w:t>a leave will be paid; and (k) whether schedule accommodations are allowed, such as reduced hours, no night call, modified rotation schedules, and permanent part-time scheduling.</w:t>
            </w:r>
          </w:p>
          <w:p w14:paraId="2AE0C3C5" w14:textId="77777777" w:rsidR="003A037E" w:rsidRPr="00D026EA" w:rsidRDefault="003A037E" w:rsidP="00D026EA">
            <w:pPr>
              <w:ind w:left="450" w:right="540"/>
              <w:rPr>
                <w:rFonts w:ascii="Arial" w:hAnsi="Arial" w:cs="Arial"/>
                <w:szCs w:val="22"/>
              </w:rPr>
            </w:pPr>
            <w:r w:rsidRPr="00D026EA">
              <w:rPr>
                <w:rFonts w:ascii="Arial" w:hAnsi="Arial" w:cs="Arial"/>
                <w:strike/>
                <w:szCs w:val="22"/>
              </w:rPr>
              <w:t>8</w:t>
            </w:r>
            <w:r w:rsidRPr="00D026EA">
              <w:rPr>
                <w:rFonts w:ascii="Arial" w:hAnsi="Arial" w:cs="Arial"/>
                <w:szCs w:val="22"/>
                <w:u w:val="single"/>
              </w:rPr>
              <w:t>9.</w:t>
            </w:r>
            <w:r w:rsidRPr="00D026EA">
              <w:rPr>
                <w:rFonts w:ascii="Arial" w:hAnsi="Arial" w:cs="Arial"/>
                <w:szCs w:val="22"/>
              </w:rPr>
              <w:t xml:space="preserve"> Our AMA endorses the concept of equal parental leave for birth and adoption as a benefit for resident physicians, medical students, and physicians in practice regardless of gender or gender identity.</w:t>
            </w:r>
          </w:p>
          <w:p w14:paraId="0BC33702" w14:textId="77777777" w:rsidR="003A037E" w:rsidRPr="00D026EA" w:rsidRDefault="003A037E" w:rsidP="00D026EA">
            <w:pPr>
              <w:ind w:left="450" w:right="540"/>
              <w:rPr>
                <w:rFonts w:ascii="Arial" w:hAnsi="Arial" w:cs="Arial"/>
                <w:szCs w:val="22"/>
              </w:rPr>
            </w:pPr>
            <w:r w:rsidRPr="00D026EA">
              <w:rPr>
                <w:rFonts w:ascii="Arial" w:hAnsi="Arial" w:cs="Arial"/>
                <w:strike/>
                <w:szCs w:val="22"/>
              </w:rPr>
              <w:t>9</w:t>
            </w:r>
            <w:r w:rsidRPr="00D026EA">
              <w:rPr>
                <w:rFonts w:ascii="Arial" w:hAnsi="Arial" w:cs="Arial"/>
                <w:szCs w:val="22"/>
                <w:u w:val="single"/>
              </w:rPr>
              <w:t>10.</w:t>
            </w:r>
            <w:r w:rsidRPr="00D026EA">
              <w:rPr>
                <w:rFonts w:ascii="Arial" w:hAnsi="Arial" w:cs="Arial"/>
                <w:szCs w:val="22"/>
              </w:rPr>
              <w:t xml:space="preserve"> Staffing levels and scheduling are encouraged to be flexible enough to allow for coverage without creating intolerable increases in the workloads of other physicians, particularly those in residency programs.</w:t>
            </w:r>
          </w:p>
          <w:p w14:paraId="5B22046B" w14:textId="77777777" w:rsidR="003A037E" w:rsidRPr="00D026EA" w:rsidRDefault="003A037E" w:rsidP="00D026EA">
            <w:pPr>
              <w:ind w:left="450" w:right="540"/>
              <w:rPr>
                <w:rFonts w:ascii="Arial" w:hAnsi="Arial" w:cs="Arial"/>
                <w:szCs w:val="22"/>
              </w:rPr>
            </w:pPr>
            <w:r w:rsidRPr="00D026EA">
              <w:rPr>
                <w:rFonts w:ascii="Arial" w:hAnsi="Arial" w:cs="Arial"/>
                <w:strike/>
                <w:szCs w:val="22"/>
              </w:rPr>
              <w:t>10</w:t>
            </w:r>
            <w:r w:rsidRPr="00D026EA">
              <w:rPr>
                <w:rFonts w:ascii="Arial" w:hAnsi="Arial" w:cs="Arial"/>
                <w:szCs w:val="22"/>
                <w:u w:val="single"/>
              </w:rPr>
              <w:t>11.</w:t>
            </w:r>
            <w:r w:rsidRPr="00D026EA">
              <w:rPr>
                <w:rFonts w:ascii="Arial" w:hAnsi="Arial" w:cs="Arial"/>
                <w:szCs w:val="22"/>
              </w:rPr>
              <w:t xml:space="preserve"> Physicians should be able to return to their practices or training programs after taking parental leave, family leave, or medical leave without the loss of status.</w:t>
            </w:r>
          </w:p>
          <w:p w14:paraId="43105BA8" w14:textId="77777777" w:rsidR="003A037E" w:rsidRPr="00D026EA" w:rsidRDefault="003A037E" w:rsidP="00D026EA">
            <w:pPr>
              <w:ind w:left="450" w:right="540"/>
              <w:rPr>
                <w:rFonts w:ascii="Arial" w:hAnsi="Arial" w:cs="Arial"/>
                <w:szCs w:val="22"/>
              </w:rPr>
            </w:pPr>
            <w:r w:rsidRPr="00D026EA">
              <w:rPr>
                <w:rFonts w:ascii="Arial" w:hAnsi="Arial" w:cs="Arial"/>
                <w:strike/>
                <w:szCs w:val="22"/>
              </w:rPr>
              <w:t>11</w:t>
            </w:r>
            <w:r w:rsidRPr="00D026EA">
              <w:rPr>
                <w:rFonts w:ascii="Arial" w:hAnsi="Arial" w:cs="Arial"/>
                <w:szCs w:val="22"/>
                <w:u w:val="single"/>
              </w:rPr>
              <w:t>12.</w:t>
            </w:r>
            <w:r w:rsidRPr="00D026EA">
              <w:rPr>
                <w:rFonts w:ascii="Arial" w:hAnsi="Arial" w:cs="Arial"/>
                <w:szCs w:val="22"/>
              </w:rPr>
              <w:t xml:space="preserve"> Residency program directors must assist residents in identifying their specific requirements (for example, the number of months to be made up) because of leave for eligibility for board certification and must notify residents on leave if they are in danger of falling below minimal requirements for board eligibility. Program directors must give these residents a complete list of requirements to be completed in order to retain board eligibility.</w:t>
            </w:r>
          </w:p>
          <w:p w14:paraId="65990D40" w14:textId="77777777" w:rsidR="003A037E" w:rsidRPr="00D026EA" w:rsidRDefault="003A037E" w:rsidP="00D026EA">
            <w:pPr>
              <w:ind w:left="450" w:right="540"/>
              <w:rPr>
                <w:rFonts w:ascii="Arial" w:hAnsi="Arial" w:cs="Arial"/>
                <w:szCs w:val="22"/>
              </w:rPr>
            </w:pPr>
            <w:r w:rsidRPr="00D026EA">
              <w:rPr>
                <w:rFonts w:ascii="Arial" w:hAnsi="Arial" w:cs="Arial"/>
                <w:strike/>
                <w:szCs w:val="22"/>
              </w:rPr>
              <w:t>12</w:t>
            </w:r>
            <w:r w:rsidRPr="00D026EA">
              <w:rPr>
                <w:rFonts w:ascii="Arial" w:hAnsi="Arial" w:cs="Arial"/>
                <w:szCs w:val="22"/>
                <w:u w:val="single"/>
              </w:rPr>
              <w:t>13.</w:t>
            </w:r>
            <w:r w:rsidRPr="00D026EA">
              <w:rPr>
                <w:rFonts w:ascii="Arial" w:hAnsi="Arial" w:cs="Arial"/>
                <w:szCs w:val="22"/>
              </w:rPr>
              <w:t xml:space="preserve"> Our AMA encourages flexibility in residency training programs, incorporating parental leave and alternative schedules for pregnant house staff.</w:t>
            </w:r>
          </w:p>
          <w:p w14:paraId="3B9E4C8E" w14:textId="77777777" w:rsidR="003A037E" w:rsidRPr="00D026EA" w:rsidRDefault="003A037E" w:rsidP="00D026EA">
            <w:pPr>
              <w:ind w:left="450" w:right="540"/>
              <w:rPr>
                <w:rFonts w:ascii="Arial" w:hAnsi="Arial" w:cs="Arial"/>
                <w:szCs w:val="22"/>
              </w:rPr>
            </w:pPr>
            <w:r w:rsidRPr="00D026EA">
              <w:rPr>
                <w:rFonts w:ascii="Arial" w:hAnsi="Arial" w:cs="Arial"/>
                <w:strike/>
                <w:szCs w:val="22"/>
              </w:rPr>
              <w:t>13</w:t>
            </w:r>
            <w:r w:rsidRPr="00D026EA">
              <w:rPr>
                <w:rFonts w:ascii="Arial" w:hAnsi="Arial" w:cs="Arial"/>
                <w:szCs w:val="22"/>
                <w:u w:val="single"/>
              </w:rPr>
              <w:t>14.</w:t>
            </w:r>
            <w:r w:rsidRPr="00D026EA">
              <w:rPr>
                <w:rFonts w:ascii="Arial" w:hAnsi="Arial" w:cs="Arial"/>
                <w:szCs w:val="22"/>
              </w:rPr>
              <w:t xml:space="preserve"> In order to accommodate leave protected by the federal Family and Medical Leave Act, our AMA encourages all specialties within the American Board of Medical Specialties to allow graduating residents to extend training up to 12 weeks after the traditional residency completion date while still maintaining board eligibility in that year.</w:t>
            </w:r>
          </w:p>
          <w:p w14:paraId="42EBCA8A" w14:textId="77777777" w:rsidR="003A037E" w:rsidRPr="00D026EA" w:rsidRDefault="003A037E" w:rsidP="007F0848">
            <w:pPr>
              <w:rPr>
                <w:rFonts w:ascii="Arial" w:hAnsi="Arial" w:cs="Arial"/>
              </w:rPr>
            </w:pPr>
            <w:r w:rsidRPr="00D026EA">
              <w:rPr>
                <w:rFonts w:ascii="Arial" w:hAnsi="Arial" w:cs="Arial"/>
                <w:strike/>
                <w:szCs w:val="22"/>
              </w:rPr>
              <w:t>14</w:t>
            </w:r>
            <w:r w:rsidRPr="00D026EA">
              <w:rPr>
                <w:rFonts w:ascii="Arial" w:hAnsi="Arial" w:cs="Arial"/>
                <w:szCs w:val="22"/>
                <w:u w:val="single"/>
              </w:rPr>
              <w:t>15.</w:t>
            </w:r>
            <w:r w:rsidRPr="00D026EA">
              <w:rPr>
                <w:rFonts w:ascii="Arial" w:hAnsi="Arial" w:cs="Arial"/>
                <w:szCs w:val="22"/>
              </w:rPr>
              <w:t xml:space="preserve"> These policies as above should be freely available online and in writing to all applicants to medical school, residency or fellowship. (Modify Current HOD Policy)</w:t>
            </w:r>
          </w:p>
        </w:tc>
      </w:tr>
      <w:tr w:rsidR="003A037E" w:rsidRPr="006808F8" w14:paraId="40DA2DD7" w14:textId="77777777" w:rsidTr="009A55C1">
        <w:tc>
          <w:tcPr>
            <w:tcW w:w="714" w:type="dxa"/>
            <w:shd w:val="clear" w:color="auto" w:fill="auto"/>
          </w:tcPr>
          <w:p w14:paraId="433B2352" w14:textId="77777777" w:rsidR="003A037E" w:rsidRDefault="003A037E" w:rsidP="00F71E07">
            <w:pPr>
              <w:rPr>
                <w:rFonts w:ascii="Arial" w:hAnsi="Arial" w:cs="Arial"/>
                <w:szCs w:val="22"/>
              </w:rPr>
            </w:pPr>
            <w:r>
              <w:rPr>
                <w:rFonts w:ascii="Arial" w:hAnsi="Arial" w:cs="Arial"/>
                <w:szCs w:val="22"/>
              </w:rPr>
              <w:lastRenderedPageBreak/>
              <w:t>C</w:t>
            </w:r>
          </w:p>
        </w:tc>
        <w:tc>
          <w:tcPr>
            <w:tcW w:w="1083" w:type="dxa"/>
            <w:shd w:val="clear" w:color="auto" w:fill="auto"/>
          </w:tcPr>
          <w:p w14:paraId="4EC6EA36" w14:textId="77777777" w:rsidR="003A037E" w:rsidRDefault="003A037E" w:rsidP="00F71E07">
            <w:pPr>
              <w:tabs>
                <w:tab w:val="left" w:pos="1800"/>
              </w:tabs>
              <w:rPr>
                <w:rFonts w:ascii="Arial" w:hAnsi="Arial" w:cs="Arial"/>
                <w:szCs w:val="22"/>
              </w:rPr>
            </w:pPr>
            <w:r>
              <w:rPr>
                <w:rFonts w:ascii="Arial" w:hAnsi="Arial" w:cs="Arial"/>
                <w:szCs w:val="22"/>
              </w:rPr>
              <w:t>Res. 309</w:t>
            </w:r>
          </w:p>
        </w:tc>
        <w:tc>
          <w:tcPr>
            <w:tcW w:w="1799" w:type="dxa"/>
            <w:shd w:val="clear" w:color="auto" w:fill="auto"/>
          </w:tcPr>
          <w:p w14:paraId="40140943" w14:textId="77777777" w:rsidR="003A037E" w:rsidRDefault="003A037E" w:rsidP="00F71E07">
            <w:pPr>
              <w:tabs>
                <w:tab w:val="left" w:pos="1800"/>
              </w:tabs>
              <w:rPr>
                <w:rFonts w:ascii="Arial" w:hAnsi="Arial" w:cs="Arial"/>
                <w:szCs w:val="22"/>
              </w:rPr>
            </w:pPr>
            <w:r>
              <w:rPr>
                <w:rFonts w:ascii="Arial" w:hAnsi="Arial" w:cs="Arial"/>
                <w:szCs w:val="22"/>
              </w:rPr>
              <w:t>Resident and Fellow Section</w:t>
            </w:r>
          </w:p>
        </w:tc>
        <w:tc>
          <w:tcPr>
            <w:tcW w:w="2482" w:type="dxa"/>
            <w:shd w:val="clear" w:color="auto" w:fill="auto"/>
          </w:tcPr>
          <w:p w14:paraId="5BB41B8A" w14:textId="77777777" w:rsidR="003A037E" w:rsidRPr="00D026EA" w:rsidRDefault="003A037E" w:rsidP="00F71E07">
            <w:pPr>
              <w:tabs>
                <w:tab w:val="left" w:pos="1800"/>
              </w:tabs>
              <w:rPr>
                <w:rFonts w:ascii="Arial" w:hAnsi="Arial" w:cs="Arial"/>
                <w:szCs w:val="22"/>
              </w:rPr>
            </w:pPr>
            <w:r w:rsidRPr="00D026EA">
              <w:rPr>
                <w:rFonts w:ascii="Arial" w:hAnsi="Arial" w:cs="Arial"/>
                <w:color w:val="000000" w:themeColor="text1"/>
                <w:szCs w:val="22"/>
              </w:rPr>
              <w:t>Bereavement Leave for Medical Students and Physicians</w:t>
            </w:r>
          </w:p>
        </w:tc>
        <w:tc>
          <w:tcPr>
            <w:tcW w:w="8142" w:type="dxa"/>
            <w:shd w:val="clear" w:color="auto" w:fill="auto"/>
          </w:tcPr>
          <w:p w14:paraId="279172EC" w14:textId="77777777" w:rsidR="003A037E" w:rsidRPr="00D026EA" w:rsidRDefault="003A037E" w:rsidP="00D026EA">
            <w:pPr>
              <w:rPr>
                <w:rFonts w:ascii="Arial" w:hAnsi="Arial" w:cs="Arial"/>
                <w:color w:val="000000" w:themeColor="text1"/>
                <w:szCs w:val="22"/>
                <w:shd w:val="clear" w:color="auto" w:fill="FFFFFF"/>
              </w:rPr>
            </w:pPr>
            <w:r w:rsidRPr="00D026EA">
              <w:rPr>
                <w:rFonts w:ascii="Arial" w:hAnsi="Arial" w:cs="Arial"/>
                <w:color w:val="000000" w:themeColor="text1"/>
                <w:szCs w:val="22"/>
              </w:rPr>
              <w:t xml:space="preserve">RESOLVED, That our American Medical Association </w:t>
            </w:r>
            <w:r w:rsidRPr="00D026EA">
              <w:rPr>
                <w:rFonts w:ascii="Arial" w:hAnsi="Arial" w:cs="Arial"/>
                <w:color w:val="000000" w:themeColor="text1"/>
                <w:szCs w:val="22"/>
                <w:shd w:val="clear" w:color="auto" w:fill="FFFFFF"/>
              </w:rPr>
              <w:t>support bereavement leave for medical students and physicians:</w:t>
            </w:r>
          </w:p>
          <w:p w14:paraId="11F28FE5" w14:textId="77777777" w:rsidR="003A037E" w:rsidRPr="00D026EA" w:rsidRDefault="003A037E" w:rsidP="00D026EA">
            <w:pPr>
              <w:ind w:left="450" w:right="450"/>
              <w:rPr>
                <w:rFonts w:ascii="Arial" w:hAnsi="Arial" w:cs="Arial"/>
                <w:color w:val="000000" w:themeColor="text1"/>
                <w:szCs w:val="22"/>
                <w:shd w:val="clear" w:color="auto" w:fill="FFFFFF"/>
              </w:rPr>
            </w:pPr>
            <w:r w:rsidRPr="00D026EA">
              <w:rPr>
                <w:rFonts w:ascii="Arial" w:hAnsi="Arial" w:cs="Arial"/>
                <w:color w:val="000000" w:themeColor="text1"/>
                <w:szCs w:val="22"/>
                <w:shd w:val="clear" w:color="auto" w:fill="FFFFFF"/>
              </w:rPr>
              <w:t xml:space="preserve">1. Our AMA urges medical schools, residency and fellowship training programs, medical specialty boards, the Accreditation Council for Graduate Medical Education, and medical group practices to incorporate </w:t>
            </w:r>
            <w:r w:rsidRPr="00D026EA">
              <w:rPr>
                <w:rFonts w:ascii="Arial" w:hAnsi="Arial" w:cs="Arial"/>
                <w:color w:val="000000" w:themeColor="text1"/>
                <w:szCs w:val="22"/>
                <w:shd w:val="clear" w:color="auto" w:fill="FFFFFF"/>
              </w:rPr>
              <w:lastRenderedPageBreak/>
              <w:t>and/or encourage development of bereavement leave policies as part of the physician's standard benefit agreement.</w:t>
            </w:r>
          </w:p>
          <w:p w14:paraId="2186F499" w14:textId="77777777" w:rsidR="003A037E" w:rsidRPr="00D026EA" w:rsidRDefault="003A037E" w:rsidP="00D026EA">
            <w:pPr>
              <w:ind w:left="450" w:right="450"/>
              <w:rPr>
                <w:rFonts w:ascii="Arial" w:hAnsi="Arial" w:cs="Arial"/>
                <w:color w:val="000000" w:themeColor="text1"/>
                <w:szCs w:val="22"/>
                <w:shd w:val="clear" w:color="auto" w:fill="FFFFFF"/>
              </w:rPr>
            </w:pPr>
            <w:r w:rsidRPr="00D026EA">
              <w:rPr>
                <w:rFonts w:ascii="Arial" w:hAnsi="Arial" w:cs="Arial"/>
                <w:color w:val="000000" w:themeColor="text1"/>
                <w:szCs w:val="22"/>
                <w:shd w:val="clear" w:color="auto" w:fill="FFFFFF"/>
              </w:rPr>
              <w:t xml:space="preserve">2. Recommended components of bereavement leave policies for medical students and physicians include: </w:t>
            </w:r>
          </w:p>
          <w:p w14:paraId="51625218" w14:textId="77777777" w:rsidR="003A037E" w:rsidRPr="00D026EA" w:rsidRDefault="003A037E" w:rsidP="00D026EA">
            <w:pPr>
              <w:ind w:left="900" w:right="450"/>
              <w:rPr>
                <w:rFonts w:ascii="Arial" w:hAnsi="Arial" w:cs="Arial"/>
                <w:color w:val="000000" w:themeColor="text1"/>
                <w:szCs w:val="22"/>
                <w:shd w:val="clear" w:color="auto" w:fill="FFFFFF"/>
              </w:rPr>
            </w:pPr>
            <w:r w:rsidRPr="00D026EA">
              <w:rPr>
                <w:rFonts w:ascii="Arial" w:hAnsi="Arial" w:cs="Arial"/>
                <w:color w:val="000000" w:themeColor="text1"/>
                <w:szCs w:val="22"/>
                <w:shd w:val="clear" w:color="auto" w:fill="FFFFFF"/>
              </w:rPr>
              <w:t>a. whether cases requiring extensive travel qualify for additional days of leave and, if so, how many days;</w:t>
            </w:r>
          </w:p>
          <w:p w14:paraId="43F44B9E" w14:textId="77777777" w:rsidR="003A037E" w:rsidRPr="00D026EA" w:rsidRDefault="003A037E" w:rsidP="00D026EA">
            <w:pPr>
              <w:ind w:left="900" w:right="450"/>
              <w:rPr>
                <w:rFonts w:ascii="Arial" w:hAnsi="Arial" w:cs="Arial"/>
                <w:color w:val="000000" w:themeColor="text1"/>
                <w:szCs w:val="22"/>
                <w:shd w:val="clear" w:color="auto" w:fill="FFFFFF"/>
              </w:rPr>
            </w:pPr>
            <w:r w:rsidRPr="00D026EA">
              <w:rPr>
                <w:rFonts w:ascii="Arial" w:hAnsi="Arial" w:cs="Arial"/>
                <w:color w:val="000000" w:themeColor="text1"/>
                <w:szCs w:val="22"/>
                <w:shd w:val="clear" w:color="auto" w:fill="FFFFFF"/>
              </w:rPr>
              <w:t xml:space="preserve">b. policy and duration of leave for an event impacting pregnancy or fertility including pregnancy loss, an unsuccessful round of intrauterine insemination or of an assisted reproductive technology procedure, a failed adoption arrangement, a failed surrogacy arrangement, or an event that impacts pregnancy or fertility; </w:t>
            </w:r>
          </w:p>
          <w:p w14:paraId="0E05D1A1" w14:textId="77777777" w:rsidR="003A037E" w:rsidRPr="00D026EA" w:rsidRDefault="003A037E" w:rsidP="00D026EA">
            <w:pPr>
              <w:ind w:left="900" w:right="450"/>
              <w:rPr>
                <w:rFonts w:ascii="Arial" w:hAnsi="Arial" w:cs="Arial"/>
                <w:color w:val="000000" w:themeColor="text1"/>
                <w:szCs w:val="22"/>
                <w:shd w:val="clear" w:color="auto" w:fill="FFFFFF"/>
              </w:rPr>
            </w:pPr>
            <w:r w:rsidRPr="00D026EA">
              <w:rPr>
                <w:rFonts w:ascii="Arial" w:hAnsi="Arial" w:cs="Arial"/>
                <w:color w:val="000000" w:themeColor="text1"/>
                <w:szCs w:val="22"/>
                <w:shd w:val="clear" w:color="auto" w:fill="FFFFFF"/>
              </w:rPr>
              <w:t xml:space="preserve">c. whether leave is paid or unpaid; </w:t>
            </w:r>
          </w:p>
          <w:p w14:paraId="1047D02D" w14:textId="77777777" w:rsidR="003A037E" w:rsidRPr="00D026EA" w:rsidRDefault="003A037E" w:rsidP="00D026EA">
            <w:pPr>
              <w:ind w:left="900" w:right="450"/>
              <w:rPr>
                <w:rFonts w:ascii="Arial" w:hAnsi="Arial" w:cs="Arial"/>
                <w:color w:val="000000" w:themeColor="text1"/>
                <w:szCs w:val="22"/>
                <w:shd w:val="clear" w:color="auto" w:fill="FFFFFF"/>
              </w:rPr>
            </w:pPr>
            <w:r w:rsidRPr="00D026EA">
              <w:rPr>
                <w:rFonts w:ascii="Arial" w:hAnsi="Arial" w:cs="Arial"/>
                <w:color w:val="000000" w:themeColor="text1"/>
                <w:szCs w:val="22"/>
                <w:shd w:val="clear" w:color="auto" w:fill="FFFFFF"/>
              </w:rPr>
              <w:t>d. whether obligations and time must be made up; and</w:t>
            </w:r>
          </w:p>
          <w:p w14:paraId="2E0A1B27" w14:textId="77777777" w:rsidR="003A037E" w:rsidRPr="00D026EA" w:rsidRDefault="003A037E" w:rsidP="00D026EA">
            <w:pPr>
              <w:ind w:left="900" w:right="450"/>
              <w:rPr>
                <w:rFonts w:ascii="Arial" w:hAnsi="Arial" w:cs="Arial"/>
                <w:color w:val="000000" w:themeColor="text1"/>
                <w:szCs w:val="22"/>
                <w:shd w:val="clear" w:color="auto" w:fill="FFFFFF"/>
              </w:rPr>
            </w:pPr>
            <w:r w:rsidRPr="00D026EA">
              <w:rPr>
                <w:rFonts w:ascii="Arial" w:hAnsi="Arial" w:cs="Arial"/>
                <w:color w:val="000000" w:themeColor="text1"/>
                <w:szCs w:val="22"/>
                <w:shd w:val="clear" w:color="auto" w:fill="FFFFFF"/>
              </w:rPr>
              <w:t>e. whether make-up time will be paid.</w:t>
            </w:r>
          </w:p>
          <w:p w14:paraId="54C0619C" w14:textId="77777777" w:rsidR="003A037E" w:rsidRPr="00D026EA" w:rsidRDefault="003A037E" w:rsidP="00D026EA">
            <w:pPr>
              <w:ind w:left="450" w:right="450"/>
              <w:rPr>
                <w:rFonts w:ascii="Arial" w:hAnsi="Arial" w:cs="Arial"/>
                <w:color w:val="000000" w:themeColor="text1"/>
                <w:szCs w:val="22"/>
              </w:rPr>
            </w:pPr>
            <w:r w:rsidRPr="00D026EA">
              <w:rPr>
                <w:rFonts w:ascii="Arial" w:hAnsi="Arial" w:cs="Arial"/>
                <w:color w:val="000000" w:themeColor="text1"/>
                <w:szCs w:val="22"/>
                <w:shd w:val="clear" w:color="auto" w:fill="FFFFFF"/>
              </w:rPr>
              <w:t>3. Our AMA encourages medical schools, residency and fellowship programs, specialty boards, specialty societies and medical group practices to incorporate into their bereavement leave policies a three-day minimum leave, with the understanding that no physician or medical student should be required to take a minimum leave.</w:t>
            </w:r>
          </w:p>
          <w:p w14:paraId="736D9195" w14:textId="77777777" w:rsidR="003A037E" w:rsidRPr="00D026EA" w:rsidRDefault="003A037E" w:rsidP="00D026EA">
            <w:pPr>
              <w:ind w:left="450" w:right="450"/>
              <w:rPr>
                <w:rFonts w:ascii="Arial" w:hAnsi="Arial" w:cs="Arial"/>
                <w:color w:val="000000" w:themeColor="text1"/>
                <w:szCs w:val="22"/>
              </w:rPr>
            </w:pPr>
            <w:r w:rsidRPr="00D026EA">
              <w:rPr>
                <w:rFonts w:ascii="Arial" w:hAnsi="Arial" w:cs="Arial"/>
                <w:color w:val="000000" w:themeColor="text1"/>
                <w:szCs w:val="22"/>
                <w:shd w:val="clear" w:color="auto" w:fill="FFFFFF"/>
              </w:rPr>
              <w:t>4. Medical students and physicians who are unable to work beyond the defined bereavement leave period because of physical or psychological stress, medical complications of pregnancy loss, or another related reason should refer to their institution’s sick leave policy, family and medical leave policy, and other benefits on the same basis as other physicians who are temporarily unable to work for other reasons.</w:t>
            </w:r>
          </w:p>
          <w:p w14:paraId="4D770141" w14:textId="77777777" w:rsidR="003A037E" w:rsidRPr="00D026EA" w:rsidRDefault="003A037E" w:rsidP="00D026EA">
            <w:pPr>
              <w:ind w:left="450" w:right="450"/>
              <w:rPr>
                <w:rFonts w:ascii="Arial" w:hAnsi="Arial" w:cs="Arial"/>
                <w:color w:val="000000" w:themeColor="text1"/>
                <w:szCs w:val="22"/>
              </w:rPr>
            </w:pPr>
            <w:r w:rsidRPr="00D026EA">
              <w:rPr>
                <w:rFonts w:ascii="Arial" w:hAnsi="Arial" w:cs="Arial"/>
                <w:color w:val="000000" w:themeColor="text1"/>
                <w:szCs w:val="22"/>
                <w:shd w:val="clear" w:color="auto" w:fill="FFFFFF"/>
              </w:rPr>
              <w:t>5. Our AMA supports the concept of equal bereavement leave for pregnancy loss and other such events impacting fertility in a physician or their partner as a benefit for medical students and physicians regardless of gender or gender identity.</w:t>
            </w:r>
          </w:p>
          <w:p w14:paraId="69780BD4" w14:textId="77777777" w:rsidR="003A037E" w:rsidRPr="00D026EA" w:rsidRDefault="003A037E" w:rsidP="00D026EA">
            <w:pPr>
              <w:ind w:left="450" w:right="450"/>
              <w:rPr>
                <w:rFonts w:ascii="Arial" w:hAnsi="Arial" w:cs="Arial"/>
                <w:color w:val="000000" w:themeColor="text1"/>
                <w:szCs w:val="22"/>
              </w:rPr>
            </w:pPr>
            <w:r w:rsidRPr="00D026EA">
              <w:rPr>
                <w:rFonts w:ascii="Arial" w:hAnsi="Arial" w:cs="Arial"/>
                <w:color w:val="000000" w:themeColor="text1"/>
                <w:szCs w:val="22"/>
                <w:shd w:val="clear" w:color="auto" w:fill="FFFFFF"/>
              </w:rPr>
              <w:t>6. Staffing levels and scheduling are encouraged to be flexible enough to allow for coverage without creating intolerable increases in the workloads of other physicians, particularly those in residency programs.</w:t>
            </w:r>
          </w:p>
          <w:p w14:paraId="3D6AAF77" w14:textId="77777777" w:rsidR="003A037E" w:rsidRPr="00D026EA" w:rsidRDefault="003A037E" w:rsidP="007F0848">
            <w:pPr>
              <w:rPr>
                <w:rFonts w:ascii="Arial" w:hAnsi="Arial" w:cs="Arial"/>
              </w:rPr>
            </w:pPr>
            <w:r w:rsidRPr="00D026EA">
              <w:rPr>
                <w:rFonts w:ascii="Arial" w:hAnsi="Arial" w:cs="Arial"/>
                <w:color w:val="000000" w:themeColor="text1"/>
                <w:szCs w:val="22"/>
                <w:shd w:val="clear" w:color="auto" w:fill="FFFFFF"/>
              </w:rPr>
              <w:t>7. These guidelines as above should be freely available online and in writing to all applicants to medical school, residency, or fellowship. (Directive to Take Action)</w:t>
            </w:r>
          </w:p>
        </w:tc>
      </w:tr>
      <w:tr w:rsidR="003A037E" w:rsidRPr="00824955" w14:paraId="56A17488" w14:textId="77777777" w:rsidTr="009A55C1">
        <w:tc>
          <w:tcPr>
            <w:tcW w:w="714" w:type="dxa"/>
            <w:shd w:val="clear" w:color="auto" w:fill="auto"/>
          </w:tcPr>
          <w:p w14:paraId="0D1D6122" w14:textId="77777777" w:rsidR="003A037E" w:rsidRPr="00824955" w:rsidRDefault="003A037E" w:rsidP="006B312A">
            <w:pPr>
              <w:rPr>
                <w:rFonts w:ascii="Arial" w:hAnsi="Arial" w:cs="Arial"/>
                <w:szCs w:val="22"/>
              </w:rPr>
            </w:pPr>
            <w:r w:rsidRPr="00824955">
              <w:rPr>
                <w:rFonts w:ascii="Arial" w:hAnsi="Arial" w:cs="Arial"/>
                <w:szCs w:val="22"/>
              </w:rPr>
              <w:lastRenderedPageBreak/>
              <w:t>C</w:t>
            </w:r>
          </w:p>
        </w:tc>
        <w:tc>
          <w:tcPr>
            <w:tcW w:w="1083" w:type="dxa"/>
            <w:shd w:val="clear" w:color="auto" w:fill="auto"/>
          </w:tcPr>
          <w:p w14:paraId="3B240887" w14:textId="77777777" w:rsidR="003A037E" w:rsidRPr="00824955" w:rsidRDefault="003A037E" w:rsidP="006B312A">
            <w:pPr>
              <w:tabs>
                <w:tab w:val="left" w:pos="1800"/>
              </w:tabs>
              <w:rPr>
                <w:rFonts w:ascii="Arial" w:hAnsi="Arial" w:cs="Arial"/>
                <w:szCs w:val="22"/>
              </w:rPr>
            </w:pPr>
            <w:r w:rsidRPr="00824955">
              <w:rPr>
                <w:rFonts w:ascii="Arial" w:hAnsi="Arial" w:cs="Arial"/>
                <w:szCs w:val="22"/>
              </w:rPr>
              <w:t>Res. 310</w:t>
            </w:r>
          </w:p>
        </w:tc>
        <w:tc>
          <w:tcPr>
            <w:tcW w:w="1799" w:type="dxa"/>
            <w:shd w:val="clear" w:color="auto" w:fill="auto"/>
          </w:tcPr>
          <w:p w14:paraId="7067FF34" w14:textId="77777777" w:rsidR="003A037E" w:rsidRPr="00824955" w:rsidRDefault="003A037E" w:rsidP="006B312A">
            <w:pPr>
              <w:tabs>
                <w:tab w:val="left" w:pos="1800"/>
              </w:tabs>
              <w:rPr>
                <w:rFonts w:ascii="Arial" w:eastAsia="Arial" w:hAnsi="Arial" w:cs="Arial"/>
              </w:rPr>
            </w:pPr>
            <w:r w:rsidRPr="00824955">
              <w:rPr>
                <w:rFonts w:ascii="Arial" w:eastAsia="Arial" w:hAnsi="Arial" w:cs="Arial"/>
              </w:rPr>
              <w:t>Michigan</w:t>
            </w:r>
          </w:p>
        </w:tc>
        <w:tc>
          <w:tcPr>
            <w:tcW w:w="2482" w:type="dxa"/>
            <w:shd w:val="clear" w:color="auto" w:fill="auto"/>
          </w:tcPr>
          <w:p w14:paraId="60B657C3" w14:textId="77777777" w:rsidR="003A037E" w:rsidRPr="00824955" w:rsidRDefault="003A037E" w:rsidP="006B312A">
            <w:pPr>
              <w:tabs>
                <w:tab w:val="left" w:pos="1800"/>
              </w:tabs>
              <w:rPr>
                <w:rFonts w:ascii="Arial" w:eastAsia="Arial" w:hAnsi="Arial" w:cs="Arial"/>
              </w:rPr>
            </w:pPr>
            <w:r w:rsidRPr="00824955">
              <w:rPr>
                <w:rFonts w:ascii="Arial" w:hAnsi="Arial" w:cs="Arial"/>
              </w:rPr>
              <w:t>Enforce AMA Principles on Continuing Board Certification</w:t>
            </w:r>
          </w:p>
        </w:tc>
        <w:tc>
          <w:tcPr>
            <w:tcW w:w="8142" w:type="dxa"/>
            <w:shd w:val="clear" w:color="auto" w:fill="auto"/>
          </w:tcPr>
          <w:p w14:paraId="4E51C701" w14:textId="77777777" w:rsidR="003A037E" w:rsidRPr="00824955" w:rsidRDefault="003A037E" w:rsidP="00824955">
            <w:pPr>
              <w:rPr>
                <w:rFonts w:ascii="Arial" w:hAnsi="Arial" w:cs="Arial"/>
              </w:rPr>
            </w:pPr>
            <w:r w:rsidRPr="00824955">
              <w:rPr>
                <w:rFonts w:ascii="Arial" w:hAnsi="Arial" w:cs="Arial"/>
              </w:rPr>
              <w:t xml:space="preserve">RESOLVED, That our American Medical Association continue to actively work to enforce current AMA Principles on Continuing Board Certification (Directive to Take Action); and be it further </w:t>
            </w:r>
          </w:p>
          <w:p w14:paraId="324C522C" w14:textId="77777777" w:rsidR="003A037E" w:rsidRPr="00824955" w:rsidRDefault="003A037E" w:rsidP="00824955">
            <w:pPr>
              <w:rPr>
                <w:rFonts w:ascii="Arial" w:hAnsi="Arial" w:cs="Arial"/>
              </w:rPr>
            </w:pPr>
          </w:p>
          <w:p w14:paraId="34F92F89" w14:textId="77777777" w:rsidR="003A037E" w:rsidRPr="00824955" w:rsidRDefault="003A037E" w:rsidP="00824955">
            <w:pPr>
              <w:autoSpaceDE w:val="0"/>
              <w:autoSpaceDN w:val="0"/>
              <w:adjustRightInd w:val="0"/>
              <w:rPr>
                <w:rFonts w:ascii="Arial" w:hAnsi="Arial" w:cs="Arial"/>
                <w:szCs w:val="22"/>
              </w:rPr>
            </w:pPr>
            <w:r w:rsidRPr="00824955">
              <w:rPr>
                <w:rFonts w:ascii="Arial" w:hAnsi="Arial" w:cs="Arial"/>
              </w:rPr>
              <w:t>RESOLVED, That our AMA publicly report their work on enforcing AMA Principles on Continuing Board Certification at the Annual and Interim meetings of the AMA House of Delegates. (Directive to Take Action)</w:t>
            </w:r>
          </w:p>
        </w:tc>
      </w:tr>
      <w:tr w:rsidR="003A037E" w:rsidRPr="00824955" w14:paraId="471B3548" w14:textId="77777777" w:rsidTr="009A55C1">
        <w:tc>
          <w:tcPr>
            <w:tcW w:w="714" w:type="dxa"/>
            <w:shd w:val="clear" w:color="auto" w:fill="auto"/>
          </w:tcPr>
          <w:p w14:paraId="0B00767A" w14:textId="77777777" w:rsidR="003A037E" w:rsidRPr="00824955" w:rsidRDefault="003A037E" w:rsidP="006B312A">
            <w:pPr>
              <w:rPr>
                <w:rFonts w:ascii="Arial" w:hAnsi="Arial" w:cs="Arial"/>
                <w:szCs w:val="22"/>
              </w:rPr>
            </w:pPr>
            <w:r w:rsidRPr="00824955">
              <w:rPr>
                <w:rFonts w:ascii="Arial" w:hAnsi="Arial" w:cs="Arial"/>
                <w:szCs w:val="22"/>
              </w:rPr>
              <w:t>C</w:t>
            </w:r>
          </w:p>
        </w:tc>
        <w:tc>
          <w:tcPr>
            <w:tcW w:w="1083" w:type="dxa"/>
            <w:shd w:val="clear" w:color="auto" w:fill="auto"/>
          </w:tcPr>
          <w:p w14:paraId="2BCDDD78" w14:textId="77777777" w:rsidR="003A037E" w:rsidRPr="00824955" w:rsidRDefault="003A037E" w:rsidP="006B312A">
            <w:pPr>
              <w:tabs>
                <w:tab w:val="left" w:pos="1800"/>
              </w:tabs>
              <w:rPr>
                <w:rFonts w:ascii="Arial" w:hAnsi="Arial" w:cs="Arial"/>
                <w:szCs w:val="22"/>
              </w:rPr>
            </w:pPr>
            <w:r w:rsidRPr="00824955">
              <w:rPr>
                <w:rFonts w:ascii="Arial" w:hAnsi="Arial" w:cs="Arial"/>
                <w:szCs w:val="22"/>
              </w:rPr>
              <w:t>Res. 311</w:t>
            </w:r>
          </w:p>
        </w:tc>
        <w:tc>
          <w:tcPr>
            <w:tcW w:w="1799" w:type="dxa"/>
            <w:shd w:val="clear" w:color="auto" w:fill="auto"/>
          </w:tcPr>
          <w:p w14:paraId="13B61273" w14:textId="77777777" w:rsidR="003A037E" w:rsidRPr="00824955" w:rsidRDefault="003A037E" w:rsidP="006B312A">
            <w:pPr>
              <w:tabs>
                <w:tab w:val="left" w:pos="1800"/>
              </w:tabs>
              <w:rPr>
                <w:rFonts w:ascii="Arial" w:eastAsia="Arial" w:hAnsi="Arial" w:cs="Arial"/>
              </w:rPr>
            </w:pPr>
            <w:r w:rsidRPr="00824955">
              <w:rPr>
                <w:rFonts w:ascii="Arial" w:eastAsia="Arial" w:hAnsi="Arial" w:cs="Arial"/>
              </w:rPr>
              <w:t>Medical Student Section</w:t>
            </w:r>
          </w:p>
        </w:tc>
        <w:tc>
          <w:tcPr>
            <w:tcW w:w="2482" w:type="dxa"/>
            <w:shd w:val="clear" w:color="auto" w:fill="auto"/>
          </w:tcPr>
          <w:p w14:paraId="4AEE6EB0" w14:textId="77777777" w:rsidR="003A037E" w:rsidRPr="00824955" w:rsidRDefault="003A037E" w:rsidP="006B312A">
            <w:pPr>
              <w:tabs>
                <w:tab w:val="left" w:pos="1800"/>
              </w:tabs>
              <w:rPr>
                <w:rFonts w:ascii="Arial" w:eastAsia="Arial" w:hAnsi="Arial" w:cs="Arial"/>
              </w:rPr>
            </w:pPr>
            <w:r w:rsidRPr="00824955">
              <w:rPr>
                <w:rFonts w:ascii="Arial" w:hAnsi="Arial" w:cs="Arial"/>
                <w:szCs w:val="22"/>
              </w:rPr>
              <w:t>Supporting a Hybrid Residency and Fellowship Interview Process</w:t>
            </w:r>
          </w:p>
        </w:tc>
        <w:tc>
          <w:tcPr>
            <w:tcW w:w="8142" w:type="dxa"/>
            <w:shd w:val="clear" w:color="auto" w:fill="auto"/>
          </w:tcPr>
          <w:p w14:paraId="38193685" w14:textId="77777777" w:rsidR="003A037E" w:rsidRPr="00824955" w:rsidRDefault="003A037E" w:rsidP="00824955">
            <w:pPr>
              <w:rPr>
                <w:rFonts w:ascii="Arial" w:hAnsi="Arial" w:cs="Arial"/>
                <w:szCs w:val="22"/>
              </w:rPr>
            </w:pPr>
            <w:r w:rsidRPr="00824955">
              <w:rPr>
                <w:rFonts w:ascii="Arial" w:hAnsi="Arial" w:cs="Arial"/>
                <w:szCs w:val="22"/>
              </w:rPr>
              <w:t>RESOLVED, That our American Medical Association support incorporating virtual interviews as a component to the residency and fellowship interview process as a means to increase interviewing efficiency (New HOD Policy); and be it further</w:t>
            </w:r>
          </w:p>
          <w:p w14:paraId="3A4D6B53" w14:textId="77777777" w:rsidR="003A037E" w:rsidRPr="00824955" w:rsidRDefault="003A037E" w:rsidP="00824955">
            <w:pPr>
              <w:autoSpaceDE w:val="0"/>
              <w:autoSpaceDN w:val="0"/>
              <w:adjustRightInd w:val="0"/>
              <w:rPr>
                <w:rFonts w:ascii="Arial" w:hAnsi="Arial" w:cs="Arial"/>
                <w:szCs w:val="22"/>
              </w:rPr>
            </w:pPr>
            <w:r w:rsidRPr="00824955">
              <w:rPr>
                <w:rFonts w:ascii="Arial" w:hAnsi="Arial" w:cs="Arial"/>
                <w:szCs w:val="22"/>
              </w:rPr>
              <w:t xml:space="preserve">RESOLVED, That our AMA work with appropriate stakeholders, such as the Association of American Medical Colleges and the Accreditation Council for Graduate Medical Education, to study interviewee and program perspectives on incorporating videoconferencing as an adjunct to residency and fellowship interviews, in order to guide the development of protocols for expansion of hybrid residency and fellowship </w:t>
            </w:r>
            <w:sdt>
              <w:sdtPr>
                <w:rPr>
                  <w:rFonts w:ascii="Arial" w:hAnsi="Arial" w:cs="Arial"/>
                  <w:szCs w:val="22"/>
                </w:rPr>
                <w:tag w:val="goog_rdk_9"/>
                <w:id w:val="-485156442"/>
              </w:sdtPr>
              <w:sdtContent/>
            </w:sdt>
            <w:sdt>
              <w:sdtPr>
                <w:rPr>
                  <w:rFonts w:ascii="Arial" w:hAnsi="Arial" w:cs="Arial"/>
                  <w:szCs w:val="22"/>
                </w:rPr>
                <w:tag w:val="goog_rdk_10"/>
                <w:id w:val="990064233"/>
              </w:sdtPr>
              <w:sdtContent/>
            </w:sdt>
            <w:sdt>
              <w:sdtPr>
                <w:rPr>
                  <w:rFonts w:ascii="Arial" w:hAnsi="Arial" w:cs="Arial"/>
                  <w:szCs w:val="22"/>
                </w:rPr>
                <w:tag w:val="goog_rdk_11"/>
                <w:id w:val="-1231075036"/>
              </w:sdtPr>
              <w:sdtContent/>
            </w:sdt>
            <w:r w:rsidRPr="00824955">
              <w:rPr>
                <w:rFonts w:ascii="Arial" w:hAnsi="Arial" w:cs="Arial"/>
                <w:szCs w:val="22"/>
              </w:rPr>
              <w:t>interviews. (Directive to Take Action)</w:t>
            </w:r>
          </w:p>
        </w:tc>
      </w:tr>
      <w:tr w:rsidR="003A037E" w:rsidRPr="00824955" w14:paraId="5A7C8B00" w14:textId="77777777" w:rsidTr="009A55C1">
        <w:tc>
          <w:tcPr>
            <w:tcW w:w="714" w:type="dxa"/>
            <w:shd w:val="clear" w:color="auto" w:fill="auto"/>
          </w:tcPr>
          <w:p w14:paraId="79D7D4BC" w14:textId="77777777" w:rsidR="003A037E" w:rsidRPr="00824955" w:rsidRDefault="003A037E" w:rsidP="006B312A">
            <w:pPr>
              <w:rPr>
                <w:rFonts w:ascii="Arial" w:hAnsi="Arial" w:cs="Arial"/>
                <w:szCs w:val="22"/>
              </w:rPr>
            </w:pPr>
            <w:r w:rsidRPr="00824955">
              <w:rPr>
                <w:rFonts w:ascii="Arial" w:hAnsi="Arial" w:cs="Arial"/>
                <w:szCs w:val="22"/>
              </w:rPr>
              <w:t>C</w:t>
            </w:r>
          </w:p>
        </w:tc>
        <w:tc>
          <w:tcPr>
            <w:tcW w:w="1083" w:type="dxa"/>
            <w:shd w:val="clear" w:color="auto" w:fill="auto"/>
          </w:tcPr>
          <w:p w14:paraId="6809185F" w14:textId="77777777" w:rsidR="003A037E" w:rsidRPr="00824955" w:rsidRDefault="003A037E" w:rsidP="006B312A">
            <w:pPr>
              <w:tabs>
                <w:tab w:val="left" w:pos="1800"/>
              </w:tabs>
              <w:rPr>
                <w:rFonts w:ascii="Arial" w:hAnsi="Arial" w:cs="Arial"/>
                <w:szCs w:val="22"/>
              </w:rPr>
            </w:pPr>
            <w:r w:rsidRPr="00824955">
              <w:rPr>
                <w:rFonts w:ascii="Arial" w:hAnsi="Arial" w:cs="Arial"/>
                <w:szCs w:val="22"/>
              </w:rPr>
              <w:t>Res. 312</w:t>
            </w:r>
          </w:p>
        </w:tc>
        <w:tc>
          <w:tcPr>
            <w:tcW w:w="1799" w:type="dxa"/>
            <w:shd w:val="clear" w:color="auto" w:fill="auto"/>
          </w:tcPr>
          <w:p w14:paraId="3FF8D9E4" w14:textId="77777777" w:rsidR="003A037E" w:rsidRPr="00824955" w:rsidRDefault="003A037E" w:rsidP="006B312A">
            <w:pPr>
              <w:tabs>
                <w:tab w:val="left" w:pos="1800"/>
              </w:tabs>
              <w:rPr>
                <w:rFonts w:ascii="Arial" w:eastAsia="Arial" w:hAnsi="Arial" w:cs="Arial"/>
              </w:rPr>
            </w:pPr>
            <w:r w:rsidRPr="00824955">
              <w:rPr>
                <w:rFonts w:ascii="Arial" w:eastAsia="Arial" w:hAnsi="Arial" w:cs="Arial"/>
              </w:rPr>
              <w:t>Medical Student Section</w:t>
            </w:r>
          </w:p>
        </w:tc>
        <w:tc>
          <w:tcPr>
            <w:tcW w:w="2482" w:type="dxa"/>
            <w:shd w:val="clear" w:color="auto" w:fill="auto"/>
          </w:tcPr>
          <w:p w14:paraId="48CBD073" w14:textId="77777777" w:rsidR="003A037E" w:rsidRPr="00824955" w:rsidRDefault="003A037E" w:rsidP="006B312A">
            <w:pPr>
              <w:tabs>
                <w:tab w:val="left" w:pos="1800"/>
              </w:tabs>
              <w:rPr>
                <w:rFonts w:ascii="Arial" w:eastAsia="Arial" w:hAnsi="Arial" w:cs="Arial"/>
              </w:rPr>
            </w:pPr>
            <w:r w:rsidRPr="00824955">
              <w:rPr>
                <w:rFonts w:ascii="Arial" w:eastAsia="Arial" w:hAnsi="Arial" w:cs="Arial"/>
              </w:rPr>
              <w:t>Reporting of Residency Demographic Data</w:t>
            </w:r>
          </w:p>
        </w:tc>
        <w:tc>
          <w:tcPr>
            <w:tcW w:w="8142" w:type="dxa"/>
            <w:shd w:val="clear" w:color="auto" w:fill="auto"/>
          </w:tcPr>
          <w:p w14:paraId="4E08B6B3" w14:textId="77777777" w:rsidR="003A037E" w:rsidRPr="00824955" w:rsidRDefault="003A037E" w:rsidP="00824955">
            <w:pPr>
              <w:rPr>
                <w:rFonts w:ascii="Arial" w:hAnsi="Arial" w:cs="Arial"/>
              </w:rPr>
            </w:pPr>
            <w:r w:rsidRPr="00824955">
              <w:rPr>
                <w:rFonts w:ascii="Arial" w:hAnsi="Arial" w:cs="Arial"/>
              </w:rPr>
              <w:t xml:space="preserve">RESOLVED, That our American Medical Association work with appropriate stakeholders to encourage that residency programs annually publish and share with FREIDA and other appropriate stakeholders, (a) demographic data, including but not limited to the composition of their program over the last 5 years by age, gender identity, URM status, and LGBTQIA+ status; (b) parental and family leave policies; and (c) the number and/or proportion of residents who have utilized parental or family leave in the past 5 years (Directive to Take Action); and be it further </w:t>
            </w:r>
          </w:p>
          <w:p w14:paraId="3F55D296" w14:textId="77777777" w:rsidR="003A037E" w:rsidRPr="00824955" w:rsidRDefault="003A037E" w:rsidP="00824955">
            <w:pPr>
              <w:autoSpaceDE w:val="0"/>
              <w:autoSpaceDN w:val="0"/>
              <w:adjustRightInd w:val="0"/>
              <w:rPr>
                <w:rFonts w:ascii="Arial" w:hAnsi="Arial" w:cs="Arial"/>
                <w:szCs w:val="22"/>
              </w:rPr>
            </w:pPr>
            <w:r w:rsidRPr="00824955">
              <w:rPr>
                <w:rFonts w:ascii="Arial" w:hAnsi="Arial" w:cs="Arial"/>
              </w:rPr>
              <w:t>RESOLVED, That our AMA encourage the Accreditation Council for Graduate Medical Education and other relevant stakeholders to annually collect data on pregnancy, childbirth, and parenthood from all accredited US residency programs and publish this data with disaggregation by gender identity and specialty</w:t>
            </w:r>
            <w:r w:rsidRPr="00824955">
              <w:rPr>
                <w:rFonts w:ascii="Arial" w:hAnsi="Arial" w:cs="Arial"/>
                <w:szCs w:val="22"/>
              </w:rPr>
              <w:t>. (New HOD Policy)</w:t>
            </w:r>
          </w:p>
        </w:tc>
      </w:tr>
      <w:tr w:rsidR="003A037E" w:rsidRPr="00824955" w14:paraId="392F36E6" w14:textId="77777777" w:rsidTr="009A55C1">
        <w:tc>
          <w:tcPr>
            <w:tcW w:w="714" w:type="dxa"/>
            <w:shd w:val="clear" w:color="auto" w:fill="auto"/>
          </w:tcPr>
          <w:p w14:paraId="76ED55EA" w14:textId="77777777" w:rsidR="003A037E" w:rsidRPr="00824955" w:rsidRDefault="003A037E" w:rsidP="006B312A">
            <w:pPr>
              <w:rPr>
                <w:rFonts w:ascii="Arial" w:hAnsi="Arial" w:cs="Arial"/>
                <w:szCs w:val="22"/>
              </w:rPr>
            </w:pPr>
            <w:r w:rsidRPr="00824955">
              <w:rPr>
                <w:rFonts w:ascii="Arial" w:hAnsi="Arial" w:cs="Arial"/>
                <w:szCs w:val="22"/>
              </w:rPr>
              <w:t>C</w:t>
            </w:r>
          </w:p>
        </w:tc>
        <w:tc>
          <w:tcPr>
            <w:tcW w:w="1083" w:type="dxa"/>
            <w:shd w:val="clear" w:color="auto" w:fill="auto"/>
          </w:tcPr>
          <w:p w14:paraId="0A05E6D3" w14:textId="77777777" w:rsidR="003A037E" w:rsidRPr="00824955" w:rsidRDefault="003A037E" w:rsidP="006B312A">
            <w:pPr>
              <w:tabs>
                <w:tab w:val="left" w:pos="1800"/>
              </w:tabs>
              <w:rPr>
                <w:rFonts w:ascii="Arial" w:hAnsi="Arial" w:cs="Arial"/>
                <w:szCs w:val="22"/>
              </w:rPr>
            </w:pPr>
            <w:r w:rsidRPr="00824955">
              <w:rPr>
                <w:rFonts w:ascii="Arial" w:hAnsi="Arial" w:cs="Arial"/>
                <w:szCs w:val="22"/>
              </w:rPr>
              <w:t>Res. 313</w:t>
            </w:r>
          </w:p>
        </w:tc>
        <w:tc>
          <w:tcPr>
            <w:tcW w:w="1799" w:type="dxa"/>
            <w:shd w:val="clear" w:color="auto" w:fill="auto"/>
          </w:tcPr>
          <w:p w14:paraId="1F74E706" w14:textId="77777777" w:rsidR="003A037E" w:rsidRPr="00824955" w:rsidRDefault="003A037E" w:rsidP="006B312A">
            <w:pPr>
              <w:tabs>
                <w:tab w:val="left" w:pos="1800"/>
              </w:tabs>
              <w:rPr>
                <w:rFonts w:ascii="Arial" w:eastAsia="Arial" w:hAnsi="Arial" w:cs="Arial"/>
              </w:rPr>
            </w:pPr>
            <w:r w:rsidRPr="00824955">
              <w:rPr>
                <w:rFonts w:ascii="Arial" w:hAnsi="Arial" w:cs="Arial"/>
              </w:rPr>
              <w:t>Oklahoma</w:t>
            </w:r>
          </w:p>
        </w:tc>
        <w:tc>
          <w:tcPr>
            <w:tcW w:w="2482" w:type="dxa"/>
            <w:shd w:val="clear" w:color="auto" w:fill="auto"/>
          </w:tcPr>
          <w:p w14:paraId="62CF97C3" w14:textId="77777777" w:rsidR="003A037E" w:rsidRPr="00824955" w:rsidRDefault="003A037E" w:rsidP="006B312A">
            <w:pPr>
              <w:tabs>
                <w:tab w:val="left" w:pos="1800"/>
              </w:tabs>
              <w:rPr>
                <w:rFonts w:ascii="Arial" w:eastAsia="Arial" w:hAnsi="Arial" w:cs="Arial"/>
              </w:rPr>
            </w:pPr>
            <w:r w:rsidRPr="00824955">
              <w:rPr>
                <w:rFonts w:ascii="Arial" w:hAnsi="Arial" w:cs="Arial"/>
              </w:rPr>
              <w:t>Request a two-year delay in ACCME Changes to State Medical Society Recognition Program</w:t>
            </w:r>
          </w:p>
        </w:tc>
        <w:tc>
          <w:tcPr>
            <w:tcW w:w="8142" w:type="dxa"/>
            <w:shd w:val="clear" w:color="auto" w:fill="auto"/>
          </w:tcPr>
          <w:p w14:paraId="50FDF1B9" w14:textId="77777777" w:rsidR="003A037E" w:rsidRPr="00824955" w:rsidRDefault="003A037E" w:rsidP="00824955">
            <w:pPr>
              <w:autoSpaceDE w:val="0"/>
              <w:autoSpaceDN w:val="0"/>
              <w:adjustRightInd w:val="0"/>
              <w:rPr>
                <w:rFonts w:ascii="Arial" w:hAnsi="Arial" w:cs="Arial"/>
                <w:szCs w:val="22"/>
              </w:rPr>
            </w:pPr>
            <w:r w:rsidRPr="00824955">
              <w:rPr>
                <w:rFonts w:ascii="Arial" w:hAnsi="Arial" w:cs="Arial"/>
                <w:szCs w:val="22"/>
              </w:rPr>
              <w:t xml:space="preserve">RESOLVED, That our American Medical Association collaborate with </w:t>
            </w:r>
            <w:r w:rsidRPr="00824955">
              <w:rPr>
                <w:rFonts w:ascii="Arial" w:hAnsi="Arial" w:cs="Arial"/>
              </w:rPr>
              <w:t xml:space="preserve">Accreditation Council for Continuing Medical Education (ACCME) </w:t>
            </w:r>
            <w:r w:rsidRPr="00824955">
              <w:rPr>
                <w:rFonts w:ascii="Arial" w:hAnsi="Arial" w:cs="Arial"/>
                <w:szCs w:val="22"/>
              </w:rPr>
              <w:t xml:space="preserve">with a goal to secure a two-year delay in the implementation of any changes to the state medical society accreditor program. During that time, AMA, ACCME and state medical societies will work collaboratively to study the impact and unintended consequences of the proposed action and to create a plan that is in the best interests of all parties, </w:t>
            </w:r>
            <w:r w:rsidRPr="00824955">
              <w:rPr>
                <w:rFonts w:ascii="Arial" w:hAnsi="Arial" w:cs="Arial"/>
                <w:szCs w:val="22"/>
              </w:rPr>
              <w:lastRenderedPageBreak/>
              <w:t>including the continuing medical education providers currently accredited by state medical societies. (Directive to Take Action)</w:t>
            </w:r>
          </w:p>
        </w:tc>
      </w:tr>
      <w:tr w:rsidR="003A037E" w:rsidRPr="006808F8" w14:paraId="755E8815" w14:textId="77777777" w:rsidTr="009A55C1">
        <w:tc>
          <w:tcPr>
            <w:tcW w:w="714" w:type="dxa"/>
            <w:shd w:val="clear" w:color="auto" w:fill="auto"/>
          </w:tcPr>
          <w:p w14:paraId="6359F696" w14:textId="77777777" w:rsidR="003A037E" w:rsidRDefault="003A037E" w:rsidP="00F71E07">
            <w:pPr>
              <w:rPr>
                <w:rFonts w:ascii="Arial" w:hAnsi="Arial" w:cs="Arial"/>
                <w:szCs w:val="22"/>
              </w:rPr>
            </w:pPr>
            <w:r>
              <w:rPr>
                <w:rFonts w:ascii="Arial" w:hAnsi="Arial" w:cs="Arial"/>
                <w:szCs w:val="22"/>
              </w:rPr>
              <w:lastRenderedPageBreak/>
              <w:t>C</w:t>
            </w:r>
          </w:p>
        </w:tc>
        <w:tc>
          <w:tcPr>
            <w:tcW w:w="1083" w:type="dxa"/>
            <w:shd w:val="clear" w:color="auto" w:fill="auto"/>
          </w:tcPr>
          <w:p w14:paraId="0D55BAF4" w14:textId="77777777" w:rsidR="003A037E" w:rsidRDefault="003A037E" w:rsidP="00F71E07">
            <w:pPr>
              <w:tabs>
                <w:tab w:val="left" w:pos="1800"/>
              </w:tabs>
              <w:rPr>
                <w:rFonts w:ascii="Arial" w:hAnsi="Arial" w:cs="Arial"/>
                <w:szCs w:val="22"/>
              </w:rPr>
            </w:pPr>
            <w:r>
              <w:rPr>
                <w:rFonts w:ascii="Arial" w:hAnsi="Arial" w:cs="Arial"/>
                <w:szCs w:val="22"/>
              </w:rPr>
              <w:t>Res. 314</w:t>
            </w:r>
          </w:p>
        </w:tc>
        <w:tc>
          <w:tcPr>
            <w:tcW w:w="1799" w:type="dxa"/>
            <w:shd w:val="clear" w:color="auto" w:fill="auto"/>
          </w:tcPr>
          <w:p w14:paraId="2CF1C9AE" w14:textId="77777777" w:rsidR="003A037E" w:rsidRPr="00E66BAD" w:rsidRDefault="003A037E" w:rsidP="00F71E07">
            <w:pPr>
              <w:tabs>
                <w:tab w:val="left" w:pos="1800"/>
              </w:tabs>
              <w:rPr>
                <w:rFonts w:ascii="Arial" w:hAnsi="Arial" w:cs="Arial"/>
                <w:szCs w:val="22"/>
              </w:rPr>
            </w:pPr>
            <w:r w:rsidRPr="00E66BAD">
              <w:rPr>
                <w:rFonts w:ascii="Arial" w:hAnsi="Arial" w:cs="Arial"/>
              </w:rPr>
              <w:t>Michigan</w:t>
            </w:r>
          </w:p>
        </w:tc>
        <w:tc>
          <w:tcPr>
            <w:tcW w:w="2482" w:type="dxa"/>
            <w:shd w:val="clear" w:color="auto" w:fill="auto"/>
          </w:tcPr>
          <w:p w14:paraId="52D2E40A" w14:textId="77777777" w:rsidR="003A037E" w:rsidRPr="00E66BAD" w:rsidRDefault="003A037E" w:rsidP="00F71E07">
            <w:pPr>
              <w:tabs>
                <w:tab w:val="left" w:pos="1800"/>
              </w:tabs>
              <w:rPr>
                <w:rFonts w:ascii="Arial" w:hAnsi="Arial" w:cs="Arial"/>
              </w:rPr>
            </w:pPr>
            <w:r w:rsidRPr="00E66BAD">
              <w:rPr>
                <w:rFonts w:ascii="Arial" w:hAnsi="Arial" w:cs="Arial"/>
              </w:rPr>
              <w:t>Balancing Supply and Demand for Physicians by 2030</w:t>
            </w:r>
          </w:p>
        </w:tc>
        <w:tc>
          <w:tcPr>
            <w:tcW w:w="8142" w:type="dxa"/>
            <w:shd w:val="clear" w:color="auto" w:fill="auto"/>
          </w:tcPr>
          <w:p w14:paraId="7F832693" w14:textId="77777777" w:rsidR="003A037E" w:rsidRPr="00E66BAD" w:rsidRDefault="003A037E" w:rsidP="00B03496">
            <w:pPr>
              <w:rPr>
                <w:rFonts w:ascii="Arial" w:hAnsi="Arial" w:cs="Arial"/>
              </w:rPr>
            </w:pPr>
            <w:r w:rsidRPr="00E66BAD">
              <w:rPr>
                <w:rFonts w:ascii="Arial" w:hAnsi="Arial" w:cs="Arial"/>
              </w:rPr>
              <w:t>RESOLVED, That our American Medical Association take action on all fronts to advocate for and implement remedies that will rebalance the supply and demand equation for primary care physicians by 2030 (Directive to Take Action); and be it further</w:t>
            </w:r>
          </w:p>
          <w:p w14:paraId="656BD886" w14:textId="77777777" w:rsidR="003A037E" w:rsidRPr="00E66BAD" w:rsidRDefault="003A037E" w:rsidP="00B03496">
            <w:pPr>
              <w:rPr>
                <w:rFonts w:ascii="Arial" w:eastAsia="Arial" w:hAnsi="Arial" w:cs="Arial"/>
                <w:szCs w:val="22"/>
              </w:rPr>
            </w:pPr>
            <w:r w:rsidRPr="00E66BAD">
              <w:rPr>
                <w:rFonts w:ascii="Arial" w:hAnsi="Arial" w:cs="Arial"/>
              </w:rPr>
              <w:t>RESOLVED, That our AMA reaffirm AMA Policies H-200.954, H-200.955, H-200.972, H</w:t>
            </w:r>
            <w:r w:rsidRPr="00E66BAD">
              <w:rPr>
                <w:rFonts w:ascii="Arial" w:hAnsi="Arial" w:cs="Arial"/>
              </w:rPr>
              <w:noBreakHyphen/>
              <w:t>465.988, and D-305.958. (Reaffirm HOD Policy)</w:t>
            </w:r>
          </w:p>
        </w:tc>
      </w:tr>
      <w:tr w:rsidR="003A037E" w:rsidRPr="006808F8" w14:paraId="42D9CE97" w14:textId="77777777" w:rsidTr="009A55C1">
        <w:tc>
          <w:tcPr>
            <w:tcW w:w="714" w:type="dxa"/>
            <w:shd w:val="clear" w:color="auto" w:fill="auto"/>
          </w:tcPr>
          <w:p w14:paraId="4697940D" w14:textId="77777777" w:rsidR="003A037E" w:rsidRDefault="003A037E" w:rsidP="00F71E07">
            <w:pPr>
              <w:rPr>
                <w:rFonts w:ascii="Arial" w:hAnsi="Arial" w:cs="Arial"/>
                <w:szCs w:val="22"/>
              </w:rPr>
            </w:pPr>
            <w:r>
              <w:rPr>
                <w:rFonts w:ascii="Arial" w:hAnsi="Arial" w:cs="Arial"/>
                <w:szCs w:val="22"/>
              </w:rPr>
              <w:t>C</w:t>
            </w:r>
          </w:p>
        </w:tc>
        <w:tc>
          <w:tcPr>
            <w:tcW w:w="1083" w:type="dxa"/>
            <w:shd w:val="clear" w:color="auto" w:fill="auto"/>
          </w:tcPr>
          <w:p w14:paraId="40178B78" w14:textId="77777777" w:rsidR="003A037E" w:rsidRDefault="003A037E" w:rsidP="00F71E07">
            <w:pPr>
              <w:tabs>
                <w:tab w:val="left" w:pos="1800"/>
              </w:tabs>
              <w:rPr>
                <w:rFonts w:ascii="Arial" w:hAnsi="Arial" w:cs="Arial"/>
                <w:szCs w:val="22"/>
              </w:rPr>
            </w:pPr>
            <w:r>
              <w:rPr>
                <w:rFonts w:ascii="Arial" w:hAnsi="Arial" w:cs="Arial"/>
                <w:szCs w:val="22"/>
              </w:rPr>
              <w:t>Res. 315</w:t>
            </w:r>
          </w:p>
        </w:tc>
        <w:tc>
          <w:tcPr>
            <w:tcW w:w="1799" w:type="dxa"/>
            <w:shd w:val="clear" w:color="auto" w:fill="auto"/>
          </w:tcPr>
          <w:p w14:paraId="624E3EC7" w14:textId="77777777" w:rsidR="003A037E" w:rsidRPr="00D62E6E" w:rsidRDefault="003A037E" w:rsidP="00F71E07">
            <w:pPr>
              <w:tabs>
                <w:tab w:val="left" w:pos="1800"/>
              </w:tabs>
              <w:rPr>
                <w:rFonts w:ascii="Arial" w:hAnsi="Arial" w:cs="Arial"/>
                <w:szCs w:val="22"/>
              </w:rPr>
            </w:pPr>
            <w:r w:rsidRPr="00E66BAD">
              <w:rPr>
                <w:rFonts w:ascii="Arial" w:hAnsi="Arial" w:cs="Arial"/>
              </w:rPr>
              <w:t>Michigan</w:t>
            </w:r>
          </w:p>
        </w:tc>
        <w:tc>
          <w:tcPr>
            <w:tcW w:w="2482" w:type="dxa"/>
            <w:shd w:val="clear" w:color="auto" w:fill="auto"/>
          </w:tcPr>
          <w:p w14:paraId="6ECB3D5E" w14:textId="77777777" w:rsidR="003A037E" w:rsidRPr="00E75DDC" w:rsidRDefault="003A037E" w:rsidP="00F71E07">
            <w:pPr>
              <w:tabs>
                <w:tab w:val="left" w:pos="1800"/>
              </w:tabs>
              <w:rPr>
                <w:rFonts w:ascii="Arial" w:hAnsi="Arial" w:cs="Arial"/>
              </w:rPr>
            </w:pPr>
            <w:r w:rsidRPr="00E75DDC">
              <w:rPr>
                <w:rFonts w:ascii="Arial" w:hAnsi="Arial" w:cs="Arial"/>
              </w:rPr>
              <w:t>Bedside Nursing and Health Care Staff Shortages</w:t>
            </w:r>
          </w:p>
        </w:tc>
        <w:tc>
          <w:tcPr>
            <w:tcW w:w="8142" w:type="dxa"/>
            <w:shd w:val="clear" w:color="auto" w:fill="auto"/>
          </w:tcPr>
          <w:p w14:paraId="05FE40A1" w14:textId="77777777" w:rsidR="003A037E" w:rsidRPr="0096020A" w:rsidRDefault="003A037E" w:rsidP="0096020A">
            <w:pPr>
              <w:rPr>
                <w:rFonts w:ascii="Arial" w:hAnsi="Arial" w:cs="Arial"/>
              </w:rPr>
            </w:pPr>
            <w:r w:rsidRPr="0096020A">
              <w:rPr>
                <w:rFonts w:ascii="Arial" w:hAnsi="Arial" w:cs="Arial"/>
              </w:rPr>
              <w:t>RESOLVED, That our AMA amend AMA policy D-360.998, “The Growing Nursing Shortage in the United States” by addition to read as follows:</w:t>
            </w:r>
          </w:p>
          <w:p w14:paraId="06020F2C" w14:textId="77777777" w:rsidR="003A037E" w:rsidRPr="0096020A" w:rsidRDefault="003A037E" w:rsidP="0096020A">
            <w:pPr>
              <w:rPr>
                <w:rFonts w:ascii="Arial" w:hAnsi="Arial" w:cs="Arial"/>
              </w:rPr>
            </w:pPr>
          </w:p>
          <w:p w14:paraId="180CC4AF" w14:textId="77777777" w:rsidR="003A037E" w:rsidRPr="0096020A" w:rsidRDefault="003A037E" w:rsidP="0096020A">
            <w:pPr>
              <w:ind w:left="450" w:right="540"/>
              <w:rPr>
                <w:rFonts w:ascii="Arial" w:hAnsi="Arial" w:cs="Arial"/>
              </w:rPr>
            </w:pPr>
            <w:r w:rsidRPr="0096020A">
              <w:rPr>
                <w:rFonts w:ascii="Arial" w:hAnsi="Arial" w:cs="Arial"/>
              </w:rPr>
              <w:t>Our AMA: (1) recognizes the important role nurses and other allied health professionals play in providing quality care to patients, and participate in activities with state medical associations, county medical societies, and other local health care agencies to enhance the recruitment and retention of qualified individuals to the nursing profession and the allied health fields;</w:t>
            </w:r>
          </w:p>
          <w:p w14:paraId="3CE21BCE" w14:textId="77777777" w:rsidR="003A037E" w:rsidRPr="0096020A" w:rsidRDefault="003A037E" w:rsidP="0096020A">
            <w:pPr>
              <w:ind w:left="450" w:right="540"/>
              <w:rPr>
                <w:rFonts w:ascii="Arial" w:hAnsi="Arial" w:cs="Arial"/>
              </w:rPr>
            </w:pPr>
            <w:r w:rsidRPr="0096020A">
              <w:rPr>
                <w:rFonts w:ascii="Arial" w:hAnsi="Arial" w:cs="Arial"/>
              </w:rPr>
              <w:t>(2) encourages physicians to be aware of and work to improve workplace conditions that impair the professional relationship between physicians and nurses in the collaborative care of patients;</w:t>
            </w:r>
          </w:p>
          <w:p w14:paraId="49518A72" w14:textId="77777777" w:rsidR="003A037E" w:rsidRPr="0096020A" w:rsidRDefault="003A037E" w:rsidP="0096020A">
            <w:pPr>
              <w:ind w:left="450" w:right="540"/>
              <w:rPr>
                <w:rFonts w:ascii="Arial" w:hAnsi="Arial" w:cs="Arial"/>
              </w:rPr>
            </w:pPr>
            <w:r w:rsidRPr="0096020A">
              <w:rPr>
                <w:rFonts w:ascii="Arial" w:hAnsi="Arial" w:cs="Arial"/>
              </w:rPr>
              <w:t>(3) encourages hospitals and other health care facilities to collect and analyze data on the relationship between staffing levels, nursing interventions, and patient outcomes, and to use this data in the quality assurance process;</w:t>
            </w:r>
          </w:p>
          <w:p w14:paraId="583924BC" w14:textId="77777777" w:rsidR="003A037E" w:rsidRPr="0096020A" w:rsidRDefault="003A037E" w:rsidP="0096020A">
            <w:pPr>
              <w:ind w:left="450" w:right="540"/>
              <w:rPr>
                <w:rFonts w:ascii="Arial" w:hAnsi="Arial" w:cs="Arial"/>
              </w:rPr>
            </w:pPr>
            <w:r w:rsidRPr="0096020A">
              <w:rPr>
                <w:rFonts w:ascii="Arial" w:hAnsi="Arial" w:cs="Arial"/>
              </w:rPr>
              <w:t>(4) will work with nursing, hospital, and other appropriate organizations to enhance the recruitment and retention of qualified individuals to the nursing and other allied health professions;</w:t>
            </w:r>
          </w:p>
          <w:p w14:paraId="23431AAA" w14:textId="77777777" w:rsidR="003A037E" w:rsidRPr="0096020A" w:rsidRDefault="003A037E" w:rsidP="0096020A">
            <w:pPr>
              <w:ind w:left="450" w:right="540"/>
              <w:rPr>
                <w:rFonts w:ascii="Arial" w:hAnsi="Arial" w:cs="Arial"/>
              </w:rPr>
            </w:pPr>
            <w:r w:rsidRPr="0096020A">
              <w:rPr>
                <w:rFonts w:ascii="Arial" w:hAnsi="Arial" w:cs="Arial"/>
              </w:rPr>
              <w:t>(5) will work with nursing, hospital, and other appropriate organizations to seek to remove administrative burdens, e.g., excessive paperwork, to improve efficiencies in nursing and promote better patient care</w:t>
            </w:r>
            <w:r w:rsidRPr="0096020A">
              <w:rPr>
                <w:rFonts w:ascii="Arial" w:hAnsi="Arial" w:cs="Arial"/>
                <w:strike/>
              </w:rPr>
              <w:t>.</w:t>
            </w:r>
            <w:r w:rsidRPr="0096020A">
              <w:rPr>
                <w:rFonts w:ascii="Arial" w:hAnsi="Arial" w:cs="Arial"/>
                <w:u w:val="single"/>
              </w:rPr>
              <w:t>;</w:t>
            </w:r>
          </w:p>
          <w:p w14:paraId="6062A17B" w14:textId="77777777" w:rsidR="003A037E" w:rsidRPr="0096020A" w:rsidRDefault="003A037E" w:rsidP="0096020A">
            <w:pPr>
              <w:rPr>
                <w:rFonts w:ascii="Arial" w:eastAsia="Arial" w:hAnsi="Arial" w:cs="Arial"/>
                <w:szCs w:val="22"/>
              </w:rPr>
            </w:pPr>
            <w:r w:rsidRPr="0096020A">
              <w:rPr>
                <w:rFonts w:ascii="Arial" w:hAnsi="Arial" w:cs="Arial"/>
                <w:u w:val="single"/>
              </w:rPr>
              <w:t>(6) will approach appropriate stakeholders such as the American Hospital Association to collaborate on the identification of and advocacy for short- and long-term strategies and solutions to address nursing and other health care staff shortages in order to promote a stable work force and career longevity.</w:t>
            </w:r>
            <w:r w:rsidRPr="0096020A">
              <w:rPr>
                <w:rFonts w:ascii="Arial" w:hAnsi="Arial" w:cs="Arial"/>
                <w:b/>
                <w:bCs/>
              </w:rPr>
              <w:t xml:space="preserve"> </w:t>
            </w:r>
            <w:r w:rsidRPr="0096020A">
              <w:rPr>
                <w:rFonts w:ascii="Arial" w:hAnsi="Arial" w:cs="Arial"/>
              </w:rPr>
              <w:t>(Modify Current HOD Policy)</w:t>
            </w:r>
          </w:p>
        </w:tc>
      </w:tr>
      <w:tr w:rsidR="003A037E" w:rsidRPr="006808F8" w14:paraId="37010519" w14:textId="77777777" w:rsidTr="009A55C1">
        <w:tc>
          <w:tcPr>
            <w:tcW w:w="714" w:type="dxa"/>
            <w:shd w:val="clear" w:color="auto" w:fill="auto"/>
          </w:tcPr>
          <w:p w14:paraId="38D747B4" w14:textId="77777777" w:rsidR="003A037E" w:rsidRPr="006808F8" w:rsidRDefault="003A037E" w:rsidP="009804CC">
            <w:pPr>
              <w:rPr>
                <w:rFonts w:ascii="Arial" w:hAnsi="Arial" w:cs="Arial"/>
                <w:szCs w:val="22"/>
              </w:rPr>
            </w:pPr>
            <w:r w:rsidRPr="006808F8">
              <w:rPr>
                <w:rFonts w:ascii="Arial" w:hAnsi="Arial" w:cs="Arial"/>
                <w:szCs w:val="22"/>
              </w:rPr>
              <w:lastRenderedPageBreak/>
              <w:t>F</w:t>
            </w:r>
          </w:p>
        </w:tc>
        <w:tc>
          <w:tcPr>
            <w:tcW w:w="1083" w:type="dxa"/>
            <w:shd w:val="clear" w:color="auto" w:fill="auto"/>
          </w:tcPr>
          <w:p w14:paraId="35E69DDB"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BOT 02</w:t>
            </w:r>
          </w:p>
        </w:tc>
        <w:tc>
          <w:tcPr>
            <w:tcW w:w="1799" w:type="dxa"/>
            <w:shd w:val="clear" w:color="auto" w:fill="auto"/>
          </w:tcPr>
          <w:p w14:paraId="6B42AFC0" w14:textId="77777777" w:rsidR="003A037E" w:rsidRPr="006808F8" w:rsidRDefault="003A037E" w:rsidP="009804CC">
            <w:pPr>
              <w:tabs>
                <w:tab w:val="left" w:pos="1800"/>
              </w:tabs>
              <w:rPr>
                <w:rFonts w:ascii="Arial" w:hAnsi="Arial" w:cs="Arial"/>
                <w:szCs w:val="22"/>
              </w:rPr>
            </w:pPr>
            <w:r>
              <w:rPr>
                <w:rFonts w:ascii="Arial" w:hAnsi="Arial" w:cs="Arial"/>
                <w:szCs w:val="22"/>
              </w:rPr>
              <w:t>n/a</w:t>
            </w:r>
          </w:p>
        </w:tc>
        <w:tc>
          <w:tcPr>
            <w:tcW w:w="2482" w:type="dxa"/>
            <w:shd w:val="clear" w:color="auto" w:fill="auto"/>
          </w:tcPr>
          <w:p w14:paraId="785D46BE"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Further Action to Respond to the Gun Violence Public Health Crisis</w:t>
            </w:r>
          </w:p>
        </w:tc>
        <w:tc>
          <w:tcPr>
            <w:tcW w:w="8142" w:type="dxa"/>
            <w:shd w:val="clear" w:color="auto" w:fill="auto"/>
          </w:tcPr>
          <w:p w14:paraId="2D6FD9BD" w14:textId="77777777" w:rsidR="003A037E" w:rsidRPr="006808F8" w:rsidRDefault="003A037E" w:rsidP="009804CC">
            <w:pPr>
              <w:rPr>
                <w:rFonts w:ascii="Arial" w:hAnsi="Arial" w:cs="Arial"/>
                <w:szCs w:val="22"/>
              </w:rPr>
            </w:pPr>
            <w:r w:rsidRPr="006808F8">
              <w:rPr>
                <w:rFonts w:ascii="Arial" w:hAnsi="Arial" w:cs="Arial"/>
                <w:szCs w:val="22"/>
              </w:rPr>
              <w:t>Our AMA will make readily accessible on the AMA website the comprehensive summary of AMA policies, plans, current activities, and progress regarding the public health crisis of firearm violence. (New HOD Policy)</w:t>
            </w:r>
          </w:p>
        </w:tc>
      </w:tr>
      <w:tr w:rsidR="003A037E" w:rsidRPr="006808F8" w14:paraId="37883529" w14:textId="77777777" w:rsidTr="009A55C1">
        <w:tc>
          <w:tcPr>
            <w:tcW w:w="714" w:type="dxa"/>
            <w:shd w:val="clear" w:color="auto" w:fill="auto"/>
          </w:tcPr>
          <w:p w14:paraId="3D2D56F7" w14:textId="77777777" w:rsidR="003A037E" w:rsidRPr="006808F8" w:rsidRDefault="003A037E" w:rsidP="009804CC">
            <w:pPr>
              <w:rPr>
                <w:rFonts w:ascii="Arial" w:hAnsi="Arial" w:cs="Arial"/>
                <w:szCs w:val="22"/>
              </w:rPr>
            </w:pPr>
            <w:r>
              <w:rPr>
                <w:rFonts w:ascii="Arial" w:hAnsi="Arial" w:cs="Arial"/>
                <w:szCs w:val="22"/>
              </w:rPr>
              <w:t>F</w:t>
            </w:r>
          </w:p>
        </w:tc>
        <w:tc>
          <w:tcPr>
            <w:tcW w:w="1083" w:type="dxa"/>
            <w:shd w:val="clear" w:color="auto" w:fill="auto"/>
          </w:tcPr>
          <w:p w14:paraId="0F6E1521"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BOT 07</w:t>
            </w:r>
          </w:p>
        </w:tc>
        <w:tc>
          <w:tcPr>
            <w:tcW w:w="1799" w:type="dxa"/>
            <w:shd w:val="clear" w:color="auto" w:fill="auto"/>
          </w:tcPr>
          <w:p w14:paraId="0D2D4CD6" w14:textId="77777777" w:rsidR="003A037E" w:rsidRPr="006808F8" w:rsidRDefault="003A037E" w:rsidP="009804CC">
            <w:pPr>
              <w:tabs>
                <w:tab w:val="left" w:pos="1800"/>
              </w:tabs>
              <w:rPr>
                <w:rFonts w:ascii="Arial" w:hAnsi="Arial" w:cs="Arial"/>
                <w:szCs w:val="22"/>
              </w:rPr>
            </w:pPr>
            <w:r>
              <w:rPr>
                <w:rFonts w:ascii="Arial" w:hAnsi="Arial" w:cs="Arial"/>
                <w:szCs w:val="22"/>
              </w:rPr>
              <w:t>n/a</w:t>
            </w:r>
          </w:p>
        </w:tc>
        <w:tc>
          <w:tcPr>
            <w:tcW w:w="2482" w:type="dxa"/>
            <w:shd w:val="clear" w:color="auto" w:fill="auto"/>
          </w:tcPr>
          <w:p w14:paraId="1DE969E9" w14:textId="77777777" w:rsidR="003A037E" w:rsidRPr="006808F8" w:rsidRDefault="003A037E" w:rsidP="009804CC">
            <w:pPr>
              <w:tabs>
                <w:tab w:val="left" w:pos="1800"/>
              </w:tabs>
              <w:rPr>
                <w:rFonts w:ascii="Arial" w:hAnsi="Arial" w:cs="Arial"/>
                <w:szCs w:val="22"/>
              </w:rPr>
            </w:pPr>
            <w:r w:rsidRPr="006808F8">
              <w:rPr>
                <w:rFonts w:ascii="Arial" w:eastAsia="Calibri" w:hAnsi="Arial" w:cs="Arial"/>
                <w:szCs w:val="22"/>
              </w:rPr>
              <w:t>Transparency of Resolution Fiscal Notes</w:t>
            </w:r>
          </w:p>
        </w:tc>
        <w:tc>
          <w:tcPr>
            <w:tcW w:w="8142" w:type="dxa"/>
            <w:shd w:val="clear" w:color="auto" w:fill="auto"/>
          </w:tcPr>
          <w:p w14:paraId="1E90E404" w14:textId="77777777" w:rsidR="003A037E" w:rsidRPr="006808F8" w:rsidRDefault="003A037E" w:rsidP="009804CC">
            <w:pPr>
              <w:rPr>
                <w:rFonts w:ascii="Arial" w:hAnsi="Arial" w:cs="Arial"/>
                <w:szCs w:val="22"/>
              </w:rPr>
            </w:pPr>
            <w:r w:rsidRPr="006808F8">
              <w:rPr>
                <w:rFonts w:ascii="Arial" w:hAnsi="Arial" w:cs="Arial"/>
                <w:szCs w:val="22"/>
              </w:rPr>
              <w:t>Your Board of Trustees recommends that Resolution 608 not be adopted and the remainder of the report be filed.</w:t>
            </w:r>
          </w:p>
        </w:tc>
      </w:tr>
      <w:tr w:rsidR="003A037E" w:rsidRPr="006808F8" w14:paraId="37FB0349" w14:textId="77777777" w:rsidTr="009A55C1">
        <w:tc>
          <w:tcPr>
            <w:tcW w:w="714" w:type="dxa"/>
            <w:shd w:val="clear" w:color="auto" w:fill="auto"/>
          </w:tcPr>
          <w:p w14:paraId="7F6C3936" w14:textId="77777777" w:rsidR="003A037E" w:rsidRPr="006808F8" w:rsidRDefault="003A037E" w:rsidP="009804CC">
            <w:pPr>
              <w:rPr>
                <w:rFonts w:ascii="Arial" w:hAnsi="Arial" w:cs="Arial"/>
                <w:szCs w:val="22"/>
              </w:rPr>
            </w:pPr>
            <w:r>
              <w:rPr>
                <w:rFonts w:ascii="Arial" w:hAnsi="Arial" w:cs="Arial"/>
                <w:szCs w:val="22"/>
              </w:rPr>
              <w:t>F</w:t>
            </w:r>
          </w:p>
        </w:tc>
        <w:tc>
          <w:tcPr>
            <w:tcW w:w="1083" w:type="dxa"/>
            <w:shd w:val="clear" w:color="auto" w:fill="auto"/>
          </w:tcPr>
          <w:p w14:paraId="75DBCC38"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BOT 08</w:t>
            </w:r>
          </w:p>
        </w:tc>
        <w:tc>
          <w:tcPr>
            <w:tcW w:w="1799" w:type="dxa"/>
            <w:shd w:val="clear" w:color="auto" w:fill="auto"/>
          </w:tcPr>
          <w:p w14:paraId="0C366713" w14:textId="77777777" w:rsidR="003A037E" w:rsidRPr="006808F8" w:rsidRDefault="003A037E" w:rsidP="009804CC">
            <w:pPr>
              <w:tabs>
                <w:tab w:val="left" w:pos="1800"/>
              </w:tabs>
              <w:rPr>
                <w:rFonts w:ascii="Arial" w:hAnsi="Arial" w:cs="Arial"/>
                <w:szCs w:val="22"/>
              </w:rPr>
            </w:pPr>
            <w:r>
              <w:rPr>
                <w:rFonts w:ascii="Arial" w:hAnsi="Arial" w:cs="Arial"/>
                <w:szCs w:val="22"/>
              </w:rPr>
              <w:t>n/a</w:t>
            </w:r>
          </w:p>
        </w:tc>
        <w:tc>
          <w:tcPr>
            <w:tcW w:w="2482" w:type="dxa"/>
            <w:shd w:val="clear" w:color="auto" w:fill="auto"/>
          </w:tcPr>
          <w:p w14:paraId="1E1CF894"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The Resolution Committee as a Standing Committee of the House</w:t>
            </w:r>
          </w:p>
        </w:tc>
        <w:tc>
          <w:tcPr>
            <w:tcW w:w="8142" w:type="dxa"/>
            <w:shd w:val="clear" w:color="auto" w:fill="auto"/>
          </w:tcPr>
          <w:p w14:paraId="587913D7" w14:textId="77777777" w:rsidR="003A037E" w:rsidRPr="006808F8" w:rsidRDefault="003A037E" w:rsidP="009804CC">
            <w:pPr>
              <w:rPr>
                <w:rFonts w:ascii="Arial" w:hAnsi="Arial" w:cs="Arial"/>
                <w:szCs w:val="22"/>
              </w:rPr>
            </w:pPr>
            <w:r w:rsidRPr="006808F8">
              <w:rPr>
                <w:rFonts w:ascii="Arial" w:hAnsi="Arial" w:cs="Arial"/>
                <w:szCs w:val="22"/>
              </w:rPr>
              <w:t>That the Board of Trustees prepare a report for consideration at the 2023 Annual Meeting recommending a trial of a resolution committee, including the make-up and operation of the committee and create measures of fairness and effectiveness of the trial. (Directive to Take Action)</w:t>
            </w:r>
          </w:p>
        </w:tc>
      </w:tr>
      <w:tr w:rsidR="003A037E" w:rsidRPr="006808F8" w14:paraId="6E651375" w14:textId="77777777" w:rsidTr="009A55C1">
        <w:tc>
          <w:tcPr>
            <w:tcW w:w="714" w:type="dxa"/>
            <w:shd w:val="clear" w:color="auto" w:fill="auto"/>
          </w:tcPr>
          <w:p w14:paraId="33B9DBBD" w14:textId="77777777" w:rsidR="003A037E" w:rsidRPr="006808F8" w:rsidRDefault="003A037E" w:rsidP="009804CC">
            <w:pPr>
              <w:rPr>
                <w:rFonts w:ascii="Arial" w:hAnsi="Arial" w:cs="Arial"/>
                <w:szCs w:val="22"/>
              </w:rPr>
            </w:pPr>
            <w:r>
              <w:rPr>
                <w:rFonts w:ascii="Arial" w:hAnsi="Arial" w:cs="Arial"/>
                <w:szCs w:val="22"/>
              </w:rPr>
              <w:t>F</w:t>
            </w:r>
          </w:p>
        </w:tc>
        <w:tc>
          <w:tcPr>
            <w:tcW w:w="1083" w:type="dxa"/>
            <w:shd w:val="clear" w:color="auto" w:fill="auto"/>
          </w:tcPr>
          <w:p w14:paraId="7C2FC1CA"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BOT 09</w:t>
            </w:r>
          </w:p>
        </w:tc>
        <w:tc>
          <w:tcPr>
            <w:tcW w:w="1799" w:type="dxa"/>
            <w:shd w:val="clear" w:color="auto" w:fill="auto"/>
          </w:tcPr>
          <w:p w14:paraId="4F2A644F" w14:textId="77777777" w:rsidR="003A037E" w:rsidRPr="006808F8" w:rsidRDefault="003A037E" w:rsidP="009804CC">
            <w:pPr>
              <w:tabs>
                <w:tab w:val="left" w:pos="1800"/>
              </w:tabs>
              <w:rPr>
                <w:rFonts w:ascii="Arial" w:hAnsi="Arial" w:cs="Arial"/>
                <w:szCs w:val="22"/>
              </w:rPr>
            </w:pPr>
            <w:r>
              <w:rPr>
                <w:rFonts w:ascii="Arial" w:hAnsi="Arial" w:cs="Arial"/>
                <w:szCs w:val="22"/>
              </w:rPr>
              <w:t>n/a</w:t>
            </w:r>
          </w:p>
        </w:tc>
        <w:tc>
          <w:tcPr>
            <w:tcW w:w="2482" w:type="dxa"/>
            <w:shd w:val="clear" w:color="auto" w:fill="auto"/>
          </w:tcPr>
          <w:p w14:paraId="28570357"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Employed Physicians</w:t>
            </w:r>
          </w:p>
        </w:tc>
        <w:tc>
          <w:tcPr>
            <w:tcW w:w="8142" w:type="dxa"/>
            <w:shd w:val="clear" w:color="auto" w:fill="auto"/>
          </w:tcPr>
          <w:p w14:paraId="2D27F5E0" w14:textId="77777777" w:rsidR="003A037E" w:rsidRPr="006808F8" w:rsidRDefault="003A037E" w:rsidP="009804CC">
            <w:pPr>
              <w:rPr>
                <w:rFonts w:ascii="Arial" w:hAnsi="Arial" w:cs="Arial"/>
                <w:szCs w:val="22"/>
              </w:rPr>
            </w:pPr>
            <w:r w:rsidRPr="006808F8">
              <w:rPr>
                <w:rFonts w:ascii="Arial" w:hAnsi="Arial" w:cs="Arial"/>
                <w:szCs w:val="22"/>
              </w:rPr>
              <w:t>1. That our AMA adopt the following definition of “employed physician”:</w:t>
            </w:r>
          </w:p>
          <w:p w14:paraId="711060F9" w14:textId="77777777" w:rsidR="003A037E" w:rsidRPr="006808F8" w:rsidRDefault="003A037E" w:rsidP="009804CC">
            <w:pPr>
              <w:rPr>
                <w:rFonts w:ascii="Arial" w:hAnsi="Arial" w:cs="Arial"/>
                <w:szCs w:val="22"/>
              </w:rPr>
            </w:pPr>
            <w:r w:rsidRPr="006808F8">
              <w:rPr>
                <w:rFonts w:ascii="Arial" w:hAnsi="Arial" w:cs="Arial"/>
                <w:szCs w:val="22"/>
              </w:rPr>
              <w:t>An employed physician is any non-resident, non-fellow physician who maintains a contractual relationship to provide medical services with an entity from which the physician receives a W-2 to report their income, and in which the physician does not have a controlling interest, either individually or as part of a collective. (New HOD Policy)</w:t>
            </w:r>
          </w:p>
          <w:p w14:paraId="1C651F0E" w14:textId="77777777" w:rsidR="003A037E" w:rsidRPr="006808F8" w:rsidRDefault="003A037E" w:rsidP="009804CC">
            <w:pPr>
              <w:rPr>
                <w:rFonts w:ascii="Arial" w:hAnsi="Arial" w:cs="Arial"/>
                <w:szCs w:val="22"/>
              </w:rPr>
            </w:pPr>
            <w:r w:rsidRPr="006808F8">
              <w:rPr>
                <w:rFonts w:ascii="Arial" w:hAnsi="Arial" w:cs="Arial"/>
                <w:szCs w:val="22"/>
              </w:rPr>
              <w:t>2. That our AMA re-examine the representation of employed physicians within the organization and report back at the 2024 Annual Meeting. (Directive to Take Action)</w:t>
            </w:r>
          </w:p>
        </w:tc>
      </w:tr>
      <w:tr w:rsidR="003A037E" w:rsidRPr="006808F8" w14:paraId="502C17DC" w14:textId="77777777" w:rsidTr="009A55C1">
        <w:tc>
          <w:tcPr>
            <w:tcW w:w="714" w:type="dxa"/>
            <w:shd w:val="clear" w:color="auto" w:fill="auto"/>
          </w:tcPr>
          <w:p w14:paraId="36A85243" w14:textId="77777777" w:rsidR="003A037E" w:rsidRPr="006808F8" w:rsidRDefault="003A037E" w:rsidP="009804CC">
            <w:pPr>
              <w:rPr>
                <w:rFonts w:ascii="Arial" w:hAnsi="Arial" w:cs="Arial"/>
                <w:szCs w:val="22"/>
              </w:rPr>
            </w:pPr>
            <w:r>
              <w:rPr>
                <w:rFonts w:ascii="Arial" w:hAnsi="Arial" w:cs="Arial"/>
                <w:szCs w:val="22"/>
              </w:rPr>
              <w:t>F</w:t>
            </w:r>
          </w:p>
        </w:tc>
        <w:tc>
          <w:tcPr>
            <w:tcW w:w="1083" w:type="dxa"/>
            <w:shd w:val="clear" w:color="auto" w:fill="auto"/>
          </w:tcPr>
          <w:p w14:paraId="72689766" w14:textId="77777777" w:rsidR="003A037E" w:rsidRPr="006808F8" w:rsidRDefault="003A037E" w:rsidP="009804CC">
            <w:pPr>
              <w:tabs>
                <w:tab w:val="left" w:pos="1800"/>
              </w:tabs>
              <w:rPr>
                <w:rFonts w:ascii="Arial" w:hAnsi="Arial" w:cs="Arial"/>
                <w:szCs w:val="22"/>
              </w:rPr>
            </w:pPr>
            <w:r>
              <w:rPr>
                <w:rFonts w:ascii="Arial" w:hAnsi="Arial" w:cs="Arial"/>
                <w:szCs w:val="22"/>
              </w:rPr>
              <w:t>CLRPD 01</w:t>
            </w:r>
          </w:p>
        </w:tc>
        <w:tc>
          <w:tcPr>
            <w:tcW w:w="1799" w:type="dxa"/>
            <w:shd w:val="clear" w:color="auto" w:fill="auto"/>
          </w:tcPr>
          <w:p w14:paraId="318513B3" w14:textId="77777777" w:rsidR="003A037E" w:rsidRPr="006808F8" w:rsidRDefault="003A037E" w:rsidP="009804CC">
            <w:pPr>
              <w:tabs>
                <w:tab w:val="left" w:pos="1800"/>
              </w:tabs>
              <w:rPr>
                <w:rFonts w:ascii="Arial" w:hAnsi="Arial" w:cs="Arial"/>
                <w:szCs w:val="22"/>
              </w:rPr>
            </w:pPr>
            <w:r>
              <w:rPr>
                <w:rFonts w:ascii="Arial" w:hAnsi="Arial" w:cs="Arial"/>
                <w:szCs w:val="22"/>
              </w:rPr>
              <w:t>n/a</w:t>
            </w:r>
          </w:p>
        </w:tc>
        <w:tc>
          <w:tcPr>
            <w:tcW w:w="2482" w:type="dxa"/>
            <w:shd w:val="clear" w:color="auto" w:fill="auto"/>
          </w:tcPr>
          <w:p w14:paraId="59518661" w14:textId="77777777" w:rsidR="003A037E" w:rsidRPr="006808F8" w:rsidRDefault="003A037E" w:rsidP="009804CC">
            <w:pPr>
              <w:tabs>
                <w:tab w:val="left" w:pos="1800"/>
              </w:tabs>
              <w:rPr>
                <w:rFonts w:ascii="Arial" w:hAnsi="Arial" w:cs="Arial"/>
                <w:color w:val="323130"/>
                <w:szCs w:val="22"/>
                <w:shd w:val="clear" w:color="auto" w:fill="FFFFFF"/>
              </w:rPr>
            </w:pPr>
            <w:r w:rsidRPr="009804CC">
              <w:rPr>
                <w:rFonts w:ascii="Arial" w:hAnsi="Arial" w:cs="Arial"/>
                <w:color w:val="323130"/>
                <w:szCs w:val="22"/>
                <w:shd w:val="clear" w:color="auto" w:fill="FFFFFF"/>
              </w:rPr>
              <w:t>Senior Physicians Section Five-Year Review</w:t>
            </w:r>
          </w:p>
        </w:tc>
        <w:tc>
          <w:tcPr>
            <w:tcW w:w="8142" w:type="dxa"/>
            <w:shd w:val="clear" w:color="auto" w:fill="auto"/>
          </w:tcPr>
          <w:p w14:paraId="279D149A" w14:textId="77777777" w:rsidR="003A037E" w:rsidRPr="006808F8" w:rsidRDefault="003A037E" w:rsidP="009804CC">
            <w:pPr>
              <w:rPr>
                <w:rFonts w:ascii="Arial" w:hAnsi="Arial" w:cs="Arial"/>
                <w:color w:val="323130"/>
                <w:szCs w:val="22"/>
                <w:shd w:val="clear" w:color="auto" w:fill="FFFFFF"/>
              </w:rPr>
            </w:pPr>
            <w:r w:rsidRPr="00094A4B">
              <w:rPr>
                <w:rFonts w:ascii="Arial" w:hAnsi="Arial" w:cs="Arial"/>
                <w:color w:val="323130"/>
                <w:szCs w:val="22"/>
                <w:shd w:val="clear" w:color="auto" w:fill="FFFFFF"/>
              </w:rPr>
              <w:t>The Council on Long Range Planning and Development recommends that our American Medical Association renew delineated section status for the Senior Physicians Section through 2027 with the next review no later than the 2027 Interim Meeting and that the remainder of this report be filed. (Directive to Take Action)</w:t>
            </w:r>
          </w:p>
        </w:tc>
      </w:tr>
      <w:tr w:rsidR="003A037E" w:rsidRPr="006808F8" w14:paraId="21CD6243" w14:textId="77777777" w:rsidTr="009A55C1">
        <w:tc>
          <w:tcPr>
            <w:tcW w:w="714" w:type="dxa"/>
            <w:shd w:val="clear" w:color="auto" w:fill="auto"/>
          </w:tcPr>
          <w:p w14:paraId="469C2A70" w14:textId="77777777" w:rsidR="003A037E" w:rsidRDefault="003A037E" w:rsidP="00F71E07">
            <w:pPr>
              <w:rPr>
                <w:rFonts w:ascii="Arial" w:hAnsi="Arial" w:cs="Arial"/>
                <w:szCs w:val="22"/>
              </w:rPr>
            </w:pPr>
            <w:r>
              <w:rPr>
                <w:rFonts w:ascii="Arial" w:hAnsi="Arial" w:cs="Arial"/>
                <w:szCs w:val="22"/>
              </w:rPr>
              <w:t>F</w:t>
            </w:r>
          </w:p>
        </w:tc>
        <w:tc>
          <w:tcPr>
            <w:tcW w:w="1083" w:type="dxa"/>
            <w:shd w:val="clear" w:color="auto" w:fill="auto"/>
          </w:tcPr>
          <w:p w14:paraId="7014EA85" w14:textId="77777777" w:rsidR="003A037E" w:rsidRDefault="003A037E" w:rsidP="0092071B">
            <w:pPr>
              <w:tabs>
                <w:tab w:val="left" w:pos="1800"/>
              </w:tabs>
              <w:rPr>
                <w:rFonts w:ascii="Arial" w:hAnsi="Arial" w:cs="Arial"/>
                <w:szCs w:val="22"/>
              </w:rPr>
            </w:pPr>
            <w:r>
              <w:rPr>
                <w:rFonts w:ascii="Arial" w:hAnsi="Arial" w:cs="Arial"/>
                <w:szCs w:val="22"/>
              </w:rPr>
              <w:t>HOD Comp</w:t>
            </w:r>
          </w:p>
          <w:p w14:paraId="6D75D65E" w14:textId="77777777" w:rsidR="003A037E" w:rsidRDefault="003A037E" w:rsidP="0092071B">
            <w:pPr>
              <w:tabs>
                <w:tab w:val="left" w:pos="1800"/>
              </w:tabs>
              <w:rPr>
                <w:rFonts w:ascii="Arial" w:hAnsi="Arial" w:cs="Arial"/>
                <w:szCs w:val="22"/>
              </w:rPr>
            </w:pPr>
            <w:r>
              <w:rPr>
                <w:rFonts w:ascii="Arial" w:hAnsi="Arial" w:cs="Arial"/>
                <w:szCs w:val="22"/>
              </w:rPr>
              <w:t>Report</w:t>
            </w:r>
          </w:p>
        </w:tc>
        <w:tc>
          <w:tcPr>
            <w:tcW w:w="1799" w:type="dxa"/>
            <w:shd w:val="clear" w:color="auto" w:fill="auto"/>
          </w:tcPr>
          <w:p w14:paraId="5CADBD45" w14:textId="77777777" w:rsidR="003A037E" w:rsidRPr="00D62E6E" w:rsidRDefault="003A037E" w:rsidP="00F71E07">
            <w:pPr>
              <w:tabs>
                <w:tab w:val="left" w:pos="1800"/>
              </w:tabs>
              <w:rPr>
                <w:rFonts w:ascii="Arial" w:hAnsi="Arial" w:cs="Arial"/>
                <w:szCs w:val="22"/>
              </w:rPr>
            </w:pPr>
            <w:r>
              <w:rPr>
                <w:rFonts w:ascii="Arial" w:hAnsi="Arial" w:cs="Arial"/>
                <w:szCs w:val="22"/>
              </w:rPr>
              <w:t>n/a</w:t>
            </w:r>
          </w:p>
        </w:tc>
        <w:tc>
          <w:tcPr>
            <w:tcW w:w="2482" w:type="dxa"/>
            <w:shd w:val="clear" w:color="auto" w:fill="auto"/>
          </w:tcPr>
          <w:p w14:paraId="1042FA47" w14:textId="77777777" w:rsidR="003A037E" w:rsidRPr="00D62E6E" w:rsidRDefault="003A037E" w:rsidP="00F71E07">
            <w:pPr>
              <w:tabs>
                <w:tab w:val="left" w:pos="1800"/>
              </w:tabs>
              <w:rPr>
                <w:rFonts w:ascii="Arial" w:hAnsi="Arial" w:cs="Arial"/>
              </w:rPr>
            </w:pPr>
            <w:r w:rsidRPr="008111D5">
              <w:rPr>
                <w:rFonts w:ascii="Arial" w:hAnsi="Arial" w:cs="Arial"/>
              </w:rPr>
              <w:t>Report of the House Of Delegates Committee on the Compensation of the Officers</w:t>
            </w:r>
          </w:p>
        </w:tc>
        <w:tc>
          <w:tcPr>
            <w:tcW w:w="8142" w:type="dxa"/>
            <w:shd w:val="clear" w:color="auto" w:fill="auto"/>
          </w:tcPr>
          <w:p w14:paraId="74883315" w14:textId="77777777" w:rsidR="003A037E" w:rsidRPr="008111D5" w:rsidRDefault="003A037E" w:rsidP="0092071B">
            <w:pPr>
              <w:pStyle w:val="ListParagraph"/>
              <w:ind w:left="0"/>
              <w:rPr>
                <w:rFonts w:ascii="Arial" w:hAnsi="Arial" w:cs="Arial"/>
              </w:rPr>
            </w:pPr>
            <w:r w:rsidRPr="008111D5">
              <w:rPr>
                <w:rFonts w:ascii="Arial" w:hAnsi="Arial" w:cs="Arial"/>
              </w:rPr>
              <w:t>RECOMMENDATIONS</w:t>
            </w:r>
          </w:p>
          <w:p w14:paraId="281C9CCC" w14:textId="77777777" w:rsidR="003A037E" w:rsidRPr="008111D5" w:rsidRDefault="003A037E" w:rsidP="0092071B">
            <w:pPr>
              <w:pStyle w:val="ListParagraph"/>
              <w:ind w:left="0"/>
              <w:rPr>
                <w:rFonts w:ascii="Arial" w:hAnsi="Arial" w:cs="Arial"/>
              </w:rPr>
            </w:pPr>
          </w:p>
          <w:p w14:paraId="6CB814CD" w14:textId="77777777" w:rsidR="003A037E" w:rsidRPr="0092071B" w:rsidRDefault="003A037E" w:rsidP="0092071B">
            <w:pPr>
              <w:pStyle w:val="ListParagraph"/>
              <w:numPr>
                <w:ilvl w:val="0"/>
                <w:numId w:val="11"/>
              </w:numPr>
              <w:ind w:left="360"/>
              <w:contextualSpacing/>
              <w:rPr>
                <w:rFonts w:ascii="Arial" w:eastAsia="Arial" w:hAnsi="Arial" w:cs="Arial"/>
                <w:szCs w:val="22"/>
              </w:rPr>
            </w:pPr>
            <w:r w:rsidRPr="0092071B">
              <w:rPr>
                <w:rFonts w:ascii="Arial" w:hAnsi="Arial" w:cs="Arial"/>
              </w:rPr>
              <w:t>That there be no changes to the Officers’ compensation for the period beginning July 1, 2022 through June 30, 2023. (Directive to Take Action.)</w:t>
            </w:r>
          </w:p>
          <w:p w14:paraId="6D02DC61" w14:textId="77777777" w:rsidR="003A037E" w:rsidRPr="00D62E6E" w:rsidRDefault="003A037E" w:rsidP="0092071B">
            <w:pPr>
              <w:pStyle w:val="ListParagraph"/>
              <w:numPr>
                <w:ilvl w:val="0"/>
                <w:numId w:val="11"/>
              </w:numPr>
              <w:ind w:left="360"/>
              <w:contextualSpacing/>
              <w:rPr>
                <w:rFonts w:ascii="Arial" w:eastAsia="Arial" w:hAnsi="Arial" w:cs="Arial"/>
                <w:szCs w:val="22"/>
              </w:rPr>
            </w:pPr>
            <w:r w:rsidRPr="008111D5">
              <w:rPr>
                <w:rFonts w:ascii="Arial" w:hAnsi="Arial" w:cs="Arial"/>
              </w:rPr>
              <w:t>That the remainder of the report be filed.</w:t>
            </w:r>
          </w:p>
        </w:tc>
      </w:tr>
      <w:tr w:rsidR="003A037E" w:rsidRPr="006808F8" w14:paraId="2BAA6BA6" w14:textId="77777777" w:rsidTr="009A55C1">
        <w:tc>
          <w:tcPr>
            <w:tcW w:w="714" w:type="dxa"/>
            <w:shd w:val="clear" w:color="auto" w:fill="auto"/>
          </w:tcPr>
          <w:p w14:paraId="5F3F62E7" w14:textId="77777777" w:rsidR="003A037E" w:rsidRPr="006808F8" w:rsidRDefault="003A037E" w:rsidP="009804CC">
            <w:pPr>
              <w:rPr>
                <w:rFonts w:ascii="Arial" w:hAnsi="Arial" w:cs="Arial"/>
                <w:szCs w:val="22"/>
              </w:rPr>
            </w:pPr>
            <w:r w:rsidRPr="006808F8">
              <w:rPr>
                <w:rFonts w:ascii="Arial" w:hAnsi="Arial" w:cs="Arial"/>
                <w:szCs w:val="22"/>
              </w:rPr>
              <w:t>F</w:t>
            </w:r>
          </w:p>
        </w:tc>
        <w:tc>
          <w:tcPr>
            <w:tcW w:w="1083" w:type="dxa"/>
            <w:shd w:val="clear" w:color="auto" w:fill="auto"/>
          </w:tcPr>
          <w:p w14:paraId="1DC22B76"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Res. 601</w:t>
            </w:r>
          </w:p>
        </w:tc>
        <w:tc>
          <w:tcPr>
            <w:tcW w:w="1799" w:type="dxa"/>
            <w:shd w:val="clear" w:color="auto" w:fill="auto"/>
          </w:tcPr>
          <w:p w14:paraId="3D0A04CA" w14:textId="77777777" w:rsidR="003A037E" w:rsidRPr="006808F8" w:rsidRDefault="003A037E" w:rsidP="009804CC">
            <w:pPr>
              <w:tabs>
                <w:tab w:val="left" w:pos="1800"/>
              </w:tabs>
              <w:rPr>
                <w:rFonts w:ascii="Arial" w:hAnsi="Arial" w:cs="Arial"/>
                <w:szCs w:val="22"/>
              </w:rPr>
            </w:pPr>
            <w:r w:rsidRPr="006808F8">
              <w:rPr>
                <w:rFonts w:ascii="Arial" w:hAnsi="Arial" w:cs="Arial"/>
                <w:szCs w:val="22"/>
              </w:rPr>
              <w:t>Louisiana</w:t>
            </w:r>
          </w:p>
        </w:tc>
        <w:tc>
          <w:tcPr>
            <w:tcW w:w="2482" w:type="dxa"/>
            <w:shd w:val="clear" w:color="auto" w:fill="auto"/>
          </w:tcPr>
          <w:p w14:paraId="446698B1" w14:textId="77777777" w:rsidR="003A037E" w:rsidRPr="006808F8" w:rsidRDefault="003A037E" w:rsidP="009804CC">
            <w:pPr>
              <w:tabs>
                <w:tab w:val="left" w:pos="1800"/>
              </w:tabs>
              <w:rPr>
                <w:rFonts w:ascii="Arial" w:hAnsi="Arial" w:cs="Arial"/>
                <w:szCs w:val="22"/>
              </w:rPr>
            </w:pPr>
            <w:r w:rsidRPr="006808F8">
              <w:rPr>
                <w:rFonts w:ascii="Arial" w:hAnsi="Arial" w:cs="Arial"/>
                <w:color w:val="323130"/>
                <w:szCs w:val="22"/>
                <w:shd w:val="clear" w:color="auto" w:fill="FFFFFF"/>
              </w:rPr>
              <w:t xml:space="preserve">AMA Withdraw its Organizational Strategic Plan to Embed Racial </w:t>
            </w:r>
            <w:r w:rsidRPr="006808F8">
              <w:rPr>
                <w:rFonts w:ascii="Arial" w:hAnsi="Arial" w:cs="Arial"/>
                <w:color w:val="323130"/>
                <w:szCs w:val="22"/>
                <w:shd w:val="clear" w:color="auto" w:fill="FFFFFF"/>
              </w:rPr>
              <w:lastRenderedPageBreak/>
              <w:t>Justice and Advance Health Equity</w:t>
            </w:r>
          </w:p>
        </w:tc>
        <w:tc>
          <w:tcPr>
            <w:tcW w:w="8142" w:type="dxa"/>
            <w:shd w:val="clear" w:color="auto" w:fill="auto"/>
          </w:tcPr>
          <w:p w14:paraId="2EFC99F0" w14:textId="77777777" w:rsidR="003A037E" w:rsidRPr="006808F8" w:rsidRDefault="003A037E" w:rsidP="009804CC">
            <w:pPr>
              <w:rPr>
                <w:rFonts w:ascii="Arial" w:hAnsi="Arial" w:cs="Arial"/>
                <w:szCs w:val="22"/>
              </w:rPr>
            </w:pPr>
            <w:r w:rsidRPr="006808F8">
              <w:rPr>
                <w:rFonts w:ascii="Arial" w:hAnsi="Arial" w:cs="Arial"/>
                <w:color w:val="323130"/>
                <w:szCs w:val="22"/>
                <w:shd w:val="clear" w:color="auto" w:fill="FFFFFF"/>
              </w:rPr>
              <w:lastRenderedPageBreak/>
              <w:t xml:space="preserve">RESOLVED, That our American Medical Association withdraw its Organizational Strategic Plan to Embed Racial Justice and Advance Health Equity (Equity Strategic Plan) and rewrite the recommendations for correcting its past support for </w:t>
            </w:r>
            <w:r w:rsidRPr="006808F8">
              <w:rPr>
                <w:rFonts w:ascii="Arial" w:hAnsi="Arial" w:cs="Arial"/>
                <w:color w:val="323130"/>
                <w:szCs w:val="22"/>
                <w:shd w:val="clear" w:color="auto" w:fill="FFFFFF"/>
              </w:rPr>
              <w:lastRenderedPageBreak/>
              <w:t>racially discriminating behavior with removal of the inflammatory rhetoric. (Directive to Take Action)</w:t>
            </w:r>
          </w:p>
        </w:tc>
      </w:tr>
      <w:tr w:rsidR="003A037E" w:rsidRPr="006808F8" w14:paraId="6F03F808" w14:textId="77777777" w:rsidTr="009A55C1">
        <w:tc>
          <w:tcPr>
            <w:tcW w:w="714" w:type="dxa"/>
            <w:shd w:val="clear" w:color="auto" w:fill="auto"/>
          </w:tcPr>
          <w:p w14:paraId="43F08284" w14:textId="77777777" w:rsidR="003A037E" w:rsidRPr="00D026EA" w:rsidRDefault="003A037E" w:rsidP="00F71E07">
            <w:pPr>
              <w:rPr>
                <w:rFonts w:ascii="Arial" w:hAnsi="Arial" w:cs="Arial"/>
                <w:szCs w:val="22"/>
              </w:rPr>
            </w:pPr>
            <w:r w:rsidRPr="00D026EA">
              <w:rPr>
                <w:rFonts w:ascii="Arial" w:hAnsi="Arial" w:cs="Arial"/>
                <w:szCs w:val="22"/>
              </w:rPr>
              <w:lastRenderedPageBreak/>
              <w:t>F</w:t>
            </w:r>
          </w:p>
        </w:tc>
        <w:tc>
          <w:tcPr>
            <w:tcW w:w="1083" w:type="dxa"/>
            <w:shd w:val="clear" w:color="auto" w:fill="auto"/>
          </w:tcPr>
          <w:p w14:paraId="7CCBD92B" w14:textId="77777777" w:rsidR="003A037E" w:rsidRPr="00D026EA" w:rsidRDefault="003A037E" w:rsidP="00F71E07">
            <w:pPr>
              <w:tabs>
                <w:tab w:val="left" w:pos="1800"/>
              </w:tabs>
              <w:rPr>
                <w:rFonts w:ascii="Arial" w:hAnsi="Arial" w:cs="Arial"/>
                <w:szCs w:val="22"/>
              </w:rPr>
            </w:pPr>
            <w:r>
              <w:rPr>
                <w:rFonts w:ascii="Arial" w:hAnsi="Arial" w:cs="Arial"/>
                <w:szCs w:val="22"/>
              </w:rPr>
              <w:t xml:space="preserve">Res. </w:t>
            </w:r>
            <w:r w:rsidRPr="00D026EA">
              <w:rPr>
                <w:rFonts w:ascii="Arial" w:hAnsi="Arial" w:cs="Arial"/>
                <w:szCs w:val="22"/>
              </w:rPr>
              <w:t>602</w:t>
            </w:r>
          </w:p>
        </w:tc>
        <w:tc>
          <w:tcPr>
            <w:tcW w:w="1799" w:type="dxa"/>
            <w:shd w:val="clear" w:color="auto" w:fill="auto"/>
          </w:tcPr>
          <w:p w14:paraId="335730F2" w14:textId="77777777" w:rsidR="003A037E" w:rsidRPr="00D026EA" w:rsidRDefault="003A037E" w:rsidP="00F71E07">
            <w:pPr>
              <w:tabs>
                <w:tab w:val="left" w:pos="1800"/>
              </w:tabs>
              <w:rPr>
                <w:rFonts w:ascii="Arial" w:hAnsi="Arial" w:cs="Arial"/>
                <w:szCs w:val="22"/>
              </w:rPr>
            </w:pPr>
            <w:r w:rsidRPr="00D026EA">
              <w:rPr>
                <w:rFonts w:ascii="Arial" w:hAnsi="Arial" w:cs="Arial"/>
                <w:szCs w:val="22"/>
              </w:rPr>
              <w:t>Alabama</w:t>
            </w:r>
          </w:p>
        </w:tc>
        <w:tc>
          <w:tcPr>
            <w:tcW w:w="2482" w:type="dxa"/>
            <w:shd w:val="clear" w:color="auto" w:fill="auto"/>
          </w:tcPr>
          <w:p w14:paraId="32FD842A" w14:textId="77777777" w:rsidR="003A037E" w:rsidRPr="00D026EA" w:rsidRDefault="003A037E" w:rsidP="00F71E07">
            <w:pPr>
              <w:tabs>
                <w:tab w:val="left" w:pos="1800"/>
              </w:tabs>
              <w:rPr>
                <w:rFonts w:ascii="Arial" w:hAnsi="Arial" w:cs="Arial"/>
                <w:szCs w:val="22"/>
              </w:rPr>
            </w:pPr>
            <w:r w:rsidRPr="00D026EA">
              <w:rPr>
                <w:rFonts w:ascii="Arial" w:hAnsi="Arial" w:cs="Arial"/>
                <w:color w:val="000000"/>
                <w:szCs w:val="22"/>
              </w:rPr>
              <w:t>Finding Cities for Future AMA Conventions/Meetings</w:t>
            </w:r>
          </w:p>
        </w:tc>
        <w:tc>
          <w:tcPr>
            <w:tcW w:w="8142" w:type="dxa"/>
            <w:shd w:val="clear" w:color="auto" w:fill="auto"/>
          </w:tcPr>
          <w:p w14:paraId="42C40757" w14:textId="77777777" w:rsidR="003A037E" w:rsidRPr="00D026EA" w:rsidRDefault="003A037E" w:rsidP="00D026EA">
            <w:pPr>
              <w:rPr>
                <w:rFonts w:ascii="Arial" w:hAnsi="Arial" w:cs="Arial"/>
                <w:szCs w:val="22"/>
              </w:rPr>
            </w:pPr>
            <w:r w:rsidRPr="00D026EA">
              <w:rPr>
                <w:rFonts w:ascii="Arial" w:hAnsi="Arial" w:cs="Arial"/>
                <w:szCs w:val="22"/>
              </w:rPr>
              <w:t>RESOLVED, That our American Medical Association amend Policy G-630.140, “</w:t>
            </w:r>
            <w:r w:rsidRPr="00D026EA">
              <w:rPr>
                <w:rFonts w:ascii="Arial" w:eastAsiaTheme="minorHAnsi" w:hAnsi="Arial" w:cs="Arial"/>
                <w:color w:val="000000"/>
                <w:szCs w:val="22"/>
              </w:rPr>
              <w:t>Lodging, Meeting Venues, and Social Functions</w:t>
            </w:r>
            <w:r w:rsidRPr="00D026EA">
              <w:rPr>
                <w:rFonts w:ascii="Arial" w:hAnsi="Arial" w:cs="Arial"/>
                <w:szCs w:val="22"/>
              </w:rPr>
              <w:t>,” by addition and deletion to read as follows:</w:t>
            </w:r>
          </w:p>
          <w:p w14:paraId="755A6467" w14:textId="77777777" w:rsidR="003A037E" w:rsidRPr="00D026EA" w:rsidRDefault="003A037E" w:rsidP="00D026EA">
            <w:pPr>
              <w:ind w:left="450" w:right="540"/>
              <w:rPr>
                <w:rFonts w:ascii="Arial" w:hAnsi="Arial" w:cs="Arial"/>
                <w:szCs w:val="22"/>
              </w:rPr>
            </w:pPr>
            <w:r w:rsidRPr="00D026EA">
              <w:rPr>
                <w:rFonts w:ascii="Arial" w:hAnsi="Arial" w:cs="Arial"/>
                <w:szCs w:val="22"/>
              </w:rPr>
              <w:t>AMA policy on lodging and accommodations includes the following:</w:t>
            </w:r>
          </w:p>
          <w:p w14:paraId="27CAAE6B" w14:textId="77777777" w:rsidR="003A037E" w:rsidRPr="00D026EA" w:rsidRDefault="003A037E" w:rsidP="00D026EA">
            <w:pPr>
              <w:ind w:left="450" w:right="540"/>
              <w:rPr>
                <w:rFonts w:ascii="Arial" w:hAnsi="Arial" w:cs="Arial"/>
                <w:szCs w:val="22"/>
              </w:rPr>
            </w:pPr>
          </w:p>
          <w:p w14:paraId="25920109" w14:textId="77777777" w:rsidR="003A037E" w:rsidRPr="00D026EA" w:rsidRDefault="003A037E" w:rsidP="00D026EA">
            <w:pPr>
              <w:ind w:left="450" w:right="540"/>
              <w:rPr>
                <w:rFonts w:ascii="Arial" w:hAnsi="Arial" w:cs="Arial"/>
                <w:szCs w:val="22"/>
              </w:rPr>
            </w:pPr>
            <w:r w:rsidRPr="00D026EA">
              <w:rPr>
                <w:rFonts w:ascii="Arial" w:hAnsi="Arial" w:cs="Arial"/>
                <w:szCs w:val="22"/>
              </w:rPr>
              <w:t>1. Our AMA supports choosing hotels for its meetings, conferences, and conventions based on size, service, location, cost, and similar factors.</w:t>
            </w:r>
          </w:p>
          <w:p w14:paraId="6D3E78A7" w14:textId="77777777" w:rsidR="003A037E" w:rsidRPr="00D026EA" w:rsidRDefault="003A037E" w:rsidP="00D026EA">
            <w:pPr>
              <w:ind w:left="450" w:right="540"/>
              <w:rPr>
                <w:rFonts w:ascii="Arial" w:hAnsi="Arial" w:cs="Arial"/>
                <w:szCs w:val="22"/>
              </w:rPr>
            </w:pPr>
          </w:p>
          <w:p w14:paraId="10A79C53" w14:textId="77777777" w:rsidR="003A037E" w:rsidRPr="00D026EA" w:rsidRDefault="003A037E" w:rsidP="00D026EA">
            <w:pPr>
              <w:ind w:left="450" w:right="540"/>
              <w:rPr>
                <w:rFonts w:ascii="Arial" w:hAnsi="Arial" w:cs="Arial"/>
                <w:szCs w:val="22"/>
              </w:rPr>
            </w:pPr>
            <w:r w:rsidRPr="00D026EA">
              <w:rPr>
                <w:rFonts w:ascii="Arial" w:hAnsi="Arial" w:cs="Arial"/>
                <w:szCs w:val="22"/>
              </w:rPr>
              <w:t>2. Our AMA shall attempt, when allocating meeting space, to locate the Section Assembly Meetings in the House of Delegates Meeting hotel or in a hotel in close proximity.</w:t>
            </w:r>
          </w:p>
          <w:p w14:paraId="0924E729" w14:textId="77777777" w:rsidR="003A037E" w:rsidRPr="00D026EA" w:rsidRDefault="003A037E" w:rsidP="00D026EA">
            <w:pPr>
              <w:ind w:left="450" w:right="540"/>
              <w:rPr>
                <w:rFonts w:ascii="Arial" w:hAnsi="Arial" w:cs="Arial"/>
                <w:szCs w:val="22"/>
              </w:rPr>
            </w:pPr>
          </w:p>
          <w:p w14:paraId="67C4BC8D" w14:textId="77777777" w:rsidR="003A037E" w:rsidRPr="00D026EA" w:rsidRDefault="003A037E" w:rsidP="00D026EA">
            <w:pPr>
              <w:ind w:left="450" w:right="540"/>
              <w:rPr>
                <w:rFonts w:ascii="Arial" w:hAnsi="Arial" w:cs="Arial"/>
                <w:szCs w:val="22"/>
              </w:rPr>
            </w:pPr>
            <w:r w:rsidRPr="00D026EA">
              <w:rPr>
                <w:rFonts w:ascii="Arial" w:hAnsi="Arial" w:cs="Arial"/>
                <w:szCs w:val="22"/>
              </w:rPr>
              <w:t xml:space="preserve">3. All meetings and conferences organized and/or primarily sponsored by our AMA will be held in a town, city, county, or state that </w:t>
            </w:r>
            <w:r w:rsidRPr="00D026EA">
              <w:rPr>
                <w:rFonts w:ascii="Arial" w:hAnsi="Arial" w:cs="Arial"/>
                <w:szCs w:val="22"/>
                <w:u w:val="single"/>
              </w:rPr>
              <w:t>has regulation or</w:t>
            </w:r>
            <w:r w:rsidRPr="00D026EA">
              <w:rPr>
                <w:rFonts w:ascii="Arial" w:hAnsi="Arial" w:cs="Arial"/>
                <w:szCs w:val="22"/>
              </w:rPr>
              <w:t xml:space="preserve"> </w:t>
            </w:r>
            <w:r w:rsidRPr="00D026EA">
              <w:rPr>
                <w:rFonts w:ascii="Arial" w:hAnsi="Arial" w:cs="Arial"/>
                <w:strike/>
                <w:szCs w:val="22"/>
              </w:rPr>
              <w:t>enacted comprehensive</w:t>
            </w:r>
            <w:r w:rsidRPr="00D026EA">
              <w:rPr>
                <w:rFonts w:ascii="Arial" w:hAnsi="Arial" w:cs="Arial"/>
                <w:szCs w:val="22"/>
              </w:rPr>
              <w:t xml:space="preserve"> legislation requiring smoke-free worksites and public places (including restaurants and bars), unless intended or existing contracts or special circumstances justify an exception to this policy, and our AMA encourages state and local medical societies, national medical specialty societies, and other health organizations to adopt a similar policy.</w:t>
            </w:r>
          </w:p>
          <w:p w14:paraId="018250F5" w14:textId="77777777" w:rsidR="003A037E" w:rsidRPr="00D026EA" w:rsidRDefault="003A037E" w:rsidP="00D026EA">
            <w:pPr>
              <w:ind w:left="450" w:right="540"/>
              <w:rPr>
                <w:rFonts w:ascii="Arial" w:hAnsi="Arial" w:cs="Arial"/>
                <w:szCs w:val="22"/>
              </w:rPr>
            </w:pPr>
          </w:p>
          <w:p w14:paraId="7F687169" w14:textId="77777777" w:rsidR="003A037E" w:rsidRPr="00D026EA" w:rsidRDefault="003A037E" w:rsidP="00D026EA">
            <w:pPr>
              <w:ind w:left="450" w:right="540"/>
              <w:rPr>
                <w:rFonts w:ascii="Arial" w:hAnsi="Arial" w:cs="Arial"/>
                <w:szCs w:val="22"/>
              </w:rPr>
            </w:pPr>
            <w:r w:rsidRPr="00D026EA">
              <w:rPr>
                <w:rFonts w:ascii="Arial" w:hAnsi="Arial" w:cs="Arial"/>
                <w:szCs w:val="22"/>
              </w:rPr>
              <w:t xml:space="preserve">4. It is the policy of our AMA not to </w:t>
            </w:r>
            <w:r w:rsidRPr="00D026EA">
              <w:rPr>
                <w:rFonts w:ascii="Arial" w:hAnsi="Arial" w:cs="Arial"/>
                <w:strike/>
                <w:szCs w:val="22"/>
              </w:rPr>
              <w:t>hold meetings organized and/or primarily sponsored by our AMA, in cities, counties, or states, or</w:t>
            </w:r>
            <w:r w:rsidRPr="00D026EA">
              <w:rPr>
                <w:rFonts w:ascii="Arial" w:hAnsi="Arial" w:cs="Arial"/>
                <w:szCs w:val="22"/>
              </w:rPr>
              <w:t xml:space="preserve"> pay member, officer or employee dues in any club, restaurant, or other institution, that has exclusionary policies, including, but not limited to, policies based on, race, color, religion, national origin, ethnic origin, language, creed, sex, sexual orientation, gender, gender identity and gender expression, disability, or age unless intended or existing contracts or special circumstances justify an exception to this policy.</w:t>
            </w:r>
          </w:p>
          <w:p w14:paraId="64D3C201" w14:textId="77777777" w:rsidR="003A037E" w:rsidRPr="00D026EA" w:rsidRDefault="003A037E" w:rsidP="00D026EA">
            <w:pPr>
              <w:ind w:left="450" w:right="540"/>
              <w:rPr>
                <w:rFonts w:ascii="Arial" w:hAnsi="Arial" w:cs="Arial"/>
                <w:szCs w:val="22"/>
              </w:rPr>
            </w:pPr>
          </w:p>
          <w:p w14:paraId="2AC6854B" w14:textId="77777777" w:rsidR="003A037E" w:rsidRPr="00D026EA" w:rsidRDefault="003A037E" w:rsidP="00D026EA">
            <w:pPr>
              <w:ind w:left="450" w:right="540"/>
              <w:rPr>
                <w:rFonts w:ascii="Arial" w:hAnsi="Arial" w:cs="Arial"/>
                <w:szCs w:val="22"/>
              </w:rPr>
            </w:pPr>
            <w:r w:rsidRPr="00D026EA">
              <w:rPr>
                <w:rFonts w:ascii="Arial" w:hAnsi="Arial" w:cs="Arial"/>
                <w:szCs w:val="22"/>
              </w:rPr>
              <w:t>5. Our AMA staff will work with facilities where AMA meetings are held to designate an area for breastfeeding and breast pumping.</w:t>
            </w:r>
          </w:p>
          <w:p w14:paraId="1CF45B6D" w14:textId="77777777" w:rsidR="003A037E" w:rsidRPr="00D026EA" w:rsidRDefault="003A037E" w:rsidP="00D026EA">
            <w:pPr>
              <w:ind w:left="450" w:right="540"/>
              <w:rPr>
                <w:rFonts w:ascii="Arial" w:hAnsi="Arial" w:cs="Arial"/>
                <w:szCs w:val="22"/>
              </w:rPr>
            </w:pPr>
          </w:p>
          <w:p w14:paraId="65641B85" w14:textId="77777777" w:rsidR="003A037E" w:rsidRPr="00D026EA" w:rsidRDefault="003A037E" w:rsidP="00D026EA">
            <w:pPr>
              <w:ind w:left="450" w:right="540"/>
              <w:rPr>
                <w:rFonts w:ascii="Arial" w:hAnsi="Arial" w:cs="Arial"/>
                <w:szCs w:val="22"/>
              </w:rPr>
            </w:pPr>
            <w:r w:rsidRPr="00D026EA">
              <w:rPr>
                <w:rFonts w:ascii="Arial" w:hAnsi="Arial" w:cs="Arial"/>
                <w:szCs w:val="22"/>
              </w:rPr>
              <w:lastRenderedPageBreak/>
              <w:t>6. All future AMA meetings will be structured to provide accommodations for members and invited attendees who are able to physically attend, but who need assistance in order to meaningfully participate.</w:t>
            </w:r>
          </w:p>
          <w:p w14:paraId="4C809CA0" w14:textId="77777777" w:rsidR="003A037E" w:rsidRPr="00D026EA" w:rsidRDefault="003A037E" w:rsidP="00D026EA">
            <w:pPr>
              <w:ind w:left="450" w:right="540"/>
              <w:rPr>
                <w:rFonts w:ascii="Arial" w:hAnsi="Arial" w:cs="Arial"/>
                <w:szCs w:val="22"/>
              </w:rPr>
            </w:pPr>
          </w:p>
          <w:p w14:paraId="7D0581C2" w14:textId="77777777" w:rsidR="003A037E" w:rsidRPr="00D026EA" w:rsidRDefault="003A037E" w:rsidP="00D026EA">
            <w:pPr>
              <w:ind w:left="450" w:right="540"/>
              <w:rPr>
                <w:rFonts w:ascii="Arial" w:hAnsi="Arial" w:cs="Arial"/>
                <w:szCs w:val="22"/>
              </w:rPr>
            </w:pPr>
            <w:r w:rsidRPr="00D026EA">
              <w:rPr>
                <w:rFonts w:ascii="Arial" w:hAnsi="Arial" w:cs="Arial"/>
                <w:szCs w:val="22"/>
              </w:rPr>
              <w:t>7. Our AMA will revisit our criteria for selection of hotels and other venues in order to facilitate maximum participation by members and invited attendees with disabilities.</w:t>
            </w:r>
          </w:p>
          <w:p w14:paraId="574FF54C" w14:textId="77777777" w:rsidR="003A037E" w:rsidRPr="00D026EA" w:rsidRDefault="003A037E" w:rsidP="00D026EA">
            <w:pPr>
              <w:ind w:left="450" w:right="540"/>
              <w:rPr>
                <w:rFonts w:ascii="Arial" w:hAnsi="Arial" w:cs="Arial"/>
                <w:szCs w:val="22"/>
              </w:rPr>
            </w:pPr>
          </w:p>
          <w:p w14:paraId="31824E56" w14:textId="77777777" w:rsidR="003A037E" w:rsidRPr="00D026EA" w:rsidRDefault="003A037E" w:rsidP="00D026EA">
            <w:pPr>
              <w:ind w:left="450" w:right="540"/>
              <w:rPr>
                <w:rFonts w:ascii="Arial" w:hAnsi="Arial" w:cs="Arial"/>
                <w:szCs w:val="22"/>
              </w:rPr>
            </w:pPr>
            <w:r w:rsidRPr="00D026EA">
              <w:rPr>
                <w:rFonts w:ascii="Arial" w:hAnsi="Arial" w:cs="Arial"/>
                <w:szCs w:val="22"/>
              </w:rPr>
              <w:t>8. Our AMA will report back to the HOD by no later than the 2023 Annual Meeting with a plan on how to maximize meeting participation for members and invited attendees with disabilities. (Modify Current HOD Policy)</w:t>
            </w:r>
          </w:p>
        </w:tc>
      </w:tr>
      <w:tr w:rsidR="003A037E" w:rsidRPr="006808F8" w14:paraId="5733733B" w14:textId="77777777" w:rsidTr="009A55C1">
        <w:tc>
          <w:tcPr>
            <w:tcW w:w="714" w:type="dxa"/>
            <w:shd w:val="clear" w:color="auto" w:fill="auto"/>
          </w:tcPr>
          <w:p w14:paraId="064F2CFE" w14:textId="77777777" w:rsidR="003A037E" w:rsidRDefault="003A037E" w:rsidP="00F71E07">
            <w:pPr>
              <w:rPr>
                <w:rFonts w:ascii="Arial" w:hAnsi="Arial" w:cs="Arial"/>
                <w:szCs w:val="22"/>
              </w:rPr>
            </w:pPr>
            <w:r>
              <w:rPr>
                <w:rFonts w:ascii="Arial" w:hAnsi="Arial" w:cs="Arial"/>
                <w:szCs w:val="22"/>
              </w:rPr>
              <w:lastRenderedPageBreak/>
              <w:t>F</w:t>
            </w:r>
          </w:p>
        </w:tc>
        <w:tc>
          <w:tcPr>
            <w:tcW w:w="1083" w:type="dxa"/>
            <w:shd w:val="clear" w:color="auto" w:fill="auto"/>
          </w:tcPr>
          <w:p w14:paraId="267DB6E9" w14:textId="77777777" w:rsidR="003A037E" w:rsidRDefault="003A037E" w:rsidP="00F71E07">
            <w:pPr>
              <w:tabs>
                <w:tab w:val="left" w:pos="1800"/>
              </w:tabs>
              <w:rPr>
                <w:rFonts w:ascii="Arial" w:hAnsi="Arial" w:cs="Arial"/>
                <w:szCs w:val="22"/>
              </w:rPr>
            </w:pPr>
            <w:r>
              <w:rPr>
                <w:rFonts w:ascii="Arial" w:hAnsi="Arial" w:cs="Arial"/>
                <w:szCs w:val="22"/>
              </w:rPr>
              <w:t>Res. 603</w:t>
            </w:r>
          </w:p>
        </w:tc>
        <w:tc>
          <w:tcPr>
            <w:tcW w:w="1799" w:type="dxa"/>
            <w:shd w:val="clear" w:color="auto" w:fill="auto"/>
          </w:tcPr>
          <w:p w14:paraId="3FDEC9AF" w14:textId="77777777" w:rsidR="003A037E" w:rsidRPr="00D026EA" w:rsidRDefault="003A037E" w:rsidP="00F71E07">
            <w:pPr>
              <w:tabs>
                <w:tab w:val="left" w:pos="1800"/>
              </w:tabs>
              <w:rPr>
                <w:rFonts w:ascii="Arial" w:hAnsi="Arial" w:cs="Arial"/>
                <w:szCs w:val="22"/>
              </w:rPr>
            </w:pPr>
            <w:r w:rsidRPr="00D026EA">
              <w:rPr>
                <w:rFonts w:ascii="Arial" w:hAnsi="Arial" w:cs="Arial"/>
              </w:rPr>
              <w:t>American Academy of Physical Medicine and Rehabilitation</w:t>
            </w:r>
          </w:p>
        </w:tc>
        <w:tc>
          <w:tcPr>
            <w:tcW w:w="2482" w:type="dxa"/>
            <w:shd w:val="clear" w:color="auto" w:fill="auto"/>
          </w:tcPr>
          <w:p w14:paraId="60EC0B86" w14:textId="77777777" w:rsidR="003A037E" w:rsidRPr="00D026EA" w:rsidRDefault="003A037E" w:rsidP="00F71E07">
            <w:pPr>
              <w:tabs>
                <w:tab w:val="left" w:pos="1800"/>
              </w:tabs>
              <w:rPr>
                <w:rFonts w:ascii="Arial" w:hAnsi="Arial" w:cs="Arial"/>
                <w:szCs w:val="22"/>
              </w:rPr>
            </w:pPr>
            <w:r w:rsidRPr="00D026EA">
              <w:rPr>
                <w:rFonts w:ascii="Arial" w:eastAsia="Calibri" w:hAnsi="Arial" w:cs="Arial"/>
                <w:szCs w:val="22"/>
              </w:rPr>
              <w:t>AMA House of Delegates Resolution Process Review</w:t>
            </w:r>
          </w:p>
        </w:tc>
        <w:tc>
          <w:tcPr>
            <w:tcW w:w="8142" w:type="dxa"/>
            <w:shd w:val="clear" w:color="auto" w:fill="auto"/>
          </w:tcPr>
          <w:p w14:paraId="5A83026C" w14:textId="77777777" w:rsidR="003A037E" w:rsidRPr="00D026EA" w:rsidRDefault="003A037E" w:rsidP="00D026EA">
            <w:pPr>
              <w:autoSpaceDE w:val="0"/>
              <w:autoSpaceDN w:val="0"/>
              <w:adjustRightInd w:val="0"/>
              <w:rPr>
                <w:rFonts w:ascii="Arial" w:hAnsi="Arial" w:cs="Arial"/>
                <w:color w:val="000000"/>
                <w:szCs w:val="22"/>
              </w:rPr>
            </w:pPr>
            <w:r w:rsidRPr="00D026EA">
              <w:rPr>
                <w:rFonts w:ascii="Arial" w:hAnsi="Arial" w:cs="Arial"/>
                <w:color w:val="000000"/>
                <w:szCs w:val="22"/>
              </w:rPr>
              <w:t xml:space="preserve">RESOLVED, That our American Medical Association review the entire process of resolution submission including re-evaluating the definitions of “on time,” late, and emergency resolutions and current exceptions with a report back at the Interim 2023 meeting (Directive to Take Action); and be it further </w:t>
            </w:r>
          </w:p>
          <w:p w14:paraId="6F00D4E7" w14:textId="77777777" w:rsidR="003A037E" w:rsidRPr="00D026EA" w:rsidRDefault="003A037E" w:rsidP="00D026EA">
            <w:pPr>
              <w:autoSpaceDE w:val="0"/>
              <w:autoSpaceDN w:val="0"/>
              <w:adjustRightInd w:val="0"/>
              <w:rPr>
                <w:rFonts w:ascii="Arial" w:hAnsi="Arial" w:cs="Arial"/>
                <w:color w:val="000000"/>
                <w:szCs w:val="22"/>
              </w:rPr>
            </w:pPr>
            <w:r w:rsidRPr="00D026EA">
              <w:rPr>
                <w:rFonts w:ascii="Arial" w:hAnsi="Arial" w:cs="Arial"/>
                <w:color w:val="000000"/>
                <w:szCs w:val="22"/>
              </w:rPr>
              <w:t xml:space="preserve">RESOLVED, That the review committee consider changing the policy so that all on time resolutions must be submitted to the HOD by the same deadlines so that the only resolutions in the Saturday/Sunday tote would be emergency and late resolutions to be voted on for acceptance by the HOD (Directive to Take Action); and be it further </w:t>
            </w:r>
          </w:p>
          <w:p w14:paraId="0DF4A2CC" w14:textId="77777777" w:rsidR="003A037E" w:rsidRPr="00D026EA" w:rsidRDefault="003A037E" w:rsidP="00D026EA">
            <w:pPr>
              <w:autoSpaceDE w:val="0"/>
              <w:autoSpaceDN w:val="0"/>
              <w:adjustRightInd w:val="0"/>
              <w:rPr>
                <w:rFonts w:ascii="Arial" w:hAnsi="Arial" w:cs="Arial"/>
                <w:color w:val="000000"/>
                <w:szCs w:val="22"/>
              </w:rPr>
            </w:pPr>
            <w:r w:rsidRPr="00D026EA">
              <w:rPr>
                <w:rFonts w:ascii="Arial" w:hAnsi="Arial" w:cs="Arial"/>
                <w:color w:val="000000"/>
                <w:szCs w:val="22"/>
              </w:rPr>
              <w:t xml:space="preserve">RESOLVED, That the review committee consider changing the rule so that all sections of the AMA will submit their “on time” resolutions by the same deadlines as the rest of the HOD, with only emergency resolutions to be submitted after Section meetings during the week before the annual or interim meetings (Directive to Take Action); and be it further </w:t>
            </w:r>
          </w:p>
          <w:p w14:paraId="7D162FC4" w14:textId="77777777" w:rsidR="003A037E" w:rsidRPr="00D026EA" w:rsidRDefault="003A037E" w:rsidP="007F0848">
            <w:pPr>
              <w:rPr>
                <w:rFonts w:ascii="Arial" w:hAnsi="Arial" w:cs="Arial"/>
              </w:rPr>
            </w:pPr>
            <w:r w:rsidRPr="00D026EA">
              <w:rPr>
                <w:rFonts w:ascii="Arial" w:hAnsi="Arial" w:cs="Arial"/>
                <w:color w:val="000000"/>
                <w:szCs w:val="22"/>
              </w:rPr>
              <w:t>RESOLVED</w:t>
            </w:r>
            <w:r w:rsidRPr="00D026EA">
              <w:rPr>
                <w:rFonts w:ascii="Arial" w:eastAsia="Calibri" w:hAnsi="Arial" w:cs="Arial"/>
                <w:szCs w:val="22"/>
              </w:rPr>
              <w:t>, That our AMA facilitate virtual meetings of the sections prior to the resolution deadline so that all resolutions can be submitted, reviewed, and discussed prior to the deadline. (Directive to Take Action)</w:t>
            </w:r>
          </w:p>
        </w:tc>
      </w:tr>
      <w:tr w:rsidR="003A037E" w:rsidRPr="006808F8" w14:paraId="7A8E4523" w14:textId="77777777" w:rsidTr="009A55C1">
        <w:tc>
          <w:tcPr>
            <w:tcW w:w="714" w:type="dxa"/>
            <w:shd w:val="clear" w:color="auto" w:fill="auto"/>
          </w:tcPr>
          <w:p w14:paraId="6BD8702E" w14:textId="77777777" w:rsidR="003A037E" w:rsidRDefault="003A037E" w:rsidP="00F71E07">
            <w:pPr>
              <w:rPr>
                <w:rFonts w:ascii="Arial" w:hAnsi="Arial" w:cs="Arial"/>
                <w:szCs w:val="22"/>
              </w:rPr>
            </w:pPr>
            <w:r>
              <w:rPr>
                <w:rFonts w:ascii="Arial" w:hAnsi="Arial" w:cs="Arial"/>
                <w:szCs w:val="22"/>
              </w:rPr>
              <w:t>F</w:t>
            </w:r>
          </w:p>
        </w:tc>
        <w:tc>
          <w:tcPr>
            <w:tcW w:w="1083" w:type="dxa"/>
            <w:shd w:val="clear" w:color="auto" w:fill="auto"/>
          </w:tcPr>
          <w:p w14:paraId="69547511" w14:textId="77777777" w:rsidR="003A037E" w:rsidRDefault="003A037E" w:rsidP="00F71E07">
            <w:pPr>
              <w:tabs>
                <w:tab w:val="left" w:pos="1800"/>
              </w:tabs>
              <w:rPr>
                <w:rFonts w:ascii="Arial" w:hAnsi="Arial" w:cs="Arial"/>
                <w:szCs w:val="22"/>
              </w:rPr>
            </w:pPr>
            <w:r>
              <w:rPr>
                <w:rFonts w:ascii="Arial" w:hAnsi="Arial" w:cs="Arial"/>
                <w:szCs w:val="22"/>
              </w:rPr>
              <w:t>Res. 604</w:t>
            </w:r>
          </w:p>
        </w:tc>
        <w:tc>
          <w:tcPr>
            <w:tcW w:w="1799" w:type="dxa"/>
            <w:shd w:val="clear" w:color="auto" w:fill="auto"/>
          </w:tcPr>
          <w:p w14:paraId="681BFDCA" w14:textId="77777777" w:rsidR="003A037E" w:rsidRDefault="003A037E" w:rsidP="00F71E07">
            <w:pPr>
              <w:tabs>
                <w:tab w:val="left" w:pos="1800"/>
              </w:tabs>
              <w:rPr>
                <w:rFonts w:ascii="Arial" w:hAnsi="Arial" w:cs="Arial"/>
                <w:szCs w:val="22"/>
              </w:rPr>
            </w:pPr>
            <w:r>
              <w:rPr>
                <w:rFonts w:ascii="Arial" w:hAnsi="Arial" w:cs="Arial"/>
                <w:szCs w:val="22"/>
              </w:rPr>
              <w:t>Resident and Fellow Section</w:t>
            </w:r>
          </w:p>
        </w:tc>
        <w:tc>
          <w:tcPr>
            <w:tcW w:w="2482" w:type="dxa"/>
            <w:shd w:val="clear" w:color="auto" w:fill="auto"/>
          </w:tcPr>
          <w:p w14:paraId="14E42ED0" w14:textId="77777777" w:rsidR="003A037E" w:rsidRPr="00D026EA" w:rsidRDefault="003A037E" w:rsidP="00F71E07">
            <w:pPr>
              <w:tabs>
                <w:tab w:val="left" w:pos="1800"/>
              </w:tabs>
              <w:rPr>
                <w:rFonts w:ascii="Arial" w:hAnsi="Arial" w:cs="Arial"/>
                <w:szCs w:val="22"/>
              </w:rPr>
            </w:pPr>
            <w:r w:rsidRPr="00D026EA">
              <w:rPr>
                <w:rFonts w:ascii="Arial" w:hAnsi="Arial" w:cs="Arial"/>
                <w:color w:val="000000" w:themeColor="text1"/>
                <w:szCs w:val="22"/>
              </w:rPr>
              <w:t>Solicitation Using the AMA Brand</w:t>
            </w:r>
          </w:p>
        </w:tc>
        <w:tc>
          <w:tcPr>
            <w:tcW w:w="8142" w:type="dxa"/>
            <w:shd w:val="clear" w:color="auto" w:fill="auto"/>
          </w:tcPr>
          <w:p w14:paraId="10E4A1C7" w14:textId="77777777" w:rsidR="003A037E" w:rsidRPr="00D026EA" w:rsidRDefault="003A037E" w:rsidP="00D026EA">
            <w:pPr>
              <w:pStyle w:val="NormalJustified"/>
              <w:jc w:val="left"/>
              <w:rPr>
                <w:rFonts w:cs="Arial"/>
                <w:szCs w:val="22"/>
              </w:rPr>
            </w:pPr>
            <w:r w:rsidRPr="00D026EA">
              <w:rPr>
                <w:rFonts w:cs="Arial"/>
                <w:szCs w:val="22"/>
              </w:rPr>
              <w:t>RESOLVED, That our American Medical Association study the use of AMA branded solicitation material mailed to physicians, the impact it has on the perception of our AMA by current and potential physician members, and the merits of continuing to use these materials in future communications (Directive to Take Action); and be it further</w:t>
            </w:r>
          </w:p>
          <w:p w14:paraId="2E1F1C52" w14:textId="77777777" w:rsidR="003A037E" w:rsidRPr="00D026EA" w:rsidRDefault="003A037E" w:rsidP="00D026EA">
            <w:pPr>
              <w:rPr>
                <w:rFonts w:ascii="Arial" w:hAnsi="Arial" w:cs="Arial"/>
              </w:rPr>
            </w:pPr>
            <w:r w:rsidRPr="00D026EA">
              <w:rPr>
                <w:rFonts w:ascii="Arial" w:hAnsi="Arial" w:cs="Arial"/>
              </w:rPr>
              <w:lastRenderedPageBreak/>
              <w:t>RESOLVED, That our AMA study our membership on the preferred method to receive third party solicitation material (mail, phone, email, social media) and provide a method to opt-out of certain methods if not desired. (Directive to Take Action)</w:t>
            </w:r>
          </w:p>
        </w:tc>
      </w:tr>
      <w:tr w:rsidR="003A037E" w:rsidRPr="003B0CE4" w14:paraId="2CF93815" w14:textId="77777777" w:rsidTr="009A55C1">
        <w:tc>
          <w:tcPr>
            <w:tcW w:w="714" w:type="dxa"/>
            <w:shd w:val="clear" w:color="auto" w:fill="auto"/>
          </w:tcPr>
          <w:p w14:paraId="3EFF3744" w14:textId="77777777" w:rsidR="003A037E" w:rsidRPr="003B0CE4" w:rsidRDefault="003A037E" w:rsidP="006B312A">
            <w:pPr>
              <w:rPr>
                <w:rFonts w:ascii="Arial" w:hAnsi="Arial" w:cs="Arial"/>
                <w:szCs w:val="22"/>
              </w:rPr>
            </w:pPr>
            <w:r w:rsidRPr="003B0CE4">
              <w:rPr>
                <w:rFonts w:ascii="Arial" w:hAnsi="Arial" w:cs="Arial"/>
                <w:szCs w:val="22"/>
              </w:rPr>
              <w:lastRenderedPageBreak/>
              <w:t>F</w:t>
            </w:r>
          </w:p>
        </w:tc>
        <w:tc>
          <w:tcPr>
            <w:tcW w:w="1083" w:type="dxa"/>
            <w:shd w:val="clear" w:color="auto" w:fill="auto"/>
          </w:tcPr>
          <w:p w14:paraId="5FF806BD" w14:textId="77777777" w:rsidR="003A037E" w:rsidRPr="003B0CE4" w:rsidRDefault="003A037E" w:rsidP="006B312A">
            <w:pPr>
              <w:tabs>
                <w:tab w:val="left" w:pos="1800"/>
              </w:tabs>
              <w:rPr>
                <w:rFonts w:ascii="Arial" w:hAnsi="Arial" w:cs="Arial"/>
                <w:szCs w:val="22"/>
              </w:rPr>
            </w:pPr>
            <w:r w:rsidRPr="003B0CE4">
              <w:rPr>
                <w:rFonts w:ascii="Arial" w:hAnsi="Arial" w:cs="Arial"/>
                <w:szCs w:val="22"/>
              </w:rPr>
              <w:t>Res. 605</w:t>
            </w:r>
          </w:p>
        </w:tc>
        <w:tc>
          <w:tcPr>
            <w:tcW w:w="1799" w:type="dxa"/>
            <w:shd w:val="clear" w:color="auto" w:fill="auto"/>
          </w:tcPr>
          <w:p w14:paraId="49277519" w14:textId="77777777" w:rsidR="003A037E" w:rsidRPr="003B0CE4" w:rsidRDefault="003A037E" w:rsidP="006B312A">
            <w:pPr>
              <w:tabs>
                <w:tab w:val="left" w:pos="1800"/>
              </w:tabs>
              <w:rPr>
                <w:rFonts w:ascii="Arial" w:hAnsi="Arial" w:cs="Arial"/>
              </w:rPr>
            </w:pPr>
            <w:r w:rsidRPr="003B0CE4">
              <w:rPr>
                <w:rFonts w:ascii="Arial" w:hAnsi="Arial" w:cs="Arial"/>
              </w:rPr>
              <w:t>Melissa Garretson, MD, Delegate</w:t>
            </w:r>
          </w:p>
        </w:tc>
        <w:tc>
          <w:tcPr>
            <w:tcW w:w="2482" w:type="dxa"/>
            <w:shd w:val="clear" w:color="auto" w:fill="auto"/>
          </w:tcPr>
          <w:p w14:paraId="09C42444" w14:textId="77777777" w:rsidR="003A037E" w:rsidRPr="003B0CE4" w:rsidRDefault="003A037E" w:rsidP="006B312A">
            <w:pPr>
              <w:tabs>
                <w:tab w:val="left" w:pos="1800"/>
              </w:tabs>
              <w:rPr>
                <w:rFonts w:ascii="Arial" w:hAnsi="Arial" w:cs="Arial"/>
              </w:rPr>
            </w:pPr>
            <w:r w:rsidRPr="003B0CE4">
              <w:rPr>
                <w:rFonts w:ascii="Arial" w:hAnsi="Arial" w:cs="Arial"/>
                <w:szCs w:val="22"/>
              </w:rPr>
              <w:t>Decreasing Political Advantage Within AMA Elections</w:t>
            </w:r>
          </w:p>
        </w:tc>
        <w:tc>
          <w:tcPr>
            <w:tcW w:w="8142" w:type="dxa"/>
            <w:shd w:val="clear" w:color="auto" w:fill="auto"/>
          </w:tcPr>
          <w:p w14:paraId="44AFF28F" w14:textId="77777777" w:rsidR="003A037E" w:rsidRPr="003B0CE4" w:rsidRDefault="003A037E" w:rsidP="00824955">
            <w:pPr>
              <w:autoSpaceDE w:val="0"/>
              <w:autoSpaceDN w:val="0"/>
              <w:adjustRightInd w:val="0"/>
              <w:rPr>
                <w:rFonts w:ascii="Arial" w:hAnsi="Arial" w:cs="Arial"/>
                <w:szCs w:val="22"/>
              </w:rPr>
            </w:pPr>
            <w:r w:rsidRPr="003B0CE4">
              <w:rPr>
                <w:rFonts w:ascii="Arial" w:hAnsi="Arial" w:cs="Arial"/>
                <w:szCs w:val="22"/>
              </w:rPr>
              <w:t>RESOLVED, That our American Medical Association amend operating procedures and bylaws as needed to assure that any currently seated member of an appointed or elected council who announces and seeks another elected or appointed office prior to completion of said member’s current term shall be deemed to have resigned from the member’s current council/board term effective upon completion of the Annual Meeting of the House of Delegates at which the member has run for another office. (New HOD Policy)</w:t>
            </w:r>
          </w:p>
        </w:tc>
      </w:tr>
      <w:tr w:rsidR="003A037E" w:rsidRPr="003B0CE4" w14:paraId="4DBD6C66" w14:textId="77777777" w:rsidTr="009A55C1">
        <w:tc>
          <w:tcPr>
            <w:tcW w:w="714" w:type="dxa"/>
            <w:shd w:val="clear" w:color="auto" w:fill="auto"/>
          </w:tcPr>
          <w:p w14:paraId="6FE95930" w14:textId="77777777" w:rsidR="003A037E" w:rsidRPr="003B0CE4" w:rsidRDefault="003A037E" w:rsidP="006B312A">
            <w:pPr>
              <w:rPr>
                <w:rFonts w:ascii="Arial" w:hAnsi="Arial" w:cs="Arial"/>
                <w:szCs w:val="22"/>
              </w:rPr>
            </w:pPr>
            <w:r w:rsidRPr="003B0CE4">
              <w:rPr>
                <w:rFonts w:ascii="Arial" w:hAnsi="Arial" w:cs="Arial"/>
                <w:szCs w:val="22"/>
              </w:rPr>
              <w:t>F</w:t>
            </w:r>
          </w:p>
        </w:tc>
        <w:tc>
          <w:tcPr>
            <w:tcW w:w="1083" w:type="dxa"/>
            <w:shd w:val="clear" w:color="auto" w:fill="auto"/>
          </w:tcPr>
          <w:p w14:paraId="660F854A" w14:textId="77777777" w:rsidR="003A037E" w:rsidRPr="003B0CE4" w:rsidRDefault="003A037E" w:rsidP="006B312A">
            <w:pPr>
              <w:tabs>
                <w:tab w:val="left" w:pos="1800"/>
              </w:tabs>
              <w:rPr>
                <w:rFonts w:ascii="Arial" w:hAnsi="Arial" w:cs="Arial"/>
                <w:szCs w:val="22"/>
              </w:rPr>
            </w:pPr>
            <w:r w:rsidRPr="003B0CE4">
              <w:rPr>
                <w:rFonts w:ascii="Arial" w:hAnsi="Arial" w:cs="Arial"/>
                <w:szCs w:val="22"/>
              </w:rPr>
              <w:t>Res. 606</w:t>
            </w:r>
          </w:p>
        </w:tc>
        <w:tc>
          <w:tcPr>
            <w:tcW w:w="1799" w:type="dxa"/>
            <w:shd w:val="clear" w:color="auto" w:fill="auto"/>
          </w:tcPr>
          <w:p w14:paraId="7C7955A6" w14:textId="77777777" w:rsidR="003A037E" w:rsidRPr="003B0CE4" w:rsidRDefault="003A037E" w:rsidP="006B312A">
            <w:pPr>
              <w:tabs>
                <w:tab w:val="left" w:pos="1800"/>
              </w:tabs>
              <w:rPr>
                <w:rFonts w:ascii="Arial" w:hAnsi="Arial" w:cs="Arial"/>
              </w:rPr>
            </w:pPr>
            <w:r>
              <w:rPr>
                <w:rFonts w:ascii="Arial" w:hAnsi="Arial" w:cs="Arial"/>
              </w:rPr>
              <w:t>Oklahoma</w:t>
            </w:r>
          </w:p>
        </w:tc>
        <w:tc>
          <w:tcPr>
            <w:tcW w:w="2482" w:type="dxa"/>
            <w:shd w:val="clear" w:color="auto" w:fill="auto"/>
          </w:tcPr>
          <w:p w14:paraId="55D7C57A" w14:textId="77777777" w:rsidR="003A037E" w:rsidRPr="00882FD6" w:rsidRDefault="003A037E" w:rsidP="006B312A">
            <w:pPr>
              <w:tabs>
                <w:tab w:val="left" w:pos="1800"/>
              </w:tabs>
              <w:rPr>
                <w:rFonts w:ascii="Arial" w:hAnsi="Arial" w:cs="Arial"/>
              </w:rPr>
            </w:pPr>
            <w:r w:rsidRPr="00882FD6">
              <w:rPr>
                <w:rFonts w:ascii="Arial" w:hAnsi="Arial" w:cs="Arial"/>
                <w:szCs w:val="22"/>
              </w:rPr>
              <w:t>Patient-Centered Health Equity Strategic Plan and Sustainable Funding</w:t>
            </w:r>
          </w:p>
        </w:tc>
        <w:tc>
          <w:tcPr>
            <w:tcW w:w="8142" w:type="dxa"/>
            <w:shd w:val="clear" w:color="auto" w:fill="auto"/>
          </w:tcPr>
          <w:p w14:paraId="51BFC30B" w14:textId="77777777" w:rsidR="003A037E" w:rsidRPr="00CF618E" w:rsidRDefault="003A037E" w:rsidP="00882FD6">
            <w:pPr>
              <w:pStyle w:val="NormalWeb"/>
              <w:spacing w:before="0" w:beforeAutospacing="0" w:after="0" w:afterAutospacing="0"/>
              <w:rPr>
                <w:rFonts w:ascii="Arial" w:hAnsi="Arial" w:cs="Arial"/>
                <w:sz w:val="22"/>
                <w:szCs w:val="22"/>
              </w:rPr>
            </w:pPr>
            <w:r w:rsidRPr="00CF618E">
              <w:rPr>
                <w:rFonts w:ascii="Arial" w:hAnsi="Arial" w:cs="Arial"/>
                <w:sz w:val="22"/>
                <w:szCs w:val="22"/>
              </w:rPr>
              <w:t>RESOLVED, Our American Medical Association HOD reaffirm policy H-180.944,</w:t>
            </w:r>
            <w:r w:rsidRPr="00CF618E">
              <w:rPr>
                <w:rFonts w:ascii="Arial" w:eastAsiaTheme="minorHAnsi" w:hAnsi="Arial" w:cs="Arial"/>
                <w:color w:val="000000"/>
                <w:sz w:val="22"/>
                <w:szCs w:val="22"/>
              </w:rPr>
              <w:t xml:space="preserve"> “Plan for Continued Progress Toward Health Equity,”</w:t>
            </w:r>
            <w:r w:rsidRPr="00CF618E">
              <w:rPr>
                <w:rFonts w:ascii="Arial" w:hAnsi="Arial" w:cs="Arial"/>
                <w:sz w:val="22"/>
                <w:szCs w:val="22"/>
              </w:rPr>
              <w:t xml:space="preserve"> and aggressively advocate for Health Equity as defined as optimal health for all which should be the goal toward which our AMA will work by advocating for health care access, promoting equity in care, increasing health workforce diversity, influencing determinants of health, and voicing and modeling commitment to health equity (Reaffirm HOD Policy); and be it further </w:t>
            </w:r>
          </w:p>
          <w:p w14:paraId="44AA6226" w14:textId="77777777" w:rsidR="003A037E" w:rsidRPr="00CF618E" w:rsidRDefault="003A037E" w:rsidP="00882FD6">
            <w:pPr>
              <w:pStyle w:val="NormalWeb"/>
              <w:tabs>
                <w:tab w:val="left" w:pos="0"/>
              </w:tabs>
              <w:spacing w:before="0" w:beforeAutospacing="0" w:after="0" w:afterAutospacing="0"/>
              <w:rPr>
                <w:rFonts w:ascii="Arial" w:hAnsi="Arial" w:cs="Arial"/>
                <w:sz w:val="22"/>
                <w:szCs w:val="22"/>
              </w:rPr>
            </w:pPr>
            <w:r w:rsidRPr="00CF618E">
              <w:rPr>
                <w:rFonts w:ascii="Arial" w:hAnsi="Arial" w:cs="Arial"/>
                <w:sz w:val="22"/>
                <w:szCs w:val="22"/>
              </w:rPr>
              <w:t>RESOLVED, That our AMA Center for Health Equity’s future strategic plan should include advocacy planning and be presented to the AMA HOD for consideration with the opportunity for it to be more widely understood, strengthened, and supported by the HOD (Directive to Take Action); and be it further </w:t>
            </w:r>
          </w:p>
          <w:p w14:paraId="57842DE2" w14:textId="77777777" w:rsidR="003A037E" w:rsidRDefault="003A037E" w:rsidP="00882FD6">
            <w:pPr>
              <w:pStyle w:val="NormalWeb"/>
              <w:tabs>
                <w:tab w:val="left" w:pos="0"/>
              </w:tabs>
              <w:spacing w:before="0" w:beforeAutospacing="0" w:after="0" w:afterAutospacing="0"/>
              <w:rPr>
                <w:rFonts w:ascii="Arial" w:hAnsi="Arial" w:cs="Arial"/>
                <w:sz w:val="22"/>
                <w:szCs w:val="22"/>
              </w:rPr>
            </w:pPr>
            <w:r w:rsidRPr="00CF618E">
              <w:rPr>
                <w:rFonts w:ascii="Arial" w:hAnsi="Arial" w:cs="Arial"/>
                <w:sz w:val="22"/>
                <w:szCs w:val="22"/>
              </w:rPr>
              <w:t>RESOLVED, As the AMA Center for Health Equity develops its next strategic plan, it shall actively engage our AMA Board of Trustees in the strategic planning process, and ensure a more patient-centered strategic plan for health equity advocacy that is consistent with the intent of AMA policies, including H-180.944,“</w:t>
            </w:r>
            <w:r w:rsidRPr="00CF618E">
              <w:rPr>
                <w:rFonts w:eastAsiaTheme="minorHAnsi" w:cs="Arial"/>
                <w:color w:val="000000"/>
                <w:sz w:val="22"/>
                <w:szCs w:val="22"/>
              </w:rPr>
              <w:t xml:space="preserve"> </w:t>
            </w:r>
            <w:r w:rsidRPr="00CF618E">
              <w:rPr>
                <w:rFonts w:ascii="Arial" w:eastAsiaTheme="minorHAnsi" w:hAnsi="Arial" w:cs="Arial"/>
                <w:color w:val="000000"/>
                <w:sz w:val="22"/>
                <w:szCs w:val="22"/>
              </w:rPr>
              <w:t xml:space="preserve">Plan for Continued Progress Toward Health Equity,” </w:t>
            </w:r>
            <w:r w:rsidRPr="00CF618E">
              <w:rPr>
                <w:rFonts w:ascii="Arial" w:hAnsi="Arial" w:cs="Arial"/>
                <w:sz w:val="22"/>
                <w:szCs w:val="22"/>
              </w:rPr>
              <w:t xml:space="preserve"> and D-180.981, “</w:t>
            </w:r>
            <w:r w:rsidRPr="00CF618E">
              <w:rPr>
                <w:rFonts w:ascii="Arial" w:eastAsiaTheme="minorHAnsi" w:hAnsi="Arial" w:cs="Arial"/>
                <w:color w:val="000000"/>
                <w:sz w:val="22"/>
                <w:szCs w:val="22"/>
              </w:rPr>
              <w:t>Plan for Continued Progress Toward Health Equity,”</w:t>
            </w:r>
            <w:r w:rsidRPr="00CF618E">
              <w:rPr>
                <w:rFonts w:ascii="Arial" w:hAnsi="Arial" w:cs="Arial"/>
                <w:sz w:val="22"/>
                <w:szCs w:val="22"/>
              </w:rPr>
              <w:t xml:space="preserve"> and report the strategic plan to the HOD at the </w:t>
            </w:r>
            <w:r>
              <w:rPr>
                <w:rFonts w:ascii="Arial" w:hAnsi="Arial" w:cs="Arial"/>
                <w:sz w:val="22"/>
                <w:szCs w:val="22"/>
              </w:rPr>
              <w:t xml:space="preserve">2024 Annual Meeting </w:t>
            </w:r>
            <w:r w:rsidRPr="00CF618E">
              <w:rPr>
                <w:rFonts w:ascii="Arial" w:hAnsi="Arial" w:cs="Arial"/>
                <w:sz w:val="22"/>
                <w:szCs w:val="22"/>
              </w:rPr>
              <w:t>prior to publicly releasing the plan to the press</w:t>
            </w:r>
            <w:r>
              <w:rPr>
                <w:rFonts w:ascii="Arial" w:hAnsi="Arial" w:cs="Arial"/>
                <w:sz w:val="22"/>
                <w:szCs w:val="22"/>
              </w:rPr>
              <w:t xml:space="preserve"> (Directive to Take Action)</w:t>
            </w:r>
            <w:r w:rsidRPr="00CF618E">
              <w:rPr>
                <w:rFonts w:ascii="Arial" w:hAnsi="Arial" w:cs="Arial"/>
                <w:sz w:val="22"/>
                <w:szCs w:val="22"/>
              </w:rPr>
              <w:t>; and be it further</w:t>
            </w:r>
          </w:p>
          <w:p w14:paraId="04E12E64" w14:textId="77777777" w:rsidR="003A037E" w:rsidRPr="00882FD6" w:rsidRDefault="003A037E" w:rsidP="00882FD6">
            <w:pPr>
              <w:pStyle w:val="NormalWeb"/>
              <w:tabs>
                <w:tab w:val="left" w:pos="0"/>
              </w:tabs>
              <w:spacing w:before="0" w:beforeAutospacing="0" w:after="0" w:afterAutospacing="0"/>
              <w:rPr>
                <w:rFonts w:ascii="Arial" w:hAnsi="Arial" w:cs="Arial"/>
                <w:sz w:val="22"/>
                <w:szCs w:val="22"/>
              </w:rPr>
            </w:pPr>
            <w:r w:rsidRPr="00CF618E">
              <w:rPr>
                <w:rFonts w:ascii="Arial" w:hAnsi="Arial" w:cs="Arial"/>
                <w:sz w:val="22"/>
                <w:szCs w:val="22"/>
              </w:rPr>
              <w:t xml:space="preserve">RESOLVED, That our AMA, in a collaboration with interested stakeholders, actively advocate for sustainable funding from Congress to increase health equity efforts of identifying and reducing health disparities including but not limited to funding of the Health Resources and Services Administration through U.S. </w:t>
            </w:r>
            <w:r w:rsidRPr="00CF618E">
              <w:rPr>
                <w:rFonts w:ascii="Arial" w:hAnsi="Arial" w:cs="Arial"/>
                <w:sz w:val="22"/>
                <w:szCs w:val="22"/>
              </w:rPr>
              <w:lastRenderedPageBreak/>
              <w:t>Department of Health and Human Services and our AMA Health Equity Center.</w:t>
            </w:r>
            <w:r>
              <w:rPr>
                <w:rFonts w:ascii="Arial" w:hAnsi="Arial" w:cs="Arial"/>
                <w:sz w:val="22"/>
                <w:szCs w:val="22"/>
              </w:rPr>
              <w:t xml:space="preserve"> (Directive to Take Action</w:t>
            </w:r>
            <w:r>
              <w:rPr>
                <w:rFonts w:ascii="Arial" w:hAnsi="Arial" w:cs="Arial"/>
                <w:szCs w:val="22"/>
              </w:rPr>
              <w:t>)</w:t>
            </w:r>
          </w:p>
        </w:tc>
      </w:tr>
      <w:tr w:rsidR="003A037E" w:rsidRPr="007925DD" w14:paraId="7FFADBCA" w14:textId="77777777" w:rsidTr="009A55C1">
        <w:tc>
          <w:tcPr>
            <w:tcW w:w="714" w:type="dxa"/>
            <w:shd w:val="clear" w:color="auto" w:fill="auto"/>
          </w:tcPr>
          <w:p w14:paraId="76F45620" w14:textId="77777777" w:rsidR="003A037E" w:rsidRPr="007925DD" w:rsidRDefault="003A037E" w:rsidP="006B312A">
            <w:pPr>
              <w:rPr>
                <w:rFonts w:ascii="Arial" w:hAnsi="Arial" w:cs="Arial"/>
                <w:szCs w:val="22"/>
              </w:rPr>
            </w:pPr>
            <w:r w:rsidRPr="007925DD">
              <w:rPr>
                <w:rFonts w:ascii="Arial" w:hAnsi="Arial" w:cs="Arial"/>
                <w:szCs w:val="22"/>
              </w:rPr>
              <w:lastRenderedPageBreak/>
              <w:t>F</w:t>
            </w:r>
          </w:p>
        </w:tc>
        <w:tc>
          <w:tcPr>
            <w:tcW w:w="1083" w:type="dxa"/>
            <w:shd w:val="clear" w:color="auto" w:fill="auto"/>
          </w:tcPr>
          <w:p w14:paraId="1698F7FF" w14:textId="77777777" w:rsidR="003A037E" w:rsidRPr="007925DD" w:rsidRDefault="003A037E" w:rsidP="006B312A">
            <w:pPr>
              <w:tabs>
                <w:tab w:val="left" w:pos="1800"/>
              </w:tabs>
              <w:rPr>
                <w:rFonts w:ascii="Arial" w:hAnsi="Arial" w:cs="Arial"/>
                <w:szCs w:val="22"/>
              </w:rPr>
            </w:pPr>
            <w:r w:rsidRPr="007925DD">
              <w:rPr>
                <w:rFonts w:ascii="Arial" w:hAnsi="Arial" w:cs="Arial"/>
                <w:szCs w:val="22"/>
              </w:rPr>
              <w:t>Res. 607</w:t>
            </w:r>
          </w:p>
        </w:tc>
        <w:tc>
          <w:tcPr>
            <w:tcW w:w="1799" w:type="dxa"/>
            <w:shd w:val="clear" w:color="auto" w:fill="auto"/>
          </w:tcPr>
          <w:p w14:paraId="056EBA8C" w14:textId="77777777" w:rsidR="003A037E" w:rsidRPr="007925DD" w:rsidRDefault="003A037E" w:rsidP="006B312A">
            <w:pPr>
              <w:tabs>
                <w:tab w:val="left" w:pos="1800"/>
              </w:tabs>
              <w:rPr>
                <w:rFonts w:ascii="Arial" w:hAnsi="Arial" w:cs="Arial"/>
              </w:rPr>
            </w:pPr>
            <w:r w:rsidRPr="007925DD">
              <w:rPr>
                <w:rFonts w:ascii="Arial" w:hAnsi="Arial" w:cs="Arial"/>
              </w:rPr>
              <w:t>Texas</w:t>
            </w:r>
          </w:p>
        </w:tc>
        <w:tc>
          <w:tcPr>
            <w:tcW w:w="2482" w:type="dxa"/>
            <w:shd w:val="clear" w:color="auto" w:fill="auto"/>
          </w:tcPr>
          <w:p w14:paraId="03F73639" w14:textId="77777777" w:rsidR="003A037E" w:rsidRPr="007925DD" w:rsidRDefault="003A037E" w:rsidP="006B312A">
            <w:pPr>
              <w:tabs>
                <w:tab w:val="left" w:pos="1800"/>
              </w:tabs>
              <w:rPr>
                <w:rFonts w:ascii="Arial" w:hAnsi="Arial" w:cs="Arial"/>
              </w:rPr>
            </w:pPr>
            <w:r w:rsidRPr="007925DD">
              <w:rPr>
                <w:rFonts w:ascii="Arial" w:hAnsi="Arial" w:cs="Arial"/>
              </w:rPr>
              <w:t>Accountability for Election Rules Violations</w:t>
            </w:r>
          </w:p>
        </w:tc>
        <w:tc>
          <w:tcPr>
            <w:tcW w:w="8142" w:type="dxa"/>
            <w:shd w:val="clear" w:color="auto" w:fill="auto"/>
          </w:tcPr>
          <w:p w14:paraId="3DE7E660" w14:textId="77777777" w:rsidR="003A037E" w:rsidRPr="007925DD" w:rsidRDefault="003A037E" w:rsidP="007925DD">
            <w:pPr>
              <w:rPr>
                <w:rFonts w:ascii="Arial" w:hAnsi="Arial" w:cs="Arial"/>
                <w:szCs w:val="22"/>
              </w:rPr>
            </w:pPr>
            <w:r w:rsidRPr="007925DD">
              <w:rPr>
                <w:rFonts w:ascii="Arial" w:hAnsi="Arial" w:cs="Arial"/>
                <w:szCs w:val="22"/>
              </w:rPr>
              <w:t>RESOLVED, That our American Medical Association empower the Election Committee to develop a list of appropriate penalties for candidates and caucus/delegation/section leadership who violate election rules (Directive to Take Action); and be it further</w:t>
            </w:r>
          </w:p>
          <w:p w14:paraId="047DB729" w14:textId="77777777" w:rsidR="003A037E" w:rsidRPr="007925DD" w:rsidRDefault="003A037E" w:rsidP="007925DD">
            <w:pPr>
              <w:rPr>
                <w:rFonts w:ascii="Arial" w:hAnsi="Arial" w:cs="Arial"/>
                <w:szCs w:val="22"/>
              </w:rPr>
            </w:pPr>
            <w:r w:rsidRPr="007925DD">
              <w:rPr>
                <w:rFonts w:ascii="Arial" w:hAnsi="Arial" w:cs="Arial"/>
                <w:szCs w:val="22"/>
              </w:rPr>
              <w:t>RESOLVED, That the Election Committee define potential election rule violations as minor (oversight or misinterpretation of rules), moderate (more serious and more likely to affect the outcome of an election), and severe (intentional violation with high likelihood of affecting the outcome of an election) and assign appropriate penalties or actions to remedy the situation and/or report the violation to the House of Delegates (Directive to Take Action); and be it further</w:t>
            </w:r>
          </w:p>
          <w:p w14:paraId="65E861E8" w14:textId="77777777" w:rsidR="003A037E" w:rsidRPr="007925DD" w:rsidRDefault="003A037E" w:rsidP="007925DD">
            <w:pPr>
              <w:rPr>
                <w:rFonts w:ascii="Arial" w:hAnsi="Arial" w:cs="Arial"/>
                <w:szCs w:val="22"/>
              </w:rPr>
            </w:pPr>
            <w:r w:rsidRPr="007925DD">
              <w:rPr>
                <w:rFonts w:ascii="Arial" w:hAnsi="Arial" w:cs="Arial"/>
                <w:szCs w:val="22"/>
              </w:rPr>
              <w:t>RESOLVED, That any candidate who is deemed to have violated the vote trading election rule be disqualified from the current race as well as any future races at the AMA for a period not less than 2 years, upon the recommendation of the Election Committee and approval of the full House of Delegates (Directive to Take Action); and be it further</w:t>
            </w:r>
          </w:p>
          <w:p w14:paraId="1F00DC19" w14:textId="77777777" w:rsidR="003A037E" w:rsidRPr="007925DD" w:rsidRDefault="003A037E" w:rsidP="007925DD">
            <w:pPr>
              <w:rPr>
                <w:rFonts w:ascii="Arial" w:hAnsi="Arial" w:cs="Arial"/>
                <w:szCs w:val="22"/>
              </w:rPr>
            </w:pPr>
            <w:r w:rsidRPr="007925DD">
              <w:rPr>
                <w:rFonts w:ascii="Arial" w:hAnsi="Arial" w:cs="Arial"/>
                <w:szCs w:val="22"/>
              </w:rPr>
              <w:t>RESOLVED, That any caucus/delegation/section leadership that is found to have engaged in vote trading shall not be allowed to sponsor any candidates for a period not less than 2 years (Directive to Take Action); and be it further</w:t>
            </w:r>
          </w:p>
          <w:p w14:paraId="7F086440" w14:textId="77777777" w:rsidR="003A037E" w:rsidRPr="007925DD" w:rsidRDefault="003A037E" w:rsidP="007925DD">
            <w:pPr>
              <w:autoSpaceDE w:val="0"/>
              <w:autoSpaceDN w:val="0"/>
              <w:adjustRightInd w:val="0"/>
              <w:rPr>
                <w:rFonts w:ascii="Arial" w:hAnsi="Arial" w:cs="Arial"/>
                <w:szCs w:val="22"/>
              </w:rPr>
            </w:pPr>
            <w:r w:rsidRPr="007925DD">
              <w:rPr>
                <w:rFonts w:ascii="Arial" w:hAnsi="Arial" w:cs="Arial"/>
                <w:szCs w:val="22"/>
              </w:rPr>
              <w:t>RESOLVED, That anyone who is deemed by the Election Committee to have knowingly and egregiously violated the vote trading rule be referred to the Council on Ethical and Judicial Affairs for potential ethics violations. (Directive to Take Action)</w:t>
            </w:r>
          </w:p>
        </w:tc>
      </w:tr>
      <w:tr w:rsidR="003A037E" w:rsidRPr="006808F8" w14:paraId="17EDCEBC" w14:textId="77777777" w:rsidTr="009A55C1">
        <w:tc>
          <w:tcPr>
            <w:tcW w:w="714" w:type="dxa"/>
            <w:shd w:val="clear" w:color="auto" w:fill="auto"/>
          </w:tcPr>
          <w:p w14:paraId="55CECDFE" w14:textId="77777777" w:rsidR="003A037E" w:rsidRDefault="003A037E" w:rsidP="00F71E07">
            <w:pPr>
              <w:rPr>
                <w:rFonts w:ascii="Arial" w:hAnsi="Arial" w:cs="Arial"/>
                <w:szCs w:val="22"/>
              </w:rPr>
            </w:pPr>
            <w:r>
              <w:rPr>
                <w:rFonts w:ascii="Arial" w:hAnsi="Arial" w:cs="Arial"/>
                <w:szCs w:val="22"/>
              </w:rPr>
              <w:t>F</w:t>
            </w:r>
          </w:p>
        </w:tc>
        <w:tc>
          <w:tcPr>
            <w:tcW w:w="1083" w:type="dxa"/>
            <w:shd w:val="clear" w:color="auto" w:fill="auto"/>
          </w:tcPr>
          <w:p w14:paraId="79C15B9E" w14:textId="77777777" w:rsidR="003A037E" w:rsidRDefault="003A037E" w:rsidP="00F71E07">
            <w:pPr>
              <w:tabs>
                <w:tab w:val="left" w:pos="1800"/>
              </w:tabs>
              <w:rPr>
                <w:rFonts w:ascii="Arial" w:hAnsi="Arial" w:cs="Arial"/>
                <w:szCs w:val="22"/>
              </w:rPr>
            </w:pPr>
            <w:r>
              <w:rPr>
                <w:rFonts w:ascii="Arial" w:hAnsi="Arial" w:cs="Arial"/>
                <w:szCs w:val="22"/>
              </w:rPr>
              <w:t>Res. 608</w:t>
            </w:r>
          </w:p>
        </w:tc>
        <w:tc>
          <w:tcPr>
            <w:tcW w:w="1799" w:type="dxa"/>
            <w:shd w:val="clear" w:color="auto" w:fill="auto"/>
          </w:tcPr>
          <w:p w14:paraId="09E4AE25" w14:textId="77777777" w:rsidR="003A037E" w:rsidRPr="00D62E6E" w:rsidRDefault="003A037E" w:rsidP="00F71E07">
            <w:pPr>
              <w:tabs>
                <w:tab w:val="left" w:pos="1800"/>
              </w:tabs>
              <w:rPr>
                <w:rFonts w:ascii="Arial" w:hAnsi="Arial" w:cs="Arial"/>
                <w:szCs w:val="22"/>
              </w:rPr>
            </w:pPr>
            <w:r>
              <w:rPr>
                <w:rFonts w:ascii="Arial" w:hAnsi="Arial" w:cs="Arial"/>
                <w:szCs w:val="22"/>
              </w:rPr>
              <w:t>Medical Student Section</w:t>
            </w:r>
          </w:p>
        </w:tc>
        <w:tc>
          <w:tcPr>
            <w:tcW w:w="2482" w:type="dxa"/>
            <w:shd w:val="clear" w:color="auto" w:fill="auto"/>
          </w:tcPr>
          <w:p w14:paraId="24F96ABB" w14:textId="77777777" w:rsidR="003A037E" w:rsidRPr="0096020A" w:rsidRDefault="003A037E" w:rsidP="0096020A">
            <w:pPr>
              <w:tabs>
                <w:tab w:val="left" w:pos="1800"/>
              </w:tabs>
              <w:rPr>
                <w:rFonts w:ascii="Arial" w:hAnsi="Arial" w:cs="Arial"/>
              </w:rPr>
            </w:pPr>
            <w:r w:rsidRPr="0096020A">
              <w:rPr>
                <w:rFonts w:ascii="Arial" w:hAnsi="Arial" w:cs="Arial"/>
              </w:rPr>
              <w:t>Encouraging Collaboration Between Physicians and Industry in AI</w:t>
            </w:r>
          </w:p>
          <w:p w14:paraId="0F803EA2" w14:textId="77777777" w:rsidR="003A037E" w:rsidRPr="0096020A" w:rsidRDefault="003A037E" w:rsidP="0096020A">
            <w:pPr>
              <w:tabs>
                <w:tab w:val="left" w:pos="1800"/>
              </w:tabs>
              <w:rPr>
                <w:rFonts w:ascii="Arial" w:hAnsi="Arial" w:cs="Arial"/>
              </w:rPr>
            </w:pPr>
            <w:r w:rsidRPr="0096020A">
              <w:rPr>
                <w:rFonts w:ascii="Arial" w:hAnsi="Arial" w:cs="Arial"/>
              </w:rPr>
              <w:t>(Augmented Intelligence) Development</w:t>
            </w:r>
          </w:p>
          <w:p w14:paraId="45EF9741" w14:textId="77777777" w:rsidR="003A037E" w:rsidRPr="0096020A" w:rsidRDefault="003A037E" w:rsidP="00F71E07">
            <w:pPr>
              <w:tabs>
                <w:tab w:val="left" w:pos="1800"/>
              </w:tabs>
              <w:rPr>
                <w:rFonts w:ascii="Arial" w:hAnsi="Arial" w:cs="Arial"/>
              </w:rPr>
            </w:pPr>
          </w:p>
        </w:tc>
        <w:tc>
          <w:tcPr>
            <w:tcW w:w="8142" w:type="dxa"/>
            <w:shd w:val="clear" w:color="auto" w:fill="auto"/>
          </w:tcPr>
          <w:p w14:paraId="138A809E" w14:textId="77777777" w:rsidR="003A037E" w:rsidRPr="0096020A" w:rsidRDefault="003A037E" w:rsidP="0096020A">
            <w:pPr>
              <w:rPr>
                <w:rFonts w:ascii="Arial" w:hAnsi="Arial" w:cs="Arial"/>
                <w:szCs w:val="22"/>
              </w:rPr>
            </w:pPr>
            <w:r w:rsidRPr="0096020A">
              <w:rPr>
                <w:rFonts w:ascii="Arial" w:hAnsi="Arial" w:cs="Arial"/>
                <w:szCs w:val="22"/>
              </w:rPr>
              <w:t>RESOLVED, That our American Medical Association augment the existing Physician Innovation Network (PIN) through the creation of advisors to specifically link physician members of AMA and its associated specialty societies with companies or individuals working on augmented intelligence (AI) research and development, focusing on:</w:t>
            </w:r>
          </w:p>
          <w:p w14:paraId="4374E55F" w14:textId="77777777" w:rsidR="003A037E" w:rsidRPr="0096020A" w:rsidRDefault="003A037E" w:rsidP="0096020A">
            <w:pPr>
              <w:ind w:left="1170" w:hanging="450"/>
              <w:rPr>
                <w:rFonts w:ascii="Arial" w:hAnsi="Arial" w:cs="Arial"/>
                <w:szCs w:val="22"/>
              </w:rPr>
            </w:pPr>
            <w:r w:rsidRPr="0096020A">
              <w:rPr>
                <w:rFonts w:ascii="Arial" w:hAnsi="Arial" w:cs="Arial"/>
                <w:szCs w:val="22"/>
              </w:rPr>
              <w:t>(1)  Expanding recruitment among AMA physician members,</w:t>
            </w:r>
          </w:p>
          <w:p w14:paraId="76903B49" w14:textId="77777777" w:rsidR="003A037E" w:rsidRPr="0096020A" w:rsidRDefault="003A037E" w:rsidP="0096020A">
            <w:pPr>
              <w:ind w:left="1170" w:hanging="450"/>
              <w:rPr>
                <w:rFonts w:ascii="Arial" w:hAnsi="Arial" w:cs="Arial"/>
                <w:szCs w:val="22"/>
              </w:rPr>
            </w:pPr>
            <w:r w:rsidRPr="0096020A">
              <w:rPr>
                <w:rFonts w:ascii="Arial" w:hAnsi="Arial" w:cs="Arial"/>
                <w:szCs w:val="22"/>
              </w:rPr>
              <w:t xml:space="preserve">(2)  Advising AMA physician members who are interested in healthcare innovation/AI without knowledge of proper channels to pursue their ideas, </w:t>
            </w:r>
          </w:p>
          <w:p w14:paraId="163F4E31" w14:textId="77777777" w:rsidR="003A037E" w:rsidRPr="0096020A" w:rsidRDefault="003A037E" w:rsidP="0096020A">
            <w:pPr>
              <w:ind w:left="1170" w:hanging="450"/>
              <w:rPr>
                <w:rFonts w:ascii="Arial" w:hAnsi="Arial" w:cs="Arial"/>
                <w:szCs w:val="22"/>
              </w:rPr>
            </w:pPr>
            <w:r w:rsidRPr="0096020A">
              <w:rPr>
                <w:rFonts w:ascii="Arial" w:hAnsi="Arial" w:cs="Arial"/>
                <w:szCs w:val="22"/>
              </w:rPr>
              <w:lastRenderedPageBreak/>
              <w:t>(3)  Increasing outreach from AMA to industry leaders and companies to both further promote the PIN and to understand the needs of specific companies,</w:t>
            </w:r>
          </w:p>
          <w:p w14:paraId="15A76C38" w14:textId="77777777" w:rsidR="003A037E" w:rsidRPr="0096020A" w:rsidRDefault="003A037E" w:rsidP="0096020A">
            <w:pPr>
              <w:ind w:left="1170" w:hanging="450"/>
              <w:rPr>
                <w:rFonts w:ascii="Arial" w:hAnsi="Arial" w:cs="Arial"/>
                <w:szCs w:val="22"/>
              </w:rPr>
            </w:pPr>
            <w:r w:rsidRPr="0096020A">
              <w:rPr>
                <w:rFonts w:ascii="Arial" w:hAnsi="Arial" w:cs="Arial"/>
                <w:szCs w:val="22"/>
              </w:rPr>
              <w:t>(4)  Facilitating communication between companies and physicians with similar interests,</w:t>
            </w:r>
          </w:p>
          <w:p w14:paraId="52EF5F95" w14:textId="77777777" w:rsidR="003A037E" w:rsidRPr="0096020A" w:rsidRDefault="003A037E" w:rsidP="0096020A">
            <w:pPr>
              <w:ind w:left="1170" w:hanging="450"/>
              <w:rPr>
                <w:rFonts w:ascii="Arial" w:hAnsi="Arial" w:cs="Arial"/>
                <w:szCs w:val="22"/>
              </w:rPr>
            </w:pPr>
            <w:r w:rsidRPr="0096020A">
              <w:rPr>
                <w:rFonts w:ascii="Arial" w:hAnsi="Arial" w:cs="Arial"/>
                <w:szCs w:val="22"/>
              </w:rPr>
              <w:t>(5)  Matching physicians to projects early in their design and testing stages,</w:t>
            </w:r>
          </w:p>
          <w:p w14:paraId="4432BCA8" w14:textId="77777777" w:rsidR="003A037E" w:rsidRPr="0096020A" w:rsidRDefault="003A037E" w:rsidP="0096020A">
            <w:pPr>
              <w:ind w:left="1170" w:hanging="450"/>
              <w:rPr>
                <w:rFonts w:ascii="Arial" w:hAnsi="Arial" w:cs="Arial"/>
                <w:szCs w:val="22"/>
              </w:rPr>
            </w:pPr>
            <w:r w:rsidRPr="0096020A">
              <w:rPr>
                <w:rFonts w:ascii="Arial" w:hAnsi="Arial" w:cs="Arial"/>
                <w:szCs w:val="22"/>
              </w:rPr>
              <w:t>(6)  Decreasing the time and workload spent by individual physicians on finding projects themselves,</w:t>
            </w:r>
          </w:p>
          <w:p w14:paraId="697C5797" w14:textId="77777777" w:rsidR="003A037E" w:rsidRPr="0096020A" w:rsidRDefault="003A037E" w:rsidP="0096020A">
            <w:pPr>
              <w:ind w:left="1170" w:hanging="450"/>
              <w:rPr>
                <w:rFonts w:ascii="Arial" w:hAnsi="Arial" w:cs="Arial"/>
                <w:szCs w:val="22"/>
              </w:rPr>
            </w:pPr>
            <w:r w:rsidRPr="0096020A">
              <w:rPr>
                <w:rFonts w:ascii="Arial" w:hAnsi="Arial" w:cs="Arial"/>
                <w:szCs w:val="22"/>
              </w:rPr>
              <w:t>(7)  Above all, boosting physician-centered innovation in the field of AI research and development (Directive to Take Action); and be it further</w:t>
            </w:r>
          </w:p>
          <w:p w14:paraId="62391E89" w14:textId="77777777" w:rsidR="003A037E" w:rsidRPr="0096020A" w:rsidRDefault="003A037E" w:rsidP="0096020A">
            <w:pPr>
              <w:rPr>
                <w:rFonts w:ascii="Arial" w:hAnsi="Arial" w:cs="Arial"/>
                <w:szCs w:val="22"/>
              </w:rPr>
            </w:pPr>
          </w:p>
          <w:p w14:paraId="44555013" w14:textId="77777777" w:rsidR="003A037E" w:rsidRPr="0096020A" w:rsidRDefault="003A037E" w:rsidP="0096020A">
            <w:pPr>
              <w:rPr>
                <w:rFonts w:ascii="Arial" w:eastAsia="Arial" w:hAnsi="Arial" w:cs="Arial"/>
                <w:szCs w:val="22"/>
              </w:rPr>
            </w:pPr>
            <w:r w:rsidRPr="0096020A">
              <w:rPr>
                <w:rFonts w:ascii="Arial" w:hAnsi="Arial" w:cs="Arial"/>
                <w:szCs w:val="22"/>
              </w:rPr>
              <w:t>RESOLVED, That our AMA support selection of PIN advisors through an application process where candidates are screened by PIN leadership for interpersonal skills, problem solving, networking abilities, objective decision making, and familiarity with industry. (Directive to Take Action)</w:t>
            </w:r>
          </w:p>
        </w:tc>
      </w:tr>
      <w:tr w:rsidR="003A037E" w:rsidRPr="006808F8" w14:paraId="1AED78C2" w14:textId="77777777" w:rsidTr="009A55C1">
        <w:tc>
          <w:tcPr>
            <w:tcW w:w="714" w:type="dxa"/>
            <w:shd w:val="clear" w:color="auto" w:fill="auto"/>
          </w:tcPr>
          <w:p w14:paraId="1920B001" w14:textId="77777777" w:rsidR="003A037E" w:rsidRDefault="003A037E" w:rsidP="00F71E07">
            <w:pPr>
              <w:rPr>
                <w:rFonts w:ascii="Arial" w:hAnsi="Arial" w:cs="Arial"/>
                <w:szCs w:val="22"/>
              </w:rPr>
            </w:pPr>
            <w:r>
              <w:rPr>
                <w:rFonts w:ascii="Arial" w:hAnsi="Arial" w:cs="Arial"/>
                <w:szCs w:val="22"/>
              </w:rPr>
              <w:lastRenderedPageBreak/>
              <w:t>J</w:t>
            </w:r>
          </w:p>
        </w:tc>
        <w:tc>
          <w:tcPr>
            <w:tcW w:w="1083" w:type="dxa"/>
            <w:shd w:val="clear" w:color="auto" w:fill="auto"/>
          </w:tcPr>
          <w:p w14:paraId="160CE890" w14:textId="77777777" w:rsidR="003A037E" w:rsidRPr="006808F8" w:rsidRDefault="003A037E" w:rsidP="00F71E07">
            <w:pPr>
              <w:tabs>
                <w:tab w:val="left" w:pos="1800"/>
              </w:tabs>
              <w:rPr>
                <w:rFonts w:ascii="Arial" w:hAnsi="Arial" w:cs="Arial"/>
                <w:szCs w:val="22"/>
              </w:rPr>
            </w:pPr>
            <w:r>
              <w:rPr>
                <w:rFonts w:ascii="Arial" w:hAnsi="Arial" w:cs="Arial"/>
                <w:szCs w:val="22"/>
              </w:rPr>
              <w:t>CMS 01</w:t>
            </w:r>
          </w:p>
        </w:tc>
        <w:tc>
          <w:tcPr>
            <w:tcW w:w="1799" w:type="dxa"/>
            <w:shd w:val="clear" w:color="auto" w:fill="auto"/>
          </w:tcPr>
          <w:p w14:paraId="084299C2" w14:textId="77777777" w:rsidR="003A037E" w:rsidRPr="00F71E07" w:rsidRDefault="003A037E" w:rsidP="00F71E07">
            <w:pPr>
              <w:tabs>
                <w:tab w:val="left" w:pos="1800"/>
              </w:tabs>
              <w:rPr>
                <w:rFonts w:ascii="Arial" w:hAnsi="Arial" w:cs="Arial"/>
                <w:szCs w:val="22"/>
              </w:rPr>
            </w:pPr>
            <w:r>
              <w:rPr>
                <w:rFonts w:ascii="Arial" w:hAnsi="Arial" w:cs="Arial"/>
                <w:szCs w:val="22"/>
              </w:rPr>
              <w:t>n/a</w:t>
            </w:r>
          </w:p>
        </w:tc>
        <w:tc>
          <w:tcPr>
            <w:tcW w:w="2482" w:type="dxa"/>
            <w:shd w:val="clear" w:color="auto" w:fill="auto"/>
          </w:tcPr>
          <w:p w14:paraId="7E1158DA" w14:textId="77777777" w:rsidR="003A037E" w:rsidRPr="006808F8" w:rsidRDefault="003A037E" w:rsidP="00F71E07">
            <w:pPr>
              <w:tabs>
                <w:tab w:val="left" w:pos="1800"/>
              </w:tabs>
              <w:rPr>
                <w:rFonts w:ascii="Arial" w:hAnsi="Arial" w:cs="Arial"/>
                <w:szCs w:val="22"/>
              </w:rPr>
            </w:pPr>
            <w:r w:rsidRPr="00F71E07">
              <w:rPr>
                <w:rFonts w:ascii="Arial" w:hAnsi="Arial" w:cs="Arial"/>
              </w:rPr>
              <w:t>Incentives to Encourage Efficient Use of Emergency Departments</w:t>
            </w:r>
          </w:p>
        </w:tc>
        <w:tc>
          <w:tcPr>
            <w:tcW w:w="8142" w:type="dxa"/>
            <w:shd w:val="clear" w:color="auto" w:fill="auto"/>
          </w:tcPr>
          <w:p w14:paraId="7A8A97EE" w14:textId="77777777" w:rsidR="003A037E" w:rsidRPr="00F71E07" w:rsidRDefault="003A037E" w:rsidP="00F71E07">
            <w:pPr>
              <w:rPr>
                <w:rFonts w:ascii="Arial" w:hAnsi="Arial" w:cs="Arial"/>
              </w:rPr>
            </w:pPr>
            <w:r w:rsidRPr="00F71E07">
              <w:rPr>
                <w:rFonts w:ascii="Arial" w:hAnsi="Arial" w:cs="Arial"/>
              </w:rPr>
              <w:t>The Council on Medical Service recommends that the following be adopted and the remainder of the report be filed:</w:t>
            </w:r>
          </w:p>
          <w:p w14:paraId="31F385AA" w14:textId="77777777" w:rsidR="003A037E" w:rsidRPr="00F71E07" w:rsidRDefault="003A037E" w:rsidP="003F4CF0">
            <w:pPr>
              <w:pStyle w:val="ListParagraph"/>
              <w:numPr>
                <w:ilvl w:val="0"/>
                <w:numId w:val="6"/>
              </w:numPr>
              <w:contextualSpacing/>
              <w:rPr>
                <w:rFonts w:ascii="Arial" w:hAnsi="Arial" w:cs="Arial"/>
              </w:rPr>
            </w:pPr>
            <w:r w:rsidRPr="00F71E07">
              <w:rPr>
                <w:rFonts w:ascii="Arial" w:hAnsi="Arial" w:cs="Arial"/>
              </w:rPr>
              <w:t>That our American Medical Association (AMA) support continued monitoring, by the Centers for Medicare &amp; Medicaid Services and other stakeholders, of strategies and best practices for reducing non-emergency emergency department (ED) use among Medicaid/Children’s Health Insurance Program (CHIP) enrollees, including frequent ED users. (New HOD Policy)</w:t>
            </w:r>
          </w:p>
          <w:p w14:paraId="665B9C81" w14:textId="77777777" w:rsidR="003A037E" w:rsidRPr="00F71E07" w:rsidRDefault="003A037E" w:rsidP="003F4CF0">
            <w:pPr>
              <w:pStyle w:val="ListParagraph"/>
              <w:numPr>
                <w:ilvl w:val="0"/>
                <w:numId w:val="6"/>
              </w:numPr>
              <w:contextualSpacing/>
              <w:rPr>
                <w:rFonts w:ascii="Arial" w:hAnsi="Arial" w:cs="Arial"/>
              </w:rPr>
            </w:pPr>
            <w:r w:rsidRPr="00F71E07">
              <w:rPr>
                <w:rFonts w:ascii="Arial" w:hAnsi="Arial" w:cs="Arial"/>
              </w:rPr>
              <w:t>That our AMA support state efforts to encourage appropriate emergency department (ED) use among Medicaid/CHIP enrollees that are consistent with the standards and safeguards outlined in AMA policy on ED services. (New HOD Policy)</w:t>
            </w:r>
          </w:p>
          <w:p w14:paraId="638FE138" w14:textId="77777777" w:rsidR="003A037E" w:rsidRPr="00F71E07" w:rsidRDefault="003A037E" w:rsidP="003F4CF0">
            <w:pPr>
              <w:pStyle w:val="ListParagraph"/>
              <w:numPr>
                <w:ilvl w:val="0"/>
                <w:numId w:val="6"/>
              </w:numPr>
              <w:contextualSpacing/>
              <w:rPr>
                <w:rFonts w:ascii="Arial" w:hAnsi="Arial" w:cs="Arial"/>
              </w:rPr>
            </w:pPr>
            <w:r w:rsidRPr="00F71E07">
              <w:rPr>
                <w:rFonts w:ascii="Arial" w:hAnsi="Arial" w:cs="Arial"/>
              </w:rPr>
              <w:t>That our AMA reaffirm Policy H-130.970, which supports the prudent layperson standard and directs the AMA to work with state insurance regulators, insurers, and other stakeholders to halt the implementation of policies that violate the prudent layperson standard of determining when to seek emergency care. (Reaffirm HOD Policy)</w:t>
            </w:r>
          </w:p>
          <w:p w14:paraId="21C011D0" w14:textId="77777777" w:rsidR="003A037E" w:rsidRPr="00F71E07" w:rsidRDefault="003A037E" w:rsidP="003F4CF0">
            <w:pPr>
              <w:pStyle w:val="ListParagraph"/>
              <w:numPr>
                <w:ilvl w:val="0"/>
                <w:numId w:val="6"/>
              </w:numPr>
              <w:contextualSpacing/>
              <w:rPr>
                <w:rFonts w:ascii="Arial" w:hAnsi="Arial" w:cs="Arial"/>
              </w:rPr>
            </w:pPr>
            <w:r w:rsidRPr="00F71E07">
              <w:rPr>
                <w:rFonts w:ascii="Arial" w:hAnsi="Arial" w:cs="Arial"/>
              </w:rPr>
              <w:t xml:space="preserve">That our AMA reaffirm Policy H-290.985, which advocates that numerous criteria be used in Medicaid managed care monitoring and oversight, including that enrollees are educated about appropriate use of services, including ED services; plans are responsive to cultural, language and transportation barriers </w:t>
            </w:r>
            <w:r w:rsidRPr="00F71E07">
              <w:rPr>
                <w:rFonts w:ascii="Arial" w:hAnsi="Arial" w:cs="Arial"/>
              </w:rPr>
              <w:lastRenderedPageBreak/>
              <w:t>to access; off-hours, walk-in primary care is available; and intensive case management is provided to high utilizers. (Reaffirm HOD Policy)</w:t>
            </w:r>
          </w:p>
          <w:p w14:paraId="607824B0" w14:textId="77777777" w:rsidR="003A037E" w:rsidRPr="00F71E07" w:rsidRDefault="003A037E" w:rsidP="003F4CF0">
            <w:pPr>
              <w:pStyle w:val="ListParagraph"/>
              <w:numPr>
                <w:ilvl w:val="0"/>
                <w:numId w:val="6"/>
              </w:numPr>
              <w:contextualSpacing/>
              <w:rPr>
                <w:rFonts w:ascii="Arial" w:hAnsi="Arial" w:cs="Arial"/>
              </w:rPr>
            </w:pPr>
            <w:r w:rsidRPr="00F71E07">
              <w:rPr>
                <w:rFonts w:ascii="Arial" w:hAnsi="Arial" w:cs="Arial"/>
              </w:rPr>
              <w:t>That our AMA reaffirm Policy H-290.976, which affirms the AMA’s commitment to advocating that Medicaid should pay physicians at minimum 100 percent of Medicare rates. (Reaffirm HOD Policy)</w:t>
            </w:r>
          </w:p>
          <w:p w14:paraId="7C2462C1" w14:textId="77777777" w:rsidR="003A037E" w:rsidRPr="00F71E07" w:rsidRDefault="003A037E" w:rsidP="003F4CF0">
            <w:pPr>
              <w:pStyle w:val="ListParagraph"/>
              <w:numPr>
                <w:ilvl w:val="0"/>
                <w:numId w:val="6"/>
              </w:numPr>
              <w:contextualSpacing/>
              <w:rPr>
                <w:rFonts w:ascii="Arial" w:hAnsi="Arial" w:cs="Arial"/>
              </w:rPr>
            </w:pPr>
            <w:r w:rsidRPr="00F71E07">
              <w:rPr>
                <w:rFonts w:ascii="Arial" w:hAnsi="Arial" w:cs="Arial"/>
              </w:rPr>
              <w:t>That our AMA rescind Policy D-130.959, which called for the development of this report. (Rescind HOD Policy)</w:t>
            </w:r>
          </w:p>
        </w:tc>
      </w:tr>
      <w:tr w:rsidR="003A037E" w:rsidRPr="006808F8" w14:paraId="78F7CF77" w14:textId="77777777" w:rsidTr="009A55C1">
        <w:tc>
          <w:tcPr>
            <w:tcW w:w="714" w:type="dxa"/>
            <w:shd w:val="clear" w:color="auto" w:fill="auto"/>
          </w:tcPr>
          <w:p w14:paraId="233E5AA8" w14:textId="77777777" w:rsidR="003A037E" w:rsidRDefault="003A037E" w:rsidP="00F71E07">
            <w:pPr>
              <w:rPr>
                <w:rFonts w:ascii="Arial" w:hAnsi="Arial" w:cs="Arial"/>
                <w:szCs w:val="22"/>
              </w:rPr>
            </w:pPr>
            <w:r>
              <w:rPr>
                <w:rFonts w:ascii="Arial" w:hAnsi="Arial" w:cs="Arial"/>
                <w:szCs w:val="22"/>
              </w:rPr>
              <w:lastRenderedPageBreak/>
              <w:t>J</w:t>
            </w:r>
          </w:p>
        </w:tc>
        <w:tc>
          <w:tcPr>
            <w:tcW w:w="1083" w:type="dxa"/>
            <w:shd w:val="clear" w:color="auto" w:fill="auto"/>
          </w:tcPr>
          <w:p w14:paraId="2A28B101" w14:textId="77777777" w:rsidR="003A037E" w:rsidRDefault="003A037E" w:rsidP="00F71E07">
            <w:pPr>
              <w:tabs>
                <w:tab w:val="left" w:pos="1800"/>
              </w:tabs>
              <w:rPr>
                <w:rFonts w:ascii="Arial" w:hAnsi="Arial" w:cs="Arial"/>
                <w:szCs w:val="22"/>
              </w:rPr>
            </w:pPr>
            <w:r>
              <w:rPr>
                <w:rFonts w:ascii="Arial" w:hAnsi="Arial" w:cs="Arial"/>
                <w:szCs w:val="22"/>
              </w:rPr>
              <w:t>CMS 02</w:t>
            </w:r>
          </w:p>
        </w:tc>
        <w:tc>
          <w:tcPr>
            <w:tcW w:w="1799" w:type="dxa"/>
            <w:shd w:val="clear" w:color="auto" w:fill="auto"/>
          </w:tcPr>
          <w:p w14:paraId="761B4243" w14:textId="77777777" w:rsidR="003A037E" w:rsidRDefault="003A037E" w:rsidP="00F71E07">
            <w:pPr>
              <w:tabs>
                <w:tab w:val="left" w:pos="1800"/>
              </w:tabs>
              <w:rPr>
                <w:rFonts w:ascii="Arial" w:hAnsi="Arial" w:cs="Arial"/>
                <w:szCs w:val="22"/>
              </w:rPr>
            </w:pPr>
            <w:r>
              <w:rPr>
                <w:rFonts w:ascii="Arial" w:hAnsi="Arial" w:cs="Arial"/>
                <w:szCs w:val="22"/>
              </w:rPr>
              <w:t>n/a</w:t>
            </w:r>
          </w:p>
        </w:tc>
        <w:tc>
          <w:tcPr>
            <w:tcW w:w="2482" w:type="dxa"/>
            <w:shd w:val="clear" w:color="auto" w:fill="auto"/>
          </w:tcPr>
          <w:p w14:paraId="0EC9E873" w14:textId="77777777" w:rsidR="003A037E" w:rsidRPr="00E86434" w:rsidRDefault="003A037E" w:rsidP="00E86434">
            <w:pPr>
              <w:suppressLineNumbers/>
              <w:rPr>
                <w:rFonts w:ascii="Arial" w:hAnsi="Arial" w:cs="Arial"/>
              </w:rPr>
            </w:pPr>
            <w:r w:rsidRPr="00E86434">
              <w:rPr>
                <w:rFonts w:ascii="Arial" w:hAnsi="Arial" w:cs="Arial"/>
              </w:rPr>
              <w:t>Corporate Practice of Medicine (Resolution 721-A-22)</w:t>
            </w:r>
          </w:p>
        </w:tc>
        <w:tc>
          <w:tcPr>
            <w:tcW w:w="8142" w:type="dxa"/>
            <w:shd w:val="clear" w:color="auto" w:fill="auto"/>
          </w:tcPr>
          <w:p w14:paraId="72E72AAA" w14:textId="77777777" w:rsidR="003A037E" w:rsidRPr="00E86434" w:rsidRDefault="003A037E" w:rsidP="00E86434">
            <w:pPr>
              <w:rPr>
                <w:rFonts w:ascii="Arial" w:hAnsi="Arial" w:cs="Arial"/>
              </w:rPr>
            </w:pPr>
            <w:r w:rsidRPr="00E86434">
              <w:rPr>
                <w:rFonts w:ascii="Arial" w:hAnsi="Arial" w:cs="Arial"/>
              </w:rPr>
              <w:t>The Council on Medical Service recommends that the following be adopted in lieu of Resolution 721-A-22, and the remainder of the report be filed:</w:t>
            </w:r>
          </w:p>
          <w:p w14:paraId="295CA003" w14:textId="77777777" w:rsidR="003A037E" w:rsidRPr="00E86434" w:rsidRDefault="003A037E" w:rsidP="003F4CF0">
            <w:pPr>
              <w:pStyle w:val="ListParagraph"/>
              <w:numPr>
                <w:ilvl w:val="0"/>
                <w:numId w:val="7"/>
              </w:numPr>
              <w:ind w:left="360"/>
              <w:contextualSpacing/>
              <w:rPr>
                <w:rFonts w:ascii="Arial" w:hAnsi="Arial" w:cs="Arial"/>
              </w:rPr>
            </w:pPr>
            <w:r w:rsidRPr="00E86434">
              <w:rPr>
                <w:rFonts w:ascii="Arial" w:hAnsi="Arial" w:cs="Arial"/>
              </w:rPr>
              <w:t>That our American Medical Association (AMA) acknowledge that the corporate practice of medicine has the potential to erode the patient-physician relationship. (New HOD Policy)</w:t>
            </w:r>
          </w:p>
          <w:p w14:paraId="61736E6D" w14:textId="77777777" w:rsidR="003A037E" w:rsidRPr="00E86434" w:rsidRDefault="003A037E" w:rsidP="003F4CF0">
            <w:pPr>
              <w:pStyle w:val="ListParagraph"/>
              <w:numPr>
                <w:ilvl w:val="0"/>
                <w:numId w:val="7"/>
              </w:numPr>
              <w:ind w:left="360"/>
              <w:contextualSpacing/>
              <w:rPr>
                <w:rFonts w:ascii="Arial" w:hAnsi="Arial" w:cs="Arial"/>
              </w:rPr>
            </w:pPr>
            <w:r w:rsidRPr="00E86434">
              <w:rPr>
                <w:rFonts w:ascii="Arial" w:hAnsi="Arial" w:cs="Arial"/>
              </w:rPr>
              <w:t>That our AMA acknowledge that the corporate practice of medicine may create a conflict of interest between profit and best practices in residency and fellowship training. (New HOD Policy)</w:t>
            </w:r>
          </w:p>
          <w:p w14:paraId="2460358C" w14:textId="77777777" w:rsidR="003A037E" w:rsidRPr="00E86434" w:rsidRDefault="003A037E" w:rsidP="003F4CF0">
            <w:pPr>
              <w:pStyle w:val="ListParagraph"/>
              <w:numPr>
                <w:ilvl w:val="0"/>
                <w:numId w:val="7"/>
              </w:numPr>
              <w:ind w:left="360"/>
              <w:contextualSpacing/>
              <w:rPr>
                <w:rFonts w:ascii="Arial" w:hAnsi="Arial" w:cs="Arial"/>
              </w:rPr>
            </w:pPr>
            <w:r w:rsidRPr="00E86434">
              <w:rPr>
                <w:rFonts w:ascii="Arial" w:hAnsi="Arial" w:cs="Arial"/>
              </w:rPr>
              <w:t xml:space="preserve">That our AMA amend Policy H-160.891 by addition of two new clauses, as follows: </w:t>
            </w:r>
          </w:p>
          <w:p w14:paraId="19F30F8F" w14:textId="77777777" w:rsidR="003A037E" w:rsidRPr="00E86434" w:rsidRDefault="003A037E" w:rsidP="00E86434">
            <w:pPr>
              <w:pStyle w:val="ListParagraph"/>
              <w:ind w:left="360"/>
              <w:rPr>
                <w:rFonts w:ascii="Arial" w:hAnsi="Arial" w:cs="Arial"/>
                <w:u w:val="single"/>
              </w:rPr>
            </w:pPr>
            <w:r w:rsidRPr="00E86434">
              <w:rPr>
                <w:rFonts w:ascii="Arial" w:hAnsi="Arial" w:cs="Arial"/>
                <w:u w:val="single"/>
              </w:rPr>
              <w:t xml:space="preserve">j. Each individual physician should have the ultimate decision for medical judgment in patient care and medical care processes, including the use of mandated patient care algorithms or supervision of non-physician practitioners. </w:t>
            </w:r>
          </w:p>
          <w:p w14:paraId="1CA8904E" w14:textId="77777777" w:rsidR="003A037E" w:rsidRPr="00E86434" w:rsidRDefault="003A037E" w:rsidP="00E86434">
            <w:pPr>
              <w:pStyle w:val="ListParagraph"/>
              <w:ind w:left="360"/>
              <w:rPr>
                <w:rFonts w:ascii="Arial" w:hAnsi="Arial" w:cs="Arial"/>
              </w:rPr>
            </w:pPr>
            <w:r w:rsidRPr="00E86434">
              <w:rPr>
                <w:rFonts w:ascii="Arial" w:hAnsi="Arial" w:cs="Arial"/>
                <w:u w:val="single"/>
              </w:rPr>
              <w:t>k. Physicians should retain primary and final responsibility for structured medical education inclusive of undergraduate and graduate medical education including the structure of the program, program curriculum, selection of faculty and trainees, as well as educational and disciplinary issues related to these programs.</w:t>
            </w:r>
            <w:r w:rsidRPr="00E86434">
              <w:rPr>
                <w:rFonts w:ascii="Arial" w:hAnsi="Arial" w:cs="Arial"/>
              </w:rPr>
              <w:t xml:space="preserve"> (Modify Current HOD Policy)</w:t>
            </w:r>
          </w:p>
          <w:p w14:paraId="09B4D263" w14:textId="77777777" w:rsidR="003A037E" w:rsidRPr="00F71E07" w:rsidRDefault="003A037E" w:rsidP="00F71E07">
            <w:pPr>
              <w:rPr>
                <w:rFonts w:ascii="Arial" w:hAnsi="Arial" w:cs="Arial"/>
              </w:rPr>
            </w:pPr>
          </w:p>
        </w:tc>
      </w:tr>
      <w:tr w:rsidR="003A037E" w:rsidRPr="006808F8" w14:paraId="48DC8D77" w14:textId="77777777" w:rsidTr="009A55C1">
        <w:tc>
          <w:tcPr>
            <w:tcW w:w="714" w:type="dxa"/>
            <w:shd w:val="clear" w:color="auto" w:fill="auto"/>
          </w:tcPr>
          <w:p w14:paraId="55DF0E93" w14:textId="77777777" w:rsidR="003A037E" w:rsidRPr="006808F8" w:rsidRDefault="003A037E" w:rsidP="00F71E07">
            <w:pPr>
              <w:rPr>
                <w:rFonts w:ascii="Arial" w:hAnsi="Arial" w:cs="Arial"/>
                <w:szCs w:val="22"/>
              </w:rPr>
            </w:pPr>
            <w:r>
              <w:rPr>
                <w:rFonts w:ascii="Arial" w:hAnsi="Arial" w:cs="Arial"/>
                <w:szCs w:val="22"/>
              </w:rPr>
              <w:t>J</w:t>
            </w:r>
          </w:p>
        </w:tc>
        <w:tc>
          <w:tcPr>
            <w:tcW w:w="1083" w:type="dxa"/>
            <w:shd w:val="clear" w:color="auto" w:fill="auto"/>
          </w:tcPr>
          <w:p w14:paraId="693F1177" w14:textId="77777777" w:rsidR="003A037E" w:rsidRPr="006808F8" w:rsidRDefault="003A037E" w:rsidP="00F71E07">
            <w:pPr>
              <w:tabs>
                <w:tab w:val="left" w:pos="1800"/>
              </w:tabs>
              <w:rPr>
                <w:rFonts w:ascii="Arial" w:hAnsi="Arial" w:cs="Arial"/>
                <w:szCs w:val="22"/>
              </w:rPr>
            </w:pPr>
            <w:r w:rsidRPr="006808F8">
              <w:rPr>
                <w:rFonts w:ascii="Arial" w:hAnsi="Arial" w:cs="Arial"/>
                <w:szCs w:val="22"/>
              </w:rPr>
              <w:t xml:space="preserve">Res. </w:t>
            </w:r>
            <w:r>
              <w:rPr>
                <w:rFonts w:ascii="Arial" w:hAnsi="Arial" w:cs="Arial"/>
                <w:szCs w:val="22"/>
              </w:rPr>
              <w:t>8</w:t>
            </w:r>
            <w:r w:rsidRPr="006808F8">
              <w:rPr>
                <w:rFonts w:ascii="Arial" w:hAnsi="Arial" w:cs="Arial"/>
                <w:szCs w:val="22"/>
              </w:rPr>
              <w:t>01</w:t>
            </w:r>
          </w:p>
        </w:tc>
        <w:tc>
          <w:tcPr>
            <w:tcW w:w="1799" w:type="dxa"/>
            <w:shd w:val="clear" w:color="auto" w:fill="auto"/>
          </w:tcPr>
          <w:p w14:paraId="338DE9EF" w14:textId="77777777" w:rsidR="003A037E" w:rsidRPr="006808F8" w:rsidRDefault="003A037E" w:rsidP="00F71E07">
            <w:pPr>
              <w:tabs>
                <w:tab w:val="left" w:pos="1800"/>
              </w:tabs>
              <w:rPr>
                <w:rFonts w:ascii="Arial" w:hAnsi="Arial" w:cs="Arial"/>
                <w:szCs w:val="22"/>
              </w:rPr>
            </w:pPr>
            <w:r w:rsidRPr="006808F8">
              <w:rPr>
                <w:rFonts w:ascii="Arial" w:hAnsi="Arial" w:cs="Arial"/>
                <w:szCs w:val="22"/>
              </w:rPr>
              <w:t>Young Physicians Section</w:t>
            </w:r>
          </w:p>
        </w:tc>
        <w:tc>
          <w:tcPr>
            <w:tcW w:w="2482" w:type="dxa"/>
            <w:shd w:val="clear" w:color="auto" w:fill="auto"/>
          </w:tcPr>
          <w:p w14:paraId="66543849" w14:textId="77777777" w:rsidR="003A037E" w:rsidRPr="006808F8" w:rsidRDefault="003A037E" w:rsidP="00F71E07">
            <w:pPr>
              <w:tabs>
                <w:tab w:val="left" w:pos="1800"/>
              </w:tabs>
              <w:rPr>
                <w:rFonts w:ascii="Arial" w:hAnsi="Arial" w:cs="Arial"/>
                <w:szCs w:val="22"/>
              </w:rPr>
            </w:pPr>
            <w:r w:rsidRPr="006808F8">
              <w:rPr>
                <w:rFonts w:ascii="Arial" w:hAnsi="Arial" w:cs="Arial"/>
                <w:szCs w:val="22"/>
              </w:rPr>
              <w:t>Parity in Military Reproductive Health Insurance Coverage for All Service Members and Veterans</w:t>
            </w:r>
          </w:p>
        </w:tc>
        <w:tc>
          <w:tcPr>
            <w:tcW w:w="8142" w:type="dxa"/>
            <w:shd w:val="clear" w:color="auto" w:fill="auto"/>
          </w:tcPr>
          <w:p w14:paraId="480026C7" w14:textId="77777777" w:rsidR="003A037E" w:rsidRPr="006808F8" w:rsidRDefault="003A037E" w:rsidP="00F71E07">
            <w:pPr>
              <w:rPr>
                <w:rFonts w:ascii="Arial" w:hAnsi="Arial" w:cs="Arial"/>
                <w:szCs w:val="22"/>
              </w:rPr>
            </w:pPr>
            <w:r w:rsidRPr="006808F8">
              <w:rPr>
                <w:rFonts w:ascii="Arial" w:hAnsi="Arial" w:cs="Arial"/>
                <w:szCs w:val="22"/>
              </w:rPr>
              <w:t>RESOLVED, That our American Medical Association support expansion of reproductive health insurance coverage to all active-duty service members and veterans eligible for medical care regardless of marital status, gender or sexual orientation. (New HOD Policy)</w:t>
            </w:r>
          </w:p>
        </w:tc>
      </w:tr>
      <w:tr w:rsidR="003A037E" w:rsidRPr="006808F8" w14:paraId="032A3D6B" w14:textId="77777777" w:rsidTr="009A55C1">
        <w:tc>
          <w:tcPr>
            <w:tcW w:w="714" w:type="dxa"/>
            <w:shd w:val="clear" w:color="auto" w:fill="auto"/>
          </w:tcPr>
          <w:p w14:paraId="502BDAA8" w14:textId="77777777" w:rsidR="003A037E" w:rsidRDefault="003A037E" w:rsidP="00F71E07">
            <w:pPr>
              <w:rPr>
                <w:rFonts w:ascii="Arial" w:hAnsi="Arial" w:cs="Arial"/>
                <w:szCs w:val="22"/>
              </w:rPr>
            </w:pPr>
            <w:r>
              <w:rPr>
                <w:rFonts w:ascii="Arial" w:hAnsi="Arial" w:cs="Arial"/>
                <w:szCs w:val="22"/>
              </w:rPr>
              <w:t>J</w:t>
            </w:r>
          </w:p>
        </w:tc>
        <w:tc>
          <w:tcPr>
            <w:tcW w:w="1083" w:type="dxa"/>
            <w:shd w:val="clear" w:color="auto" w:fill="auto"/>
          </w:tcPr>
          <w:p w14:paraId="3D70435C" w14:textId="77777777" w:rsidR="003A037E" w:rsidRPr="006808F8" w:rsidRDefault="003A037E" w:rsidP="00F71E07">
            <w:pPr>
              <w:tabs>
                <w:tab w:val="left" w:pos="1800"/>
              </w:tabs>
              <w:rPr>
                <w:rFonts w:ascii="Arial" w:hAnsi="Arial" w:cs="Arial"/>
                <w:szCs w:val="22"/>
              </w:rPr>
            </w:pPr>
            <w:r>
              <w:rPr>
                <w:rFonts w:ascii="Arial" w:hAnsi="Arial" w:cs="Arial"/>
                <w:szCs w:val="22"/>
              </w:rPr>
              <w:t>Res. 802</w:t>
            </w:r>
          </w:p>
        </w:tc>
        <w:tc>
          <w:tcPr>
            <w:tcW w:w="1799" w:type="dxa"/>
            <w:shd w:val="clear" w:color="auto" w:fill="auto"/>
          </w:tcPr>
          <w:p w14:paraId="16D50295" w14:textId="77777777" w:rsidR="003A037E" w:rsidRPr="006808F8" w:rsidRDefault="003A037E" w:rsidP="00F71E07">
            <w:pPr>
              <w:tabs>
                <w:tab w:val="left" w:pos="1800"/>
              </w:tabs>
              <w:rPr>
                <w:rFonts w:ascii="Arial" w:hAnsi="Arial" w:cs="Arial"/>
                <w:szCs w:val="22"/>
              </w:rPr>
            </w:pPr>
            <w:r>
              <w:rPr>
                <w:rFonts w:ascii="Arial" w:hAnsi="Arial" w:cs="Arial"/>
                <w:szCs w:val="22"/>
              </w:rPr>
              <w:t>New York</w:t>
            </w:r>
          </w:p>
        </w:tc>
        <w:tc>
          <w:tcPr>
            <w:tcW w:w="2482" w:type="dxa"/>
            <w:shd w:val="clear" w:color="auto" w:fill="auto"/>
          </w:tcPr>
          <w:p w14:paraId="04D0BFA9" w14:textId="77777777" w:rsidR="003A037E" w:rsidRPr="006808F8" w:rsidRDefault="003A037E" w:rsidP="00F71E07">
            <w:pPr>
              <w:tabs>
                <w:tab w:val="left" w:pos="1800"/>
              </w:tabs>
              <w:rPr>
                <w:rFonts w:ascii="Arial" w:hAnsi="Arial" w:cs="Arial"/>
                <w:szCs w:val="22"/>
              </w:rPr>
            </w:pPr>
            <w:r>
              <w:rPr>
                <w:rFonts w:ascii="Arial" w:hAnsi="Arial" w:cs="Arial"/>
                <w:szCs w:val="22"/>
              </w:rPr>
              <w:t>FAIR Health Database</w:t>
            </w:r>
          </w:p>
        </w:tc>
        <w:tc>
          <w:tcPr>
            <w:tcW w:w="8142" w:type="dxa"/>
            <w:shd w:val="clear" w:color="auto" w:fill="auto"/>
          </w:tcPr>
          <w:p w14:paraId="57556C58" w14:textId="77777777" w:rsidR="003A037E" w:rsidRPr="006808F8" w:rsidRDefault="003A037E" w:rsidP="00F71E07">
            <w:pPr>
              <w:rPr>
                <w:rFonts w:ascii="Arial" w:hAnsi="Arial" w:cs="Arial"/>
                <w:szCs w:val="22"/>
              </w:rPr>
            </w:pPr>
            <w:r w:rsidRPr="00047953">
              <w:rPr>
                <w:rFonts w:ascii="Arial" w:hAnsi="Arial" w:cs="Arial"/>
                <w:szCs w:val="22"/>
              </w:rPr>
              <w:t>RESOLVED, That our American Medical Association advocate to FAIR Health to ensure the continued identification of the frequency by which a particular CPT code is used. (New HOD Policy</w:t>
            </w:r>
            <w:r>
              <w:rPr>
                <w:rFonts w:ascii="Arial" w:hAnsi="Arial" w:cs="Arial"/>
                <w:szCs w:val="22"/>
              </w:rPr>
              <w:t>)</w:t>
            </w:r>
          </w:p>
        </w:tc>
      </w:tr>
      <w:tr w:rsidR="003A037E" w:rsidRPr="006808F8" w14:paraId="2DE334AD" w14:textId="77777777" w:rsidTr="009A55C1">
        <w:tc>
          <w:tcPr>
            <w:tcW w:w="714" w:type="dxa"/>
            <w:shd w:val="clear" w:color="auto" w:fill="auto"/>
          </w:tcPr>
          <w:p w14:paraId="0682F65C" w14:textId="77777777" w:rsidR="003A037E" w:rsidRDefault="003A037E" w:rsidP="00F71E07">
            <w:pPr>
              <w:rPr>
                <w:rFonts w:ascii="Arial" w:hAnsi="Arial" w:cs="Arial"/>
                <w:szCs w:val="22"/>
              </w:rPr>
            </w:pPr>
            <w:r>
              <w:rPr>
                <w:rFonts w:ascii="Arial" w:hAnsi="Arial" w:cs="Arial"/>
                <w:szCs w:val="22"/>
              </w:rPr>
              <w:lastRenderedPageBreak/>
              <w:t>J</w:t>
            </w:r>
          </w:p>
        </w:tc>
        <w:tc>
          <w:tcPr>
            <w:tcW w:w="1083" w:type="dxa"/>
            <w:shd w:val="clear" w:color="auto" w:fill="auto"/>
          </w:tcPr>
          <w:p w14:paraId="6931DBA6" w14:textId="77777777" w:rsidR="003A037E" w:rsidRDefault="003A037E" w:rsidP="00F71E07">
            <w:pPr>
              <w:tabs>
                <w:tab w:val="left" w:pos="1800"/>
              </w:tabs>
              <w:rPr>
                <w:rFonts w:ascii="Arial" w:hAnsi="Arial" w:cs="Arial"/>
                <w:szCs w:val="22"/>
              </w:rPr>
            </w:pPr>
            <w:r>
              <w:rPr>
                <w:rFonts w:ascii="Arial" w:hAnsi="Arial" w:cs="Arial"/>
                <w:szCs w:val="22"/>
              </w:rPr>
              <w:t>Res. 803</w:t>
            </w:r>
          </w:p>
        </w:tc>
        <w:tc>
          <w:tcPr>
            <w:tcW w:w="1799" w:type="dxa"/>
            <w:shd w:val="clear" w:color="auto" w:fill="auto"/>
          </w:tcPr>
          <w:p w14:paraId="38C450ED" w14:textId="77777777" w:rsidR="003A037E" w:rsidRPr="006808F8" w:rsidRDefault="003A037E" w:rsidP="00F71E07">
            <w:pPr>
              <w:tabs>
                <w:tab w:val="left" w:pos="1800"/>
              </w:tabs>
              <w:rPr>
                <w:rFonts w:ascii="Arial" w:hAnsi="Arial" w:cs="Arial"/>
                <w:szCs w:val="22"/>
              </w:rPr>
            </w:pPr>
            <w:r>
              <w:rPr>
                <w:rFonts w:ascii="Arial" w:hAnsi="Arial" w:cs="Arial"/>
                <w:szCs w:val="22"/>
              </w:rPr>
              <w:t>New York</w:t>
            </w:r>
          </w:p>
        </w:tc>
        <w:tc>
          <w:tcPr>
            <w:tcW w:w="2482" w:type="dxa"/>
            <w:shd w:val="clear" w:color="auto" w:fill="auto"/>
          </w:tcPr>
          <w:p w14:paraId="5E6178A6" w14:textId="77777777" w:rsidR="003A037E" w:rsidRPr="006808F8" w:rsidRDefault="003A037E" w:rsidP="00F71E07">
            <w:pPr>
              <w:tabs>
                <w:tab w:val="left" w:pos="1800"/>
              </w:tabs>
              <w:rPr>
                <w:rFonts w:ascii="Arial" w:hAnsi="Arial" w:cs="Arial"/>
                <w:szCs w:val="22"/>
              </w:rPr>
            </w:pPr>
            <w:r w:rsidRPr="00047953">
              <w:rPr>
                <w:rFonts w:ascii="Arial" w:hAnsi="Arial" w:cs="Arial"/>
                <w:szCs w:val="22"/>
              </w:rPr>
              <w:t>Patient Centered Medical Home – Administrative Burdens</w:t>
            </w:r>
          </w:p>
        </w:tc>
        <w:tc>
          <w:tcPr>
            <w:tcW w:w="8142" w:type="dxa"/>
            <w:shd w:val="clear" w:color="auto" w:fill="auto"/>
          </w:tcPr>
          <w:p w14:paraId="5C5E6F5D" w14:textId="77777777" w:rsidR="003A037E" w:rsidRPr="006808F8" w:rsidRDefault="003A037E" w:rsidP="00F71E07">
            <w:pPr>
              <w:rPr>
                <w:rFonts w:ascii="Arial" w:hAnsi="Arial" w:cs="Arial"/>
                <w:szCs w:val="22"/>
              </w:rPr>
            </w:pPr>
            <w:r w:rsidRPr="00047953">
              <w:rPr>
                <w:rFonts w:ascii="Arial" w:hAnsi="Arial" w:cs="Arial"/>
                <w:szCs w:val="22"/>
              </w:rPr>
              <w:t>RESOLVED, That our American Medical Association seek regulations which would reduce the increasing strain that Patient Centered Medical Home (PCMH) metrics are placing on physicians and patient care. (Directive to Take Action</w:t>
            </w:r>
            <w:r>
              <w:rPr>
                <w:rFonts w:ascii="Arial" w:hAnsi="Arial" w:cs="Arial"/>
                <w:szCs w:val="22"/>
              </w:rPr>
              <w:t>)</w:t>
            </w:r>
          </w:p>
        </w:tc>
      </w:tr>
      <w:tr w:rsidR="003A037E" w:rsidRPr="006808F8" w14:paraId="3B4AE1C8" w14:textId="77777777" w:rsidTr="009A55C1">
        <w:tc>
          <w:tcPr>
            <w:tcW w:w="714" w:type="dxa"/>
            <w:shd w:val="clear" w:color="auto" w:fill="auto"/>
          </w:tcPr>
          <w:p w14:paraId="0068AE4A" w14:textId="77777777" w:rsidR="003A037E" w:rsidRDefault="003A037E" w:rsidP="00F71E07">
            <w:pPr>
              <w:rPr>
                <w:rFonts w:ascii="Arial" w:hAnsi="Arial" w:cs="Arial"/>
                <w:szCs w:val="22"/>
              </w:rPr>
            </w:pPr>
            <w:r>
              <w:rPr>
                <w:rFonts w:ascii="Arial" w:hAnsi="Arial" w:cs="Arial"/>
                <w:szCs w:val="22"/>
              </w:rPr>
              <w:t>J</w:t>
            </w:r>
          </w:p>
        </w:tc>
        <w:tc>
          <w:tcPr>
            <w:tcW w:w="1083" w:type="dxa"/>
            <w:shd w:val="clear" w:color="auto" w:fill="auto"/>
          </w:tcPr>
          <w:p w14:paraId="4AF2ED67" w14:textId="77777777" w:rsidR="003A037E" w:rsidRDefault="003A037E" w:rsidP="00F71E07">
            <w:pPr>
              <w:tabs>
                <w:tab w:val="left" w:pos="1800"/>
              </w:tabs>
              <w:rPr>
                <w:rFonts w:ascii="Arial" w:hAnsi="Arial" w:cs="Arial"/>
                <w:szCs w:val="22"/>
              </w:rPr>
            </w:pPr>
            <w:r>
              <w:rPr>
                <w:rFonts w:ascii="Arial" w:hAnsi="Arial" w:cs="Arial"/>
                <w:szCs w:val="22"/>
              </w:rPr>
              <w:t>Res. 804</w:t>
            </w:r>
          </w:p>
        </w:tc>
        <w:tc>
          <w:tcPr>
            <w:tcW w:w="1799" w:type="dxa"/>
            <w:shd w:val="clear" w:color="auto" w:fill="auto"/>
          </w:tcPr>
          <w:p w14:paraId="648A5BD0" w14:textId="77777777" w:rsidR="003A037E" w:rsidRPr="006808F8" w:rsidRDefault="003A037E" w:rsidP="00F71E07">
            <w:pPr>
              <w:tabs>
                <w:tab w:val="left" w:pos="1800"/>
              </w:tabs>
              <w:rPr>
                <w:rFonts w:ascii="Arial" w:hAnsi="Arial" w:cs="Arial"/>
                <w:szCs w:val="22"/>
              </w:rPr>
            </w:pPr>
            <w:r>
              <w:rPr>
                <w:rFonts w:ascii="Arial" w:hAnsi="Arial" w:cs="Arial"/>
                <w:szCs w:val="22"/>
              </w:rPr>
              <w:t>New York</w:t>
            </w:r>
          </w:p>
        </w:tc>
        <w:tc>
          <w:tcPr>
            <w:tcW w:w="2482" w:type="dxa"/>
            <w:shd w:val="clear" w:color="auto" w:fill="auto"/>
          </w:tcPr>
          <w:p w14:paraId="2AF12929" w14:textId="77777777" w:rsidR="003A037E" w:rsidRPr="006808F8" w:rsidRDefault="003A037E" w:rsidP="00F71E07">
            <w:pPr>
              <w:tabs>
                <w:tab w:val="left" w:pos="1800"/>
              </w:tabs>
              <w:rPr>
                <w:rFonts w:ascii="Arial" w:hAnsi="Arial" w:cs="Arial"/>
                <w:szCs w:val="22"/>
              </w:rPr>
            </w:pPr>
            <w:r>
              <w:rPr>
                <w:rFonts w:ascii="Arial" w:hAnsi="Arial" w:cs="Arial"/>
                <w:szCs w:val="22"/>
              </w:rPr>
              <w:t>Centers for Medicare &amp; Medicaid Innovation Projects</w:t>
            </w:r>
          </w:p>
        </w:tc>
        <w:tc>
          <w:tcPr>
            <w:tcW w:w="8142" w:type="dxa"/>
            <w:shd w:val="clear" w:color="auto" w:fill="auto"/>
          </w:tcPr>
          <w:p w14:paraId="00C4C145" w14:textId="77777777" w:rsidR="003A037E" w:rsidRPr="00047953" w:rsidRDefault="003A037E" w:rsidP="00F71E07">
            <w:pPr>
              <w:rPr>
                <w:rFonts w:ascii="Arial" w:hAnsi="Arial" w:cs="Arial"/>
                <w:szCs w:val="22"/>
              </w:rPr>
            </w:pPr>
            <w:r w:rsidRPr="00047953">
              <w:rPr>
                <w:rFonts w:ascii="Arial" w:hAnsi="Arial" w:cs="Arial"/>
                <w:szCs w:val="22"/>
              </w:rPr>
              <w:t>RESOLVED, That our American Medical Association advocate against mandatory participation in Centers for Medicare and Medicaid Innovation (CMMI) demonstration projects, and advocate for CMMI instead to focus on the development of voluntary pilot projects (Directive to Take Action); and be it further</w:t>
            </w:r>
          </w:p>
          <w:p w14:paraId="17373076" w14:textId="77777777" w:rsidR="003A037E" w:rsidRPr="006808F8" w:rsidRDefault="003A037E" w:rsidP="00F71E07">
            <w:pPr>
              <w:rPr>
                <w:rFonts w:ascii="Arial" w:hAnsi="Arial" w:cs="Arial"/>
                <w:szCs w:val="22"/>
              </w:rPr>
            </w:pPr>
            <w:r w:rsidRPr="00047953">
              <w:rPr>
                <w:rFonts w:ascii="Arial" w:hAnsi="Arial" w:cs="Arial"/>
                <w:szCs w:val="22"/>
              </w:rPr>
              <w:t>RESOLVED, That our AMA advocate to ensure that any CMMI project that requires physician and/or patient participation be required to be approved by Congress. (Directive to Take Action</w:t>
            </w:r>
            <w:r>
              <w:rPr>
                <w:rFonts w:ascii="Arial" w:hAnsi="Arial" w:cs="Arial"/>
                <w:szCs w:val="22"/>
              </w:rPr>
              <w:t>)</w:t>
            </w:r>
          </w:p>
        </w:tc>
      </w:tr>
      <w:tr w:rsidR="003A037E" w:rsidRPr="006808F8" w14:paraId="414DC77B" w14:textId="77777777" w:rsidTr="009A55C1">
        <w:tc>
          <w:tcPr>
            <w:tcW w:w="714" w:type="dxa"/>
            <w:shd w:val="clear" w:color="auto" w:fill="auto"/>
          </w:tcPr>
          <w:p w14:paraId="42C47C80" w14:textId="77777777" w:rsidR="003A037E" w:rsidRDefault="003A037E" w:rsidP="00F71E07">
            <w:pPr>
              <w:rPr>
                <w:rFonts w:ascii="Arial" w:hAnsi="Arial" w:cs="Arial"/>
                <w:szCs w:val="22"/>
              </w:rPr>
            </w:pPr>
            <w:r>
              <w:rPr>
                <w:rFonts w:ascii="Arial" w:hAnsi="Arial" w:cs="Arial"/>
                <w:szCs w:val="22"/>
              </w:rPr>
              <w:t>J</w:t>
            </w:r>
          </w:p>
        </w:tc>
        <w:tc>
          <w:tcPr>
            <w:tcW w:w="1083" w:type="dxa"/>
            <w:shd w:val="clear" w:color="auto" w:fill="auto"/>
          </w:tcPr>
          <w:p w14:paraId="06E91D8F" w14:textId="77777777" w:rsidR="003A037E" w:rsidRDefault="003A037E" w:rsidP="00F71E07">
            <w:pPr>
              <w:tabs>
                <w:tab w:val="left" w:pos="1800"/>
              </w:tabs>
              <w:rPr>
                <w:rFonts w:ascii="Arial" w:hAnsi="Arial" w:cs="Arial"/>
                <w:szCs w:val="22"/>
              </w:rPr>
            </w:pPr>
            <w:r>
              <w:rPr>
                <w:rFonts w:ascii="Arial" w:hAnsi="Arial" w:cs="Arial"/>
                <w:szCs w:val="22"/>
              </w:rPr>
              <w:t>Res. 805</w:t>
            </w:r>
          </w:p>
        </w:tc>
        <w:tc>
          <w:tcPr>
            <w:tcW w:w="1799" w:type="dxa"/>
            <w:shd w:val="clear" w:color="auto" w:fill="auto"/>
          </w:tcPr>
          <w:p w14:paraId="381FAF5F" w14:textId="77777777" w:rsidR="003A037E" w:rsidRDefault="003A037E" w:rsidP="00F71E07">
            <w:pPr>
              <w:tabs>
                <w:tab w:val="left" w:pos="1800"/>
              </w:tabs>
              <w:rPr>
                <w:rFonts w:ascii="Arial" w:hAnsi="Arial" w:cs="Arial"/>
                <w:szCs w:val="22"/>
              </w:rPr>
            </w:pPr>
            <w:r>
              <w:rPr>
                <w:rFonts w:ascii="Arial" w:hAnsi="Arial" w:cs="Arial"/>
                <w:szCs w:val="22"/>
              </w:rPr>
              <w:t>Utah</w:t>
            </w:r>
          </w:p>
        </w:tc>
        <w:tc>
          <w:tcPr>
            <w:tcW w:w="2482" w:type="dxa"/>
            <w:shd w:val="clear" w:color="auto" w:fill="auto"/>
          </w:tcPr>
          <w:p w14:paraId="3297A0BC" w14:textId="77777777" w:rsidR="003A037E" w:rsidRDefault="003A037E" w:rsidP="00F71E07">
            <w:pPr>
              <w:tabs>
                <w:tab w:val="left" w:pos="1800"/>
              </w:tabs>
              <w:rPr>
                <w:rFonts w:ascii="Arial" w:hAnsi="Arial" w:cs="Arial"/>
                <w:szCs w:val="22"/>
              </w:rPr>
            </w:pPr>
            <w:r>
              <w:rPr>
                <w:rFonts w:ascii="Arial" w:hAnsi="Arial" w:cs="Arial"/>
                <w:szCs w:val="22"/>
              </w:rPr>
              <w:t>COVID Vaccine Administration Fee</w:t>
            </w:r>
          </w:p>
        </w:tc>
        <w:tc>
          <w:tcPr>
            <w:tcW w:w="8142" w:type="dxa"/>
            <w:shd w:val="clear" w:color="auto" w:fill="auto"/>
          </w:tcPr>
          <w:p w14:paraId="7DFE223C" w14:textId="77777777" w:rsidR="003A037E" w:rsidRPr="00752421" w:rsidRDefault="003A037E" w:rsidP="00752421">
            <w:pPr>
              <w:rPr>
                <w:rFonts w:ascii="Arial" w:hAnsi="Arial" w:cs="Arial"/>
                <w:bCs/>
              </w:rPr>
            </w:pPr>
            <w:r w:rsidRPr="00752421">
              <w:rPr>
                <w:rFonts w:ascii="Arial" w:hAnsi="Arial" w:cs="Arial"/>
                <w:bCs/>
              </w:rPr>
              <w:t>RESOLVED, That American Medical Association policy D-440.981, “Appropriate Reimbursements and Carve-outs for Vaccines,” be amended by addition to read as follows:</w:t>
            </w:r>
          </w:p>
          <w:p w14:paraId="1974651D" w14:textId="77777777" w:rsidR="003A037E" w:rsidRPr="00752421" w:rsidRDefault="003A037E" w:rsidP="00752421">
            <w:pPr>
              <w:ind w:right="540"/>
              <w:rPr>
                <w:rFonts w:ascii="Arial" w:hAnsi="Arial" w:cs="Arial"/>
                <w:b/>
              </w:rPr>
            </w:pPr>
            <w:r w:rsidRPr="00752421">
              <w:rPr>
                <w:rFonts w:ascii="Arial" w:hAnsi="Arial" w:cs="Arial"/>
                <w:b/>
              </w:rPr>
              <w:t>Appropriate Reimbursements and Carve-outs for Vaccines D-440.981</w:t>
            </w:r>
          </w:p>
          <w:p w14:paraId="2157D331" w14:textId="77777777" w:rsidR="003A037E" w:rsidRPr="00047953" w:rsidRDefault="003A037E" w:rsidP="00752421">
            <w:pPr>
              <w:rPr>
                <w:rFonts w:ascii="Arial" w:hAnsi="Arial" w:cs="Arial"/>
                <w:szCs w:val="22"/>
              </w:rPr>
            </w:pPr>
            <w:r w:rsidRPr="00752421">
              <w:rPr>
                <w:rFonts w:ascii="Arial" w:hAnsi="Arial" w:cs="Arial"/>
              </w:rPr>
              <w:t>Our AMA will: (1) continue to work with the Centers for Medicare and Medicaid Services (CMS) and provide comment on the Medicare Program payment policy for vaccine services; (2) continue to pursue adequate reimbursement for vaccines and their administration from all public and private payers</w:t>
            </w:r>
            <w:r w:rsidRPr="00752421">
              <w:rPr>
                <w:rFonts w:ascii="Arial" w:hAnsi="Arial" w:cs="Arial"/>
                <w:u w:val="single"/>
              </w:rPr>
              <w:t>, including federal funds to reimburse for administration of the COVID-19 vaccine to uninsured patients</w:t>
            </w:r>
            <w:r w:rsidRPr="00752421">
              <w:rPr>
                <w:rFonts w:ascii="Arial" w:hAnsi="Arial" w:cs="Arial"/>
              </w:rPr>
              <w:t>; (3) encourage health plans to recognize that physicians incur costs associated with the procurement, storage and administration of vaccines that may be beyond the average wholesale price of any one particular vaccine; (4) seek legislation mandating that health insurance companies in applicable states either adequately pay for vaccines recommended by the Advisory Committee on Immunization Practices, or clearly state in large bold font in their notices to patients and businesses that they do not follow the federal advisory body on vaccine recommendations, the Advisory Committee on Immunization Practices; and (5) advocate that a physician’s office can bill Medicare for all vaccines administered to Medicare beneficiaries and that the patient shall only pay the applicable copay to prevent fragmentation of care. (Modify Current HOD Policy)</w:t>
            </w:r>
          </w:p>
        </w:tc>
      </w:tr>
      <w:tr w:rsidR="003A037E" w:rsidRPr="006808F8" w14:paraId="70168CE3" w14:textId="77777777" w:rsidTr="009A55C1">
        <w:tc>
          <w:tcPr>
            <w:tcW w:w="714" w:type="dxa"/>
            <w:shd w:val="clear" w:color="auto" w:fill="auto"/>
          </w:tcPr>
          <w:p w14:paraId="5FEA9ADD" w14:textId="77777777" w:rsidR="003A037E" w:rsidRDefault="003A037E" w:rsidP="00F71E07">
            <w:pPr>
              <w:rPr>
                <w:rFonts w:ascii="Arial" w:hAnsi="Arial" w:cs="Arial"/>
                <w:szCs w:val="22"/>
              </w:rPr>
            </w:pPr>
            <w:r>
              <w:rPr>
                <w:rFonts w:ascii="Arial" w:hAnsi="Arial" w:cs="Arial"/>
                <w:szCs w:val="22"/>
              </w:rPr>
              <w:t>J</w:t>
            </w:r>
          </w:p>
        </w:tc>
        <w:tc>
          <w:tcPr>
            <w:tcW w:w="1083" w:type="dxa"/>
            <w:shd w:val="clear" w:color="auto" w:fill="auto"/>
          </w:tcPr>
          <w:p w14:paraId="464400AD" w14:textId="77777777" w:rsidR="003A037E" w:rsidRDefault="003A037E" w:rsidP="00F71E07">
            <w:pPr>
              <w:tabs>
                <w:tab w:val="left" w:pos="1800"/>
              </w:tabs>
              <w:rPr>
                <w:rFonts w:ascii="Arial" w:hAnsi="Arial" w:cs="Arial"/>
                <w:szCs w:val="22"/>
              </w:rPr>
            </w:pPr>
            <w:r>
              <w:rPr>
                <w:rFonts w:ascii="Arial" w:hAnsi="Arial" w:cs="Arial"/>
                <w:szCs w:val="22"/>
              </w:rPr>
              <w:t>Res. 806</w:t>
            </w:r>
          </w:p>
        </w:tc>
        <w:tc>
          <w:tcPr>
            <w:tcW w:w="1799" w:type="dxa"/>
            <w:shd w:val="clear" w:color="auto" w:fill="auto"/>
          </w:tcPr>
          <w:p w14:paraId="39DAD85F" w14:textId="77777777" w:rsidR="003A037E" w:rsidRDefault="003A037E" w:rsidP="00F71E07">
            <w:pPr>
              <w:tabs>
                <w:tab w:val="left" w:pos="1800"/>
              </w:tabs>
              <w:rPr>
                <w:rFonts w:ascii="Arial" w:hAnsi="Arial" w:cs="Arial"/>
                <w:szCs w:val="22"/>
              </w:rPr>
            </w:pPr>
            <w:r>
              <w:rPr>
                <w:rFonts w:ascii="Arial" w:hAnsi="Arial" w:cs="Arial"/>
                <w:szCs w:val="22"/>
              </w:rPr>
              <w:t>Georgia</w:t>
            </w:r>
          </w:p>
        </w:tc>
        <w:tc>
          <w:tcPr>
            <w:tcW w:w="2482" w:type="dxa"/>
            <w:shd w:val="clear" w:color="auto" w:fill="auto"/>
          </w:tcPr>
          <w:p w14:paraId="1BAB8117" w14:textId="77777777" w:rsidR="003A037E" w:rsidRDefault="003A037E" w:rsidP="00F71E07">
            <w:pPr>
              <w:tabs>
                <w:tab w:val="left" w:pos="1800"/>
              </w:tabs>
              <w:rPr>
                <w:rFonts w:ascii="Arial" w:hAnsi="Arial" w:cs="Arial"/>
                <w:szCs w:val="22"/>
              </w:rPr>
            </w:pPr>
            <w:r>
              <w:rPr>
                <w:rFonts w:ascii="Arial" w:hAnsi="Arial" w:cs="Arial"/>
                <w:szCs w:val="22"/>
              </w:rPr>
              <w:t>Healthcare Marketplace Plan Selection</w:t>
            </w:r>
          </w:p>
        </w:tc>
        <w:tc>
          <w:tcPr>
            <w:tcW w:w="8142" w:type="dxa"/>
            <w:shd w:val="clear" w:color="auto" w:fill="auto"/>
          </w:tcPr>
          <w:p w14:paraId="1D841B43" w14:textId="77777777" w:rsidR="003A037E" w:rsidRPr="00551B66" w:rsidRDefault="003A037E" w:rsidP="00F71E07">
            <w:pPr>
              <w:rPr>
                <w:rFonts w:ascii="Arial" w:hAnsi="Arial" w:cs="Arial"/>
                <w:szCs w:val="22"/>
              </w:rPr>
            </w:pPr>
            <w:r w:rsidRPr="00551B66">
              <w:rPr>
                <w:rFonts w:ascii="Arial" w:hAnsi="Arial" w:cs="Arial"/>
              </w:rPr>
              <w:t>RESOLVED, That our American Medical Association advocate for patients to have expanded plan options on the Healthcare Marketplace beyond the current options based solely on the zip code of their primary residence or where their physician practices, including the interstate portability of plans. (Directive to Take Action)</w:t>
            </w:r>
          </w:p>
        </w:tc>
      </w:tr>
      <w:tr w:rsidR="003A037E" w:rsidRPr="006808F8" w14:paraId="26BB302E" w14:textId="77777777" w:rsidTr="009A55C1">
        <w:tc>
          <w:tcPr>
            <w:tcW w:w="714" w:type="dxa"/>
            <w:shd w:val="clear" w:color="auto" w:fill="auto"/>
          </w:tcPr>
          <w:p w14:paraId="2C27DF78" w14:textId="77777777" w:rsidR="003A037E" w:rsidRDefault="003A037E" w:rsidP="00F71E07">
            <w:pPr>
              <w:rPr>
                <w:rFonts w:ascii="Arial" w:hAnsi="Arial" w:cs="Arial"/>
                <w:szCs w:val="22"/>
              </w:rPr>
            </w:pPr>
            <w:r>
              <w:rPr>
                <w:rFonts w:ascii="Arial" w:hAnsi="Arial" w:cs="Arial"/>
                <w:szCs w:val="22"/>
              </w:rPr>
              <w:lastRenderedPageBreak/>
              <w:t>J</w:t>
            </w:r>
          </w:p>
        </w:tc>
        <w:tc>
          <w:tcPr>
            <w:tcW w:w="1083" w:type="dxa"/>
            <w:shd w:val="clear" w:color="auto" w:fill="auto"/>
          </w:tcPr>
          <w:p w14:paraId="10B4D3F1" w14:textId="77777777" w:rsidR="003A037E" w:rsidRDefault="003A037E" w:rsidP="00F71E07">
            <w:pPr>
              <w:tabs>
                <w:tab w:val="left" w:pos="1800"/>
              </w:tabs>
              <w:rPr>
                <w:rFonts w:ascii="Arial" w:hAnsi="Arial" w:cs="Arial"/>
                <w:szCs w:val="22"/>
              </w:rPr>
            </w:pPr>
            <w:r>
              <w:rPr>
                <w:rFonts w:ascii="Arial" w:hAnsi="Arial" w:cs="Arial"/>
                <w:szCs w:val="22"/>
              </w:rPr>
              <w:t>Res. 807</w:t>
            </w:r>
          </w:p>
        </w:tc>
        <w:tc>
          <w:tcPr>
            <w:tcW w:w="1799" w:type="dxa"/>
            <w:shd w:val="clear" w:color="auto" w:fill="auto"/>
          </w:tcPr>
          <w:p w14:paraId="043373C2" w14:textId="77777777" w:rsidR="003A037E" w:rsidRDefault="003A037E" w:rsidP="00F71E07">
            <w:pPr>
              <w:tabs>
                <w:tab w:val="left" w:pos="1800"/>
              </w:tabs>
              <w:rPr>
                <w:rFonts w:ascii="Arial" w:hAnsi="Arial" w:cs="Arial"/>
                <w:szCs w:val="22"/>
              </w:rPr>
            </w:pPr>
            <w:r>
              <w:rPr>
                <w:rFonts w:ascii="Arial" w:hAnsi="Arial" w:cs="Arial"/>
                <w:szCs w:val="22"/>
              </w:rPr>
              <w:t>Georgia</w:t>
            </w:r>
          </w:p>
        </w:tc>
        <w:tc>
          <w:tcPr>
            <w:tcW w:w="2482" w:type="dxa"/>
            <w:shd w:val="clear" w:color="auto" w:fill="auto"/>
          </w:tcPr>
          <w:p w14:paraId="44EC9D96" w14:textId="77777777" w:rsidR="003A037E" w:rsidRDefault="003A037E" w:rsidP="00F71E07">
            <w:pPr>
              <w:tabs>
                <w:tab w:val="left" w:pos="1800"/>
              </w:tabs>
              <w:rPr>
                <w:rFonts w:ascii="Arial" w:hAnsi="Arial" w:cs="Arial"/>
                <w:szCs w:val="22"/>
              </w:rPr>
            </w:pPr>
            <w:r>
              <w:rPr>
                <w:rFonts w:ascii="Arial" w:hAnsi="Arial" w:cs="Arial"/>
                <w:szCs w:val="22"/>
              </w:rPr>
              <w:t>Medicare Advantage Record Requests</w:t>
            </w:r>
          </w:p>
        </w:tc>
        <w:tc>
          <w:tcPr>
            <w:tcW w:w="8142" w:type="dxa"/>
            <w:shd w:val="clear" w:color="auto" w:fill="auto"/>
          </w:tcPr>
          <w:p w14:paraId="4466619A" w14:textId="77777777" w:rsidR="003A037E" w:rsidRPr="00551B66" w:rsidRDefault="003A037E" w:rsidP="00F71E07">
            <w:pPr>
              <w:rPr>
                <w:rFonts w:ascii="Arial" w:hAnsi="Arial" w:cs="Arial"/>
                <w:szCs w:val="22"/>
              </w:rPr>
            </w:pPr>
            <w:r w:rsidRPr="00551B66">
              <w:rPr>
                <w:rFonts w:ascii="Arial" w:hAnsi="Arial" w:cs="Arial"/>
              </w:rPr>
              <w:t>RESOLVED, That our American Medical Association advocate for the relevant agencies and stakeholders to prevent Medicare Advantage plans from requesting records from practices solely to data mine for more funds and limit requests to 2% of plan participants, and otherwise advocate that the plan will reimburse the practices for their efforts in obtaining additional requested information. (Directive to Take Action)</w:t>
            </w:r>
          </w:p>
        </w:tc>
      </w:tr>
      <w:tr w:rsidR="003A037E" w:rsidRPr="006808F8" w14:paraId="0E6CE134" w14:textId="77777777" w:rsidTr="009A55C1">
        <w:tc>
          <w:tcPr>
            <w:tcW w:w="714" w:type="dxa"/>
            <w:shd w:val="clear" w:color="auto" w:fill="auto"/>
          </w:tcPr>
          <w:p w14:paraId="76342960" w14:textId="77777777" w:rsidR="003A037E" w:rsidRDefault="003A037E" w:rsidP="00F71E07">
            <w:pPr>
              <w:rPr>
                <w:rFonts w:ascii="Arial" w:hAnsi="Arial" w:cs="Arial"/>
                <w:szCs w:val="22"/>
              </w:rPr>
            </w:pPr>
            <w:r>
              <w:rPr>
                <w:rFonts w:ascii="Arial" w:hAnsi="Arial" w:cs="Arial"/>
                <w:szCs w:val="22"/>
              </w:rPr>
              <w:t>J</w:t>
            </w:r>
          </w:p>
        </w:tc>
        <w:tc>
          <w:tcPr>
            <w:tcW w:w="1083" w:type="dxa"/>
            <w:shd w:val="clear" w:color="auto" w:fill="auto"/>
          </w:tcPr>
          <w:p w14:paraId="4A2451D1" w14:textId="77777777" w:rsidR="003A037E" w:rsidRDefault="003A037E" w:rsidP="00F71E07">
            <w:pPr>
              <w:tabs>
                <w:tab w:val="left" w:pos="1800"/>
              </w:tabs>
              <w:rPr>
                <w:rFonts w:ascii="Arial" w:hAnsi="Arial" w:cs="Arial"/>
                <w:szCs w:val="22"/>
              </w:rPr>
            </w:pPr>
            <w:r>
              <w:rPr>
                <w:rFonts w:ascii="Arial" w:hAnsi="Arial" w:cs="Arial"/>
                <w:szCs w:val="22"/>
              </w:rPr>
              <w:t>Res. 808</w:t>
            </w:r>
          </w:p>
        </w:tc>
        <w:tc>
          <w:tcPr>
            <w:tcW w:w="1799" w:type="dxa"/>
            <w:shd w:val="clear" w:color="auto" w:fill="auto"/>
          </w:tcPr>
          <w:p w14:paraId="6E63A833" w14:textId="77777777" w:rsidR="003A037E" w:rsidRDefault="003A037E" w:rsidP="00F71E07">
            <w:pPr>
              <w:tabs>
                <w:tab w:val="left" w:pos="1800"/>
              </w:tabs>
              <w:rPr>
                <w:rFonts w:ascii="Arial" w:hAnsi="Arial" w:cs="Arial"/>
                <w:szCs w:val="22"/>
              </w:rPr>
            </w:pPr>
            <w:r>
              <w:rPr>
                <w:rFonts w:ascii="Arial" w:hAnsi="Arial" w:cs="Arial"/>
                <w:szCs w:val="22"/>
              </w:rPr>
              <w:t>Georgia</w:t>
            </w:r>
          </w:p>
        </w:tc>
        <w:tc>
          <w:tcPr>
            <w:tcW w:w="2482" w:type="dxa"/>
            <w:shd w:val="clear" w:color="auto" w:fill="auto"/>
          </w:tcPr>
          <w:p w14:paraId="00388E3D" w14:textId="77777777" w:rsidR="003A037E" w:rsidRDefault="003A037E" w:rsidP="00F71E07">
            <w:pPr>
              <w:tabs>
                <w:tab w:val="left" w:pos="1800"/>
              </w:tabs>
              <w:rPr>
                <w:rFonts w:ascii="Arial" w:hAnsi="Arial" w:cs="Arial"/>
                <w:szCs w:val="22"/>
              </w:rPr>
            </w:pPr>
            <w:r>
              <w:rPr>
                <w:rFonts w:ascii="Arial" w:hAnsi="Arial" w:cs="Arial"/>
                <w:szCs w:val="22"/>
              </w:rPr>
              <w:t>Reinstatement of Consultation Codes</w:t>
            </w:r>
          </w:p>
        </w:tc>
        <w:tc>
          <w:tcPr>
            <w:tcW w:w="8142" w:type="dxa"/>
            <w:shd w:val="clear" w:color="auto" w:fill="auto"/>
          </w:tcPr>
          <w:p w14:paraId="14B5683E" w14:textId="77777777" w:rsidR="003A037E" w:rsidRPr="007F0848" w:rsidRDefault="003A037E" w:rsidP="00F71E07">
            <w:pPr>
              <w:rPr>
                <w:rFonts w:ascii="Arial" w:hAnsi="Arial" w:cs="Arial"/>
                <w:szCs w:val="22"/>
              </w:rPr>
            </w:pPr>
            <w:r w:rsidRPr="007F0848">
              <w:rPr>
                <w:rFonts w:ascii="Arial" w:hAnsi="Arial" w:cs="Arial"/>
              </w:rPr>
              <w:t>RESOLVED, That our American Medical Association proactively engage and advocate with any commercial insurance company that discontinues payment for consultation codes or that is proposing to or considering eliminating payment for such codes, requesting that the company reconsider the policy change. (Directive to Take Action)</w:t>
            </w:r>
          </w:p>
        </w:tc>
      </w:tr>
      <w:tr w:rsidR="003A037E" w:rsidRPr="006808F8" w14:paraId="10AEC9CC" w14:textId="77777777" w:rsidTr="009A55C1">
        <w:tc>
          <w:tcPr>
            <w:tcW w:w="714" w:type="dxa"/>
            <w:shd w:val="clear" w:color="auto" w:fill="auto"/>
          </w:tcPr>
          <w:p w14:paraId="02083F19" w14:textId="77777777" w:rsidR="003A037E" w:rsidRDefault="003A037E" w:rsidP="00F71E07">
            <w:pPr>
              <w:rPr>
                <w:rFonts w:ascii="Arial" w:hAnsi="Arial" w:cs="Arial"/>
                <w:szCs w:val="22"/>
              </w:rPr>
            </w:pPr>
            <w:r>
              <w:rPr>
                <w:rFonts w:ascii="Arial" w:hAnsi="Arial" w:cs="Arial"/>
                <w:szCs w:val="22"/>
              </w:rPr>
              <w:t>J</w:t>
            </w:r>
          </w:p>
        </w:tc>
        <w:tc>
          <w:tcPr>
            <w:tcW w:w="1083" w:type="dxa"/>
            <w:shd w:val="clear" w:color="auto" w:fill="auto"/>
          </w:tcPr>
          <w:p w14:paraId="11695864" w14:textId="77777777" w:rsidR="003A037E" w:rsidRDefault="003A037E" w:rsidP="00F71E07">
            <w:pPr>
              <w:tabs>
                <w:tab w:val="left" w:pos="1800"/>
              </w:tabs>
              <w:rPr>
                <w:rFonts w:ascii="Arial" w:hAnsi="Arial" w:cs="Arial"/>
                <w:szCs w:val="22"/>
              </w:rPr>
            </w:pPr>
            <w:r>
              <w:rPr>
                <w:rFonts w:ascii="Arial" w:hAnsi="Arial" w:cs="Arial"/>
                <w:szCs w:val="22"/>
              </w:rPr>
              <w:t>Res. 809</w:t>
            </w:r>
          </w:p>
        </w:tc>
        <w:tc>
          <w:tcPr>
            <w:tcW w:w="1799" w:type="dxa"/>
            <w:shd w:val="clear" w:color="auto" w:fill="auto"/>
          </w:tcPr>
          <w:p w14:paraId="1170A3BF" w14:textId="77777777" w:rsidR="003A037E" w:rsidRDefault="003A037E" w:rsidP="00F71E07">
            <w:pPr>
              <w:tabs>
                <w:tab w:val="left" w:pos="1800"/>
              </w:tabs>
              <w:rPr>
                <w:rFonts w:ascii="Arial" w:hAnsi="Arial" w:cs="Arial"/>
                <w:szCs w:val="22"/>
              </w:rPr>
            </w:pPr>
            <w:r>
              <w:rPr>
                <w:rFonts w:ascii="Arial" w:hAnsi="Arial" w:cs="Arial"/>
                <w:szCs w:val="22"/>
              </w:rPr>
              <w:t>Senior Physician Section</w:t>
            </w:r>
          </w:p>
        </w:tc>
        <w:tc>
          <w:tcPr>
            <w:tcW w:w="2482" w:type="dxa"/>
            <w:shd w:val="clear" w:color="auto" w:fill="auto"/>
          </w:tcPr>
          <w:p w14:paraId="29468187" w14:textId="77777777" w:rsidR="003A037E" w:rsidRPr="00751781" w:rsidRDefault="003A037E" w:rsidP="00F71E07">
            <w:pPr>
              <w:tabs>
                <w:tab w:val="left" w:pos="1800"/>
              </w:tabs>
              <w:rPr>
                <w:rFonts w:ascii="Arial" w:hAnsi="Arial" w:cs="Arial"/>
                <w:color w:val="000000" w:themeColor="text1"/>
                <w:szCs w:val="22"/>
              </w:rPr>
            </w:pPr>
            <w:r w:rsidRPr="00751781">
              <w:rPr>
                <w:rFonts w:ascii="Arial" w:hAnsi="Arial" w:cs="Arial"/>
                <w:color w:val="000000" w:themeColor="text1"/>
                <w:szCs w:val="22"/>
              </w:rPr>
              <w:t>Uniformity and Enforcement of Medicare Advantage Plans and Regulations</w:t>
            </w:r>
          </w:p>
        </w:tc>
        <w:tc>
          <w:tcPr>
            <w:tcW w:w="8142" w:type="dxa"/>
            <w:shd w:val="clear" w:color="auto" w:fill="auto"/>
          </w:tcPr>
          <w:p w14:paraId="10E3EB59" w14:textId="77777777" w:rsidR="003A037E" w:rsidRPr="00751781" w:rsidRDefault="003A037E" w:rsidP="00751781">
            <w:pPr>
              <w:rPr>
                <w:rFonts w:ascii="Arial" w:hAnsi="Arial" w:cs="Arial"/>
                <w:szCs w:val="22"/>
              </w:rPr>
            </w:pPr>
            <w:r w:rsidRPr="00751781">
              <w:rPr>
                <w:rFonts w:ascii="Arial" w:hAnsi="Arial" w:cs="Arial"/>
                <w:szCs w:val="22"/>
              </w:rPr>
              <w:t xml:space="preserve">RESOLVED, That our American Medical Association advocate for better enforcement of Medicare Advantage regulations to hold the </w:t>
            </w:r>
            <w:r w:rsidRPr="00751781">
              <w:rPr>
                <w:rFonts w:ascii="Arial" w:hAnsi="Arial" w:cs="Arial"/>
                <w:color w:val="000000"/>
                <w:szCs w:val="22"/>
                <w:shd w:val="clear" w:color="auto" w:fill="FFFFFF"/>
              </w:rPr>
              <w:t>Centers for Medicare &amp; Medicaid Services</w:t>
            </w:r>
            <w:r w:rsidRPr="00751781">
              <w:rPr>
                <w:rFonts w:ascii="Arial" w:hAnsi="Arial" w:cs="Arial"/>
                <w:szCs w:val="22"/>
              </w:rPr>
              <w:t xml:space="preserve"> (CMS) accountable for presenting transparency of minimum standards and to determine if those standards are being met for senior physicians and their patients (Reaffirm HOD Policy); and be it further</w:t>
            </w:r>
          </w:p>
          <w:p w14:paraId="12C87014" w14:textId="77777777" w:rsidR="003A037E" w:rsidRPr="00751781" w:rsidRDefault="003A037E" w:rsidP="00751781">
            <w:pPr>
              <w:rPr>
                <w:rFonts w:ascii="Arial" w:hAnsi="Arial" w:cs="Arial"/>
                <w:szCs w:val="22"/>
              </w:rPr>
            </w:pPr>
            <w:r w:rsidRPr="00751781">
              <w:rPr>
                <w:rFonts w:ascii="Arial" w:hAnsi="Arial" w:cs="Arial"/>
                <w:szCs w:val="22"/>
                <w:shd w:val="clear" w:color="auto" w:fill="FFFFFF"/>
              </w:rPr>
              <w:t xml:space="preserve">RESOLVED, That our AMA advocate that Medicare Advantage plans be required to post all components of Medicare covered in all plans across the US on their website along with additional benefits provided </w:t>
            </w:r>
            <w:r w:rsidRPr="00751781">
              <w:rPr>
                <w:rFonts w:ascii="Arial" w:hAnsi="Arial" w:cs="Arial"/>
                <w:szCs w:val="22"/>
              </w:rPr>
              <w:t>(Directive to Take Action); and be it further</w:t>
            </w:r>
          </w:p>
          <w:p w14:paraId="2E807254" w14:textId="77777777" w:rsidR="003A037E" w:rsidRPr="007F0848" w:rsidRDefault="003A037E" w:rsidP="00751781">
            <w:pPr>
              <w:rPr>
                <w:rFonts w:ascii="Arial" w:hAnsi="Arial" w:cs="Arial"/>
              </w:rPr>
            </w:pPr>
            <w:r w:rsidRPr="00751781">
              <w:rPr>
                <w:rFonts w:ascii="Arial" w:hAnsi="Arial" w:cs="Arial"/>
                <w:szCs w:val="22"/>
              </w:rPr>
              <w:t>RESOLVED, That our AMA</w:t>
            </w:r>
            <w:r w:rsidRPr="00751781">
              <w:rPr>
                <w:rFonts w:ascii="Arial" w:hAnsi="Arial" w:cs="Arial"/>
                <w:color w:val="000000"/>
                <w:szCs w:val="22"/>
                <w:shd w:val="clear" w:color="auto" w:fill="FFFFFF"/>
              </w:rPr>
              <w:t xml:space="preserve"> advocate that CMS </w:t>
            </w:r>
            <w:r w:rsidRPr="00751781">
              <w:rPr>
                <w:rFonts w:ascii="Arial" w:hAnsi="Arial" w:cs="Arial"/>
                <w:szCs w:val="22"/>
              </w:rPr>
              <w:t>provide an accurate, up-to-date list of physicians and the plans with which they may or may not be accepting as well as if the practice is no longer participating, continuing on with current patients, or taking new patients for</w:t>
            </w:r>
            <w:r w:rsidRPr="00751781">
              <w:rPr>
                <w:rFonts w:ascii="Arial" w:hAnsi="Arial" w:cs="Arial"/>
                <w:color w:val="000000"/>
                <w:szCs w:val="22"/>
                <w:shd w:val="clear" w:color="auto" w:fill="FFFFFF"/>
              </w:rPr>
              <w:t xml:space="preserve"> plans that they are contracted for under Medicare Advantage. (Directive to Take Action)</w:t>
            </w:r>
          </w:p>
        </w:tc>
      </w:tr>
      <w:tr w:rsidR="003A037E" w:rsidRPr="006808F8" w14:paraId="5AAF7E55" w14:textId="77777777" w:rsidTr="009A55C1">
        <w:tc>
          <w:tcPr>
            <w:tcW w:w="714" w:type="dxa"/>
            <w:shd w:val="clear" w:color="auto" w:fill="auto"/>
          </w:tcPr>
          <w:p w14:paraId="1C806350" w14:textId="77777777" w:rsidR="003A037E" w:rsidRDefault="003A037E" w:rsidP="00F71E07">
            <w:pPr>
              <w:rPr>
                <w:rFonts w:ascii="Arial" w:hAnsi="Arial" w:cs="Arial"/>
                <w:szCs w:val="22"/>
              </w:rPr>
            </w:pPr>
            <w:r>
              <w:rPr>
                <w:rFonts w:ascii="Arial" w:hAnsi="Arial" w:cs="Arial"/>
                <w:szCs w:val="22"/>
              </w:rPr>
              <w:t>J</w:t>
            </w:r>
          </w:p>
        </w:tc>
        <w:tc>
          <w:tcPr>
            <w:tcW w:w="1083" w:type="dxa"/>
            <w:shd w:val="clear" w:color="auto" w:fill="auto"/>
          </w:tcPr>
          <w:p w14:paraId="046EC37E" w14:textId="77777777" w:rsidR="003A037E" w:rsidRDefault="003A037E" w:rsidP="00F71E07">
            <w:pPr>
              <w:tabs>
                <w:tab w:val="left" w:pos="1800"/>
              </w:tabs>
              <w:rPr>
                <w:rFonts w:ascii="Arial" w:hAnsi="Arial" w:cs="Arial"/>
                <w:szCs w:val="22"/>
              </w:rPr>
            </w:pPr>
            <w:r>
              <w:rPr>
                <w:rFonts w:ascii="Arial" w:hAnsi="Arial" w:cs="Arial"/>
                <w:szCs w:val="22"/>
              </w:rPr>
              <w:t>Res. 810</w:t>
            </w:r>
          </w:p>
        </w:tc>
        <w:tc>
          <w:tcPr>
            <w:tcW w:w="1799" w:type="dxa"/>
            <w:shd w:val="clear" w:color="auto" w:fill="auto"/>
          </w:tcPr>
          <w:p w14:paraId="284E5A91" w14:textId="77777777" w:rsidR="003A037E" w:rsidRDefault="003A037E" w:rsidP="00F71E07">
            <w:pPr>
              <w:tabs>
                <w:tab w:val="left" w:pos="1800"/>
              </w:tabs>
              <w:rPr>
                <w:rFonts w:ascii="Arial" w:hAnsi="Arial" w:cs="Arial"/>
                <w:szCs w:val="22"/>
              </w:rPr>
            </w:pPr>
            <w:r>
              <w:rPr>
                <w:rFonts w:ascii="Arial" w:hAnsi="Arial" w:cs="Arial"/>
                <w:szCs w:val="22"/>
              </w:rPr>
              <w:t>Senior Physician Section</w:t>
            </w:r>
          </w:p>
        </w:tc>
        <w:tc>
          <w:tcPr>
            <w:tcW w:w="2482" w:type="dxa"/>
            <w:shd w:val="clear" w:color="auto" w:fill="auto"/>
          </w:tcPr>
          <w:p w14:paraId="60F54371" w14:textId="77777777" w:rsidR="003A037E" w:rsidRPr="00751781" w:rsidRDefault="003A037E" w:rsidP="00F71E07">
            <w:pPr>
              <w:tabs>
                <w:tab w:val="left" w:pos="1800"/>
              </w:tabs>
              <w:rPr>
                <w:rFonts w:ascii="Arial" w:hAnsi="Arial" w:cs="Arial"/>
                <w:szCs w:val="22"/>
              </w:rPr>
            </w:pPr>
            <w:r w:rsidRPr="00751781">
              <w:rPr>
                <w:rFonts w:ascii="Arial" w:hAnsi="Arial" w:cs="Arial"/>
              </w:rPr>
              <w:t>Medicare Drug Pricing and Pharmacy Costs</w:t>
            </w:r>
          </w:p>
        </w:tc>
        <w:tc>
          <w:tcPr>
            <w:tcW w:w="8142" w:type="dxa"/>
            <w:shd w:val="clear" w:color="auto" w:fill="auto"/>
          </w:tcPr>
          <w:p w14:paraId="3C292CEE" w14:textId="77777777" w:rsidR="003A037E" w:rsidRPr="00751781" w:rsidRDefault="003A037E" w:rsidP="00751781">
            <w:pPr>
              <w:shd w:val="clear" w:color="auto" w:fill="FFFFFF"/>
              <w:rPr>
                <w:rFonts w:ascii="Arial" w:hAnsi="Arial" w:cs="Arial"/>
                <w:szCs w:val="22"/>
              </w:rPr>
            </w:pPr>
            <w:r w:rsidRPr="00751781">
              <w:rPr>
                <w:rFonts w:ascii="Arial" w:hAnsi="Arial" w:cs="Arial"/>
                <w:szCs w:val="22"/>
              </w:rPr>
              <w:t>RESOLVED, That our American Medical Association advocate for immediate, timely and transparent negotiations for how Medicare drug prices are set to be incorporated into law (Directive to Take Action); and be it further</w:t>
            </w:r>
          </w:p>
          <w:p w14:paraId="12AD6900" w14:textId="77777777" w:rsidR="003A037E" w:rsidRPr="00751781" w:rsidRDefault="003A037E" w:rsidP="00751781">
            <w:pPr>
              <w:shd w:val="clear" w:color="auto" w:fill="FFFFFF"/>
              <w:rPr>
                <w:rFonts w:ascii="Arial" w:hAnsi="Arial" w:cs="Arial"/>
                <w:szCs w:val="22"/>
              </w:rPr>
            </w:pPr>
            <w:r w:rsidRPr="00751781">
              <w:rPr>
                <w:rFonts w:ascii="Arial" w:hAnsi="Arial" w:cs="Arial"/>
                <w:szCs w:val="22"/>
              </w:rPr>
              <w:t xml:space="preserve">RESOLVED, That our AMA advocate to eliminate loopholes such as new usage for current medications (commonly known as patent evergreening) (Directive to Take Action); and be it further </w:t>
            </w:r>
          </w:p>
          <w:p w14:paraId="21A1E3DE" w14:textId="77777777" w:rsidR="003A037E" w:rsidRPr="00751781" w:rsidRDefault="003A037E" w:rsidP="007F0848">
            <w:pPr>
              <w:rPr>
                <w:rFonts w:ascii="Arial" w:hAnsi="Arial" w:cs="Arial"/>
              </w:rPr>
            </w:pPr>
            <w:r w:rsidRPr="00751781">
              <w:rPr>
                <w:rFonts w:ascii="Arial" w:hAnsi="Arial" w:cs="Arial"/>
                <w:szCs w:val="22"/>
              </w:rPr>
              <w:t>RESOLVED, That our AMA advocate for a ban on direct-to-consumer advertising for prescription drugs by no later than five years, in 2027. (Reaffirm HOD Policy)</w:t>
            </w:r>
          </w:p>
        </w:tc>
      </w:tr>
      <w:tr w:rsidR="003A037E" w:rsidRPr="006808F8" w14:paraId="665341CC" w14:textId="77777777" w:rsidTr="009A55C1">
        <w:tc>
          <w:tcPr>
            <w:tcW w:w="714" w:type="dxa"/>
            <w:shd w:val="clear" w:color="auto" w:fill="auto"/>
          </w:tcPr>
          <w:p w14:paraId="198E760C" w14:textId="77777777" w:rsidR="003A037E" w:rsidRDefault="003A037E" w:rsidP="00F71E07">
            <w:pPr>
              <w:rPr>
                <w:rFonts w:ascii="Arial" w:hAnsi="Arial" w:cs="Arial"/>
                <w:szCs w:val="22"/>
              </w:rPr>
            </w:pPr>
            <w:r>
              <w:rPr>
                <w:rFonts w:ascii="Arial" w:hAnsi="Arial" w:cs="Arial"/>
                <w:szCs w:val="22"/>
              </w:rPr>
              <w:lastRenderedPageBreak/>
              <w:t>J</w:t>
            </w:r>
          </w:p>
        </w:tc>
        <w:tc>
          <w:tcPr>
            <w:tcW w:w="1083" w:type="dxa"/>
            <w:shd w:val="clear" w:color="auto" w:fill="auto"/>
          </w:tcPr>
          <w:p w14:paraId="095364CF" w14:textId="77777777" w:rsidR="003A037E" w:rsidRDefault="003A037E" w:rsidP="00F71E07">
            <w:pPr>
              <w:tabs>
                <w:tab w:val="left" w:pos="1800"/>
              </w:tabs>
              <w:rPr>
                <w:rFonts w:ascii="Arial" w:hAnsi="Arial" w:cs="Arial"/>
                <w:szCs w:val="22"/>
              </w:rPr>
            </w:pPr>
            <w:r>
              <w:rPr>
                <w:rFonts w:ascii="Arial" w:hAnsi="Arial" w:cs="Arial"/>
                <w:szCs w:val="22"/>
              </w:rPr>
              <w:t>Res. 811</w:t>
            </w:r>
          </w:p>
        </w:tc>
        <w:tc>
          <w:tcPr>
            <w:tcW w:w="1799" w:type="dxa"/>
            <w:shd w:val="clear" w:color="auto" w:fill="auto"/>
          </w:tcPr>
          <w:p w14:paraId="5F4F0063" w14:textId="77777777" w:rsidR="003A037E" w:rsidRDefault="003A037E" w:rsidP="00F71E07">
            <w:pPr>
              <w:tabs>
                <w:tab w:val="left" w:pos="1800"/>
              </w:tabs>
              <w:rPr>
                <w:rFonts w:ascii="Arial" w:hAnsi="Arial" w:cs="Arial"/>
                <w:szCs w:val="22"/>
              </w:rPr>
            </w:pPr>
            <w:r>
              <w:rPr>
                <w:rFonts w:ascii="Arial" w:hAnsi="Arial" w:cs="Arial"/>
                <w:szCs w:val="22"/>
              </w:rPr>
              <w:t>Senior Physician Section</w:t>
            </w:r>
          </w:p>
        </w:tc>
        <w:tc>
          <w:tcPr>
            <w:tcW w:w="2482" w:type="dxa"/>
            <w:shd w:val="clear" w:color="auto" w:fill="auto"/>
          </w:tcPr>
          <w:p w14:paraId="74CEAFBA" w14:textId="77777777" w:rsidR="003A037E" w:rsidRPr="00751781" w:rsidRDefault="003A037E" w:rsidP="00F71E07">
            <w:pPr>
              <w:tabs>
                <w:tab w:val="left" w:pos="1800"/>
              </w:tabs>
              <w:rPr>
                <w:rFonts w:ascii="Arial" w:hAnsi="Arial" w:cs="Arial"/>
                <w:szCs w:val="22"/>
              </w:rPr>
            </w:pPr>
            <w:r w:rsidRPr="00751781">
              <w:rPr>
                <w:rFonts w:ascii="Arial" w:hAnsi="Arial" w:cs="Arial"/>
                <w:szCs w:val="22"/>
              </w:rPr>
              <w:t>Covering Vaccinations for Seniors through Medicare Part B</w:t>
            </w:r>
          </w:p>
        </w:tc>
        <w:tc>
          <w:tcPr>
            <w:tcW w:w="8142" w:type="dxa"/>
            <w:shd w:val="clear" w:color="auto" w:fill="auto"/>
          </w:tcPr>
          <w:p w14:paraId="383863A3" w14:textId="77777777" w:rsidR="003A037E" w:rsidRPr="00751781" w:rsidRDefault="003A037E" w:rsidP="007F0848">
            <w:pPr>
              <w:rPr>
                <w:rFonts w:ascii="Arial" w:hAnsi="Arial" w:cs="Arial"/>
              </w:rPr>
            </w:pPr>
            <w:r w:rsidRPr="00751781">
              <w:rPr>
                <w:rFonts w:ascii="Arial" w:hAnsi="Arial" w:cs="Arial"/>
                <w:szCs w:val="22"/>
              </w:rPr>
              <w:t xml:space="preserve">RESOLVED, That our American Medical Association advocate that Medicare Part B cover the full cost of all </w:t>
            </w:r>
            <w:r w:rsidRPr="00751781">
              <w:rPr>
                <w:rFonts w:ascii="Arial" w:hAnsi="Arial" w:cs="Arial"/>
                <w:color w:val="000000"/>
                <w:szCs w:val="22"/>
                <w:shd w:val="clear" w:color="auto" w:fill="FFFFFF"/>
              </w:rPr>
              <w:t>vaccinations administered to Medicare patients that are recommended by the Advisory Committee on Immunization Practices (ACIP), the US Preventive Services Task Force (USPSTF), or based on prevailing preventive clinical health guidelines.</w:t>
            </w:r>
            <w:r w:rsidRPr="00751781" w:rsidDel="00700BD2">
              <w:rPr>
                <w:rFonts w:ascii="Arial" w:hAnsi="Arial" w:cs="Arial"/>
                <w:szCs w:val="22"/>
              </w:rPr>
              <w:t xml:space="preserve"> </w:t>
            </w:r>
            <w:r w:rsidRPr="00751781">
              <w:rPr>
                <w:rFonts w:ascii="Arial" w:hAnsi="Arial" w:cs="Arial"/>
                <w:szCs w:val="22"/>
              </w:rPr>
              <w:t>(Directive to Take Action)</w:t>
            </w:r>
          </w:p>
        </w:tc>
      </w:tr>
      <w:tr w:rsidR="003A037E" w:rsidRPr="006808F8" w14:paraId="3BB2FF56" w14:textId="77777777" w:rsidTr="009A55C1">
        <w:tc>
          <w:tcPr>
            <w:tcW w:w="714" w:type="dxa"/>
            <w:shd w:val="clear" w:color="auto" w:fill="auto"/>
          </w:tcPr>
          <w:p w14:paraId="23102A4B" w14:textId="77777777" w:rsidR="003A037E" w:rsidRDefault="003A037E" w:rsidP="00F71E07">
            <w:pPr>
              <w:rPr>
                <w:rFonts w:ascii="Arial" w:hAnsi="Arial" w:cs="Arial"/>
                <w:szCs w:val="22"/>
              </w:rPr>
            </w:pPr>
            <w:r>
              <w:rPr>
                <w:rFonts w:ascii="Arial" w:hAnsi="Arial" w:cs="Arial"/>
                <w:szCs w:val="22"/>
              </w:rPr>
              <w:t>J</w:t>
            </w:r>
          </w:p>
        </w:tc>
        <w:tc>
          <w:tcPr>
            <w:tcW w:w="1083" w:type="dxa"/>
            <w:shd w:val="clear" w:color="auto" w:fill="auto"/>
          </w:tcPr>
          <w:p w14:paraId="3E334A66" w14:textId="77777777" w:rsidR="003A037E" w:rsidRDefault="003A037E" w:rsidP="00F71E07">
            <w:pPr>
              <w:tabs>
                <w:tab w:val="left" w:pos="1800"/>
              </w:tabs>
              <w:rPr>
                <w:rFonts w:ascii="Arial" w:hAnsi="Arial" w:cs="Arial"/>
                <w:szCs w:val="22"/>
              </w:rPr>
            </w:pPr>
            <w:r>
              <w:rPr>
                <w:rFonts w:ascii="Arial" w:hAnsi="Arial" w:cs="Arial"/>
                <w:szCs w:val="22"/>
              </w:rPr>
              <w:t>Res. 812</w:t>
            </w:r>
          </w:p>
        </w:tc>
        <w:tc>
          <w:tcPr>
            <w:tcW w:w="1799" w:type="dxa"/>
            <w:shd w:val="clear" w:color="auto" w:fill="auto"/>
          </w:tcPr>
          <w:p w14:paraId="50BA0C03" w14:textId="77777777" w:rsidR="003A037E" w:rsidRDefault="003A037E" w:rsidP="00F71E07">
            <w:pPr>
              <w:tabs>
                <w:tab w:val="left" w:pos="1800"/>
              </w:tabs>
              <w:rPr>
                <w:rFonts w:ascii="Arial" w:hAnsi="Arial" w:cs="Arial"/>
                <w:szCs w:val="22"/>
              </w:rPr>
            </w:pPr>
            <w:r>
              <w:rPr>
                <w:rFonts w:ascii="Arial" w:hAnsi="Arial" w:cs="Arial"/>
                <w:szCs w:val="22"/>
              </w:rPr>
              <w:t>Resident and Fellow Section</w:t>
            </w:r>
          </w:p>
        </w:tc>
        <w:tc>
          <w:tcPr>
            <w:tcW w:w="2482" w:type="dxa"/>
            <w:shd w:val="clear" w:color="auto" w:fill="auto"/>
          </w:tcPr>
          <w:p w14:paraId="0C6BAA95" w14:textId="77777777" w:rsidR="003A037E" w:rsidRPr="00751781" w:rsidRDefault="003A037E" w:rsidP="00F71E07">
            <w:pPr>
              <w:tabs>
                <w:tab w:val="left" w:pos="1800"/>
              </w:tabs>
              <w:rPr>
                <w:rFonts w:ascii="Arial" w:hAnsi="Arial" w:cs="Arial"/>
                <w:szCs w:val="22"/>
              </w:rPr>
            </w:pPr>
            <w:r w:rsidRPr="00751781">
              <w:rPr>
                <w:rFonts w:ascii="Arial" w:hAnsi="Arial" w:cs="Arial"/>
                <w:szCs w:val="22"/>
              </w:rPr>
              <w:t>Implant-Associated Anaplastic Large Cell Lymphoma</w:t>
            </w:r>
          </w:p>
        </w:tc>
        <w:tc>
          <w:tcPr>
            <w:tcW w:w="8142" w:type="dxa"/>
            <w:shd w:val="clear" w:color="auto" w:fill="auto"/>
          </w:tcPr>
          <w:p w14:paraId="197BC14A" w14:textId="77777777" w:rsidR="003A037E" w:rsidRPr="00751781" w:rsidRDefault="003A037E" w:rsidP="007F0848">
            <w:pPr>
              <w:rPr>
                <w:rFonts w:ascii="Arial" w:hAnsi="Arial" w:cs="Arial"/>
              </w:rPr>
            </w:pPr>
            <w:r w:rsidRPr="00751781">
              <w:rPr>
                <w:rFonts w:ascii="Arial" w:hAnsi="Arial" w:cs="Arial"/>
              </w:rPr>
              <w:t>RESOLVED, That our American Medical Association support appropriate coverage of cancer diagnosis, treating surgery and other systemic treatment options for implant-associated anaplastic large cell lymphoma. (New HOD Policy)</w:t>
            </w:r>
          </w:p>
        </w:tc>
      </w:tr>
      <w:tr w:rsidR="003A037E" w:rsidRPr="00ED1240" w14:paraId="6476B3F9" w14:textId="77777777" w:rsidTr="009A55C1">
        <w:tc>
          <w:tcPr>
            <w:tcW w:w="714" w:type="dxa"/>
            <w:shd w:val="clear" w:color="auto" w:fill="auto"/>
          </w:tcPr>
          <w:p w14:paraId="5CFA5CB5" w14:textId="77777777" w:rsidR="003A037E" w:rsidRPr="00ED1240" w:rsidRDefault="003A037E" w:rsidP="00F71E07">
            <w:pPr>
              <w:rPr>
                <w:rFonts w:ascii="Arial" w:hAnsi="Arial" w:cs="Arial"/>
                <w:szCs w:val="22"/>
              </w:rPr>
            </w:pPr>
            <w:r w:rsidRPr="00ED1240">
              <w:rPr>
                <w:rFonts w:ascii="Arial" w:hAnsi="Arial" w:cs="Arial"/>
                <w:szCs w:val="22"/>
              </w:rPr>
              <w:t>J</w:t>
            </w:r>
          </w:p>
        </w:tc>
        <w:tc>
          <w:tcPr>
            <w:tcW w:w="1083" w:type="dxa"/>
            <w:shd w:val="clear" w:color="auto" w:fill="auto"/>
          </w:tcPr>
          <w:p w14:paraId="0BC37D20" w14:textId="77777777" w:rsidR="003A037E" w:rsidRPr="00ED1240" w:rsidRDefault="003A037E" w:rsidP="00F71E07">
            <w:pPr>
              <w:tabs>
                <w:tab w:val="left" w:pos="1800"/>
              </w:tabs>
              <w:rPr>
                <w:rFonts w:ascii="Arial" w:hAnsi="Arial" w:cs="Arial"/>
                <w:szCs w:val="22"/>
              </w:rPr>
            </w:pPr>
            <w:r w:rsidRPr="00ED1240">
              <w:rPr>
                <w:rFonts w:ascii="Arial" w:hAnsi="Arial" w:cs="Arial"/>
                <w:szCs w:val="22"/>
              </w:rPr>
              <w:t>Res. 813</w:t>
            </w:r>
          </w:p>
        </w:tc>
        <w:tc>
          <w:tcPr>
            <w:tcW w:w="1799" w:type="dxa"/>
            <w:shd w:val="clear" w:color="auto" w:fill="auto"/>
          </w:tcPr>
          <w:p w14:paraId="65A3E148" w14:textId="77777777" w:rsidR="003A037E" w:rsidRPr="00ED1240" w:rsidRDefault="003A037E" w:rsidP="00F71E07">
            <w:pPr>
              <w:tabs>
                <w:tab w:val="left" w:pos="1800"/>
              </w:tabs>
              <w:rPr>
                <w:rFonts w:ascii="Arial" w:hAnsi="Arial" w:cs="Arial"/>
                <w:szCs w:val="22"/>
              </w:rPr>
            </w:pPr>
            <w:r w:rsidRPr="00ED1240">
              <w:rPr>
                <w:rFonts w:ascii="Arial" w:hAnsi="Arial" w:cs="Arial"/>
                <w:szCs w:val="22"/>
              </w:rPr>
              <w:t>New England</w:t>
            </w:r>
          </w:p>
        </w:tc>
        <w:tc>
          <w:tcPr>
            <w:tcW w:w="2482" w:type="dxa"/>
            <w:shd w:val="clear" w:color="auto" w:fill="auto"/>
          </w:tcPr>
          <w:p w14:paraId="5B066AE2" w14:textId="77777777" w:rsidR="003A037E" w:rsidRPr="00ED1240" w:rsidRDefault="003A037E" w:rsidP="00F71E07">
            <w:pPr>
              <w:tabs>
                <w:tab w:val="left" w:pos="1800"/>
              </w:tabs>
              <w:rPr>
                <w:rFonts w:ascii="Arial" w:hAnsi="Arial" w:cs="Arial"/>
                <w:szCs w:val="22"/>
              </w:rPr>
            </w:pPr>
            <w:r w:rsidRPr="00ED1240">
              <w:rPr>
                <w:rFonts w:ascii="Arial" w:hAnsi="Arial" w:cs="Arial"/>
                <w:szCs w:val="22"/>
              </w:rPr>
              <w:t>Amending Policy on a Public Option to Maximize AMA Advocacy</w:t>
            </w:r>
          </w:p>
        </w:tc>
        <w:tc>
          <w:tcPr>
            <w:tcW w:w="8142" w:type="dxa"/>
            <w:shd w:val="clear" w:color="auto" w:fill="auto"/>
          </w:tcPr>
          <w:p w14:paraId="203F573D" w14:textId="77777777" w:rsidR="003A037E" w:rsidRPr="00ED1240" w:rsidRDefault="003A037E" w:rsidP="00ED1240">
            <w:pPr>
              <w:rPr>
                <w:rFonts w:ascii="Arial" w:hAnsi="Arial" w:cs="Arial"/>
                <w:szCs w:val="22"/>
              </w:rPr>
            </w:pPr>
            <w:r w:rsidRPr="00ED1240">
              <w:rPr>
                <w:rFonts w:ascii="Arial" w:hAnsi="Arial" w:cs="Arial"/>
                <w:szCs w:val="22"/>
              </w:rPr>
              <w:t>RESOLVED, That our American Medical Association amend Policy H-165.823, “Options to Maximize Coverage under the AMA Proposal for Reform”, by addition and deletion to read as follows:</w:t>
            </w:r>
          </w:p>
          <w:p w14:paraId="390291A8" w14:textId="77777777" w:rsidR="003A037E" w:rsidRPr="00ED1240" w:rsidRDefault="003A037E" w:rsidP="00ED1240">
            <w:pPr>
              <w:ind w:right="630"/>
              <w:rPr>
                <w:rFonts w:ascii="Arial" w:hAnsi="Arial" w:cs="Arial"/>
                <w:szCs w:val="22"/>
              </w:rPr>
            </w:pPr>
            <w:r w:rsidRPr="00ED1240">
              <w:rPr>
                <w:rFonts w:ascii="Arial" w:hAnsi="Arial" w:cs="Arial"/>
                <w:szCs w:val="22"/>
              </w:rPr>
              <w:t xml:space="preserve">1. Our AMA will advocate </w:t>
            </w:r>
            <w:r w:rsidRPr="00ED1240">
              <w:rPr>
                <w:rFonts w:ascii="Arial" w:hAnsi="Arial" w:cs="Arial"/>
                <w:strike/>
                <w:szCs w:val="22"/>
              </w:rPr>
              <w:t xml:space="preserve">that </w:t>
            </w:r>
            <w:proofErr w:type="spellStart"/>
            <w:r w:rsidRPr="00ED1240">
              <w:rPr>
                <w:rFonts w:ascii="Arial" w:hAnsi="Arial" w:cs="Arial"/>
                <w:strike/>
                <w:szCs w:val="22"/>
              </w:rPr>
              <w:t>any</w:t>
            </w:r>
            <w:r w:rsidRPr="00ED1240">
              <w:rPr>
                <w:rFonts w:ascii="Arial" w:hAnsi="Arial" w:cs="Arial"/>
                <w:szCs w:val="22"/>
                <w:u w:val="single"/>
              </w:rPr>
              <w:t>for</w:t>
            </w:r>
            <w:proofErr w:type="spellEnd"/>
            <w:r w:rsidRPr="00ED1240">
              <w:rPr>
                <w:rFonts w:ascii="Arial" w:hAnsi="Arial" w:cs="Arial"/>
                <w:szCs w:val="22"/>
                <w:u w:val="single"/>
              </w:rPr>
              <w:t xml:space="preserve"> a</w:t>
            </w:r>
            <w:r w:rsidRPr="00ED1240">
              <w:rPr>
                <w:rFonts w:ascii="Arial" w:hAnsi="Arial" w:cs="Arial"/>
                <w:szCs w:val="22"/>
              </w:rPr>
              <w:t xml:space="preserve"> public option to expand health insurance coverage </w:t>
            </w:r>
            <w:proofErr w:type="spellStart"/>
            <w:r w:rsidRPr="00ED1240">
              <w:rPr>
                <w:rFonts w:ascii="Arial" w:hAnsi="Arial" w:cs="Arial"/>
                <w:strike/>
                <w:szCs w:val="22"/>
              </w:rPr>
              <w:t>must</w:t>
            </w:r>
            <w:r w:rsidRPr="00ED1240">
              <w:rPr>
                <w:rFonts w:ascii="Arial" w:hAnsi="Arial" w:cs="Arial"/>
                <w:szCs w:val="22"/>
                <w:u w:val="single"/>
              </w:rPr>
              <w:t>that</w:t>
            </w:r>
            <w:proofErr w:type="spellEnd"/>
            <w:r w:rsidRPr="00ED1240">
              <w:rPr>
                <w:rFonts w:ascii="Arial" w:hAnsi="Arial" w:cs="Arial"/>
                <w:szCs w:val="22"/>
              </w:rPr>
              <w:t xml:space="preserve"> meet</w:t>
            </w:r>
            <w:r w:rsidRPr="00ED1240">
              <w:rPr>
                <w:rFonts w:ascii="Arial" w:hAnsi="Arial" w:cs="Arial"/>
                <w:szCs w:val="22"/>
                <w:u w:val="single"/>
              </w:rPr>
              <w:t>s</w:t>
            </w:r>
            <w:r w:rsidRPr="00ED1240">
              <w:rPr>
                <w:rFonts w:ascii="Arial" w:hAnsi="Arial" w:cs="Arial"/>
                <w:szCs w:val="22"/>
              </w:rPr>
              <w:t xml:space="preserve"> the following standards:</w:t>
            </w:r>
          </w:p>
          <w:p w14:paraId="329AB359" w14:textId="77777777" w:rsidR="003A037E" w:rsidRPr="00ED1240" w:rsidRDefault="003A037E" w:rsidP="00ED1240">
            <w:pPr>
              <w:ind w:right="630"/>
              <w:rPr>
                <w:rFonts w:ascii="Arial" w:hAnsi="Arial" w:cs="Arial"/>
                <w:szCs w:val="22"/>
              </w:rPr>
            </w:pPr>
            <w:r w:rsidRPr="00ED1240">
              <w:rPr>
                <w:rFonts w:ascii="Arial" w:hAnsi="Arial" w:cs="Arial"/>
                <w:szCs w:val="22"/>
              </w:rPr>
              <w:t>a. The primary goals of establishing a public option are to maximize patient choice of health plan and maximize health plan marketplace competition.</w:t>
            </w:r>
          </w:p>
          <w:p w14:paraId="73DF2496" w14:textId="77777777" w:rsidR="003A037E" w:rsidRPr="00ED1240" w:rsidRDefault="003A037E" w:rsidP="00ED1240">
            <w:pPr>
              <w:ind w:right="630"/>
              <w:rPr>
                <w:rFonts w:ascii="Arial" w:hAnsi="Arial" w:cs="Arial"/>
                <w:szCs w:val="22"/>
              </w:rPr>
            </w:pPr>
            <w:r w:rsidRPr="00ED1240">
              <w:rPr>
                <w:rFonts w:ascii="Arial" w:hAnsi="Arial" w:cs="Arial"/>
                <w:szCs w:val="22"/>
              </w:rPr>
              <w:t>b. Eligibility for premium tax credit and cost-sharing assistance to purchase the public option is restricted to individuals without access to affordable employer-sponsored coverage that meets standards for minimum value of benefits.</w:t>
            </w:r>
          </w:p>
          <w:p w14:paraId="528B84BA" w14:textId="77777777" w:rsidR="003A037E" w:rsidRPr="00ED1240" w:rsidRDefault="003A037E" w:rsidP="00ED1240">
            <w:pPr>
              <w:ind w:right="630"/>
              <w:rPr>
                <w:rFonts w:ascii="Arial" w:hAnsi="Arial" w:cs="Arial"/>
                <w:szCs w:val="22"/>
              </w:rPr>
            </w:pPr>
            <w:r w:rsidRPr="00ED1240">
              <w:rPr>
                <w:rFonts w:ascii="Arial" w:hAnsi="Arial" w:cs="Arial"/>
                <w:szCs w:val="22"/>
              </w:rPr>
              <w:t>c. Physician payments under the public option are established through meaningful negotiations and contracts. Physician payments under the public option must be higher than prevailing Medicare rates and at rates sufficient to sustain the costs of medical practice.</w:t>
            </w:r>
          </w:p>
          <w:p w14:paraId="4D6FC5B0" w14:textId="77777777" w:rsidR="003A037E" w:rsidRPr="00ED1240" w:rsidRDefault="003A037E" w:rsidP="00ED1240">
            <w:pPr>
              <w:ind w:right="630"/>
              <w:rPr>
                <w:rFonts w:ascii="Arial" w:hAnsi="Arial" w:cs="Arial"/>
                <w:szCs w:val="22"/>
              </w:rPr>
            </w:pPr>
            <w:r w:rsidRPr="00ED1240">
              <w:rPr>
                <w:rFonts w:ascii="Arial" w:hAnsi="Arial" w:cs="Arial"/>
                <w:szCs w:val="22"/>
              </w:rPr>
              <w:t>d. Physicians have the freedom to choose whether to participate in the public option. Public option proposals should not require provider participation and/or tie physician participation in Medicare, Medicaid and/or any commercial product to participation in the public option.</w:t>
            </w:r>
          </w:p>
          <w:p w14:paraId="53FFBCEA" w14:textId="77777777" w:rsidR="003A037E" w:rsidRPr="00ED1240" w:rsidRDefault="003A037E" w:rsidP="00ED1240">
            <w:pPr>
              <w:ind w:right="630"/>
              <w:rPr>
                <w:rFonts w:ascii="Arial" w:hAnsi="Arial" w:cs="Arial"/>
                <w:szCs w:val="22"/>
              </w:rPr>
            </w:pPr>
            <w:r w:rsidRPr="00ED1240">
              <w:rPr>
                <w:rFonts w:ascii="Arial" w:hAnsi="Arial" w:cs="Arial"/>
                <w:szCs w:val="22"/>
              </w:rPr>
              <w:t>e. The public option is financially self-sustaining and has uniform solvency requirements.</w:t>
            </w:r>
          </w:p>
          <w:p w14:paraId="14FF3DE5" w14:textId="77777777" w:rsidR="003A037E" w:rsidRPr="00ED1240" w:rsidRDefault="003A037E" w:rsidP="00ED1240">
            <w:pPr>
              <w:ind w:right="630"/>
              <w:rPr>
                <w:rFonts w:ascii="Arial" w:hAnsi="Arial" w:cs="Arial"/>
                <w:szCs w:val="22"/>
              </w:rPr>
            </w:pPr>
            <w:r w:rsidRPr="00ED1240">
              <w:rPr>
                <w:rFonts w:ascii="Arial" w:hAnsi="Arial" w:cs="Arial"/>
                <w:szCs w:val="22"/>
              </w:rPr>
              <w:t xml:space="preserve">f. The public option does not receive advantageous government subsidies in comparison to those provided to other health plans. </w:t>
            </w:r>
          </w:p>
          <w:p w14:paraId="1EF62859" w14:textId="77777777" w:rsidR="003A037E" w:rsidRPr="00ED1240" w:rsidRDefault="003A037E" w:rsidP="00ED1240">
            <w:pPr>
              <w:rPr>
                <w:rFonts w:ascii="Arial" w:hAnsi="Arial" w:cs="Arial"/>
                <w:szCs w:val="22"/>
              </w:rPr>
            </w:pPr>
            <w:r w:rsidRPr="00ED1240">
              <w:rPr>
                <w:rFonts w:ascii="Arial" w:hAnsi="Arial" w:cs="Arial"/>
                <w:szCs w:val="22"/>
              </w:rPr>
              <w:t>g. The public option shall be made available to uninsured individuals who fall into the “coverage gap” in states that do not expand Medicaid – having incomes above Medicaid eligibility limits but below the federal poverty level, which is the lower limit for premium tax credits – at no or nominal cost. (Modify Current HOD Policy)</w:t>
            </w:r>
          </w:p>
        </w:tc>
      </w:tr>
      <w:tr w:rsidR="003A037E" w:rsidRPr="00ED1240" w14:paraId="2F8605C2" w14:textId="77777777" w:rsidTr="009A55C1">
        <w:tc>
          <w:tcPr>
            <w:tcW w:w="714" w:type="dxa"/>
            <w:shd w:val="clear" w:color="auto" w:fill="auto"/>
          </w:tcPr>
          <w:p w14:paraId="38E348E6" w14:textId="77777777" w:rsidR="003A037E" w:rsidRPr="00ED1240" w:rsidRDefault="003A037E" w:rsidP="00F71E07">
            <w:pPr>
              <w:rPr>
                <w:rFonts w:ascii="Arial" w:hAnsi="Arial" w:cs="Arial"/>
                <w:szCs w:val="22"/>
              </w:rPr>
            </w:pPr>
            <w:r w:rsidRPr="00ED1240">
              <w:rPr>
                <w:rFonts w:ascii="Arial" w:hAnsi="Arial" w:cs="Arial"/>
                <w:szCs w:val="22"/>
              </w:rPr>
              <w:lastRenderedPageBreak/>
              <w:t>J</w:t>
            </w:r>
          </w:p>
        </w:tc>
        <w:tc>
          <w:tcPr>
            <w:tcW w:w="1083" w:type="dxa"/>
            <w:shd w:val="clear" w:color="auto" w:fill="auto"/>
          </w:tcPr>
          <w:p w14:paraId="0270798C" w14:textId="77777777" w:rsidR="003A037E" w:rsidRPr="00ED1240" w:rsidRDefault="003A037E" w:rsidP="00F71E07">
            <w:pPr>
              <w:tabs>
                <w:tab w:val="left" w:pos="1800"/>
              </w:tabs>
              <w:rPr>
                <w:rFonts w:ascii="Arial" w:hAnsi="Arial" w:cs="Arial"/>
                <w:szCs w:val="22"/>
              </w:rPr>
            </w:pPr>
            <w:r w:rsidRPr="00ED1240">
              <w:rPr>
                <w:rFonts w:ascii="Arial" w:hAnsi="Arial" w:cs="Arial"/>
                <w:szCs w:val="22"/>
              </w:rPr>
              <w:t>Res. 814</w:t>
            </w:r>
          </w:p>
        </w:tc>
        <w:tc>
          <w:tcPr>
            <w:tcW w:w="1799" w:type="dxa"/>
            <w:shd w:val="clear" w:color="auto" w:fill="auto"/>
          </w:tcPr>
          <w:p w14:paraId="2FF3A91B" w14:textId="77777777" w:rsidR="003A037E" w:rsidRPr="00ED1240" w:rsidRDefault="003A037E" w:rsidP="00F71E07">
            <w:pPr>
              <w:tabs>
                <w:tab w:val="left" w:pos="1800"/>
              </w:tabs>
              <w:rPr>
                <w:rFonts w:ascii="Arial" w:hAnsi="Arial" w:cs="Arial"/>
                <w:szCs w:val="22"/>
              </w:rPr>
            </w:pPr>
            <w:r w:rsidRPr="00ED1240">
              <w:rPr>
                <w:rFonts w:ascii="Arial" w:hAnsi="Arial" w:cs="Arial"/>
                <w:szCs w:val="22"/>
              </w:rPr>
              <w:t>American College of Cardiology</w:t>
            </w:r>
          </w:p>
        </w:tc>
        <w:tc>
          <w:tcPr>
            <w:tcW w:w="2482" w:type="dxa"/>
            <w:shd w:val="clear" w:color="auto" w:fill="auto"/>
          </w:tcPr>
          <w:p w14:paraId="31AB41F6" w14:textId="77777777" w:rsidR="003A037E" w:rsidRPr="00ED1240" w:rsidRDefault="003A037E" w:rsidP="00F71E07">
            <w:pPr>
              <w:tabs>
                <w:tab w:val="left" w:pos="1800"/>
              </w:tabs>
              <w:rPr>
                <w:rFonts w:ascii="Arial" w:hAnsi="Arial" w:cs="Arial"/>
                <w:szCs w:val="22"/>
              </w:rPr>
            </w:pPr>
            <w:r w:rsidRPr="00ED1240">
              <w:rPr>
                <w:rFonts w:ascii="Arial" w:hAnsi="Arial" w:cs="Arial"/>
                <w:szCs w:val="22"/>
              </w:rPr>
              <w:t>Socioeconomics of CT Coronary Calcium: Is it Scored or Ignored?</w:t>
            </w:r>
          </w:p>
        </w:tc>
        <w:tc>
          <w:tcPr>
            <w:tcW w:w="8142" w:type="dxa"/>
            <w:shd w:val="clear" w:color="auto" w:fill="auto"/>
          </w:tcPr>
          <w:p w14:paraId="120E39FC" w14:textId="77777777" w:rsidR="003A037E" w:rsidRPr="00ED1240" w:rsidRDefault="003A037E" w:rsidP="00ED1240">
            <w:pPr>
              <w:rPr>
                <w:rFonts w:ascii="Arial" w:hAnsi="Arial" w:cs="Arial"/>
                <w:szCs w:val="22"/>
              </w:rPr>
            </w:pPr>
            <w:r w:rsidRPr="00ED1240">
              <w:rPr>
                <w:rFonts w:ascii="Arial" w:hAnsi="Arial" w:cs="Arial"/>
                <w:szCs w:val="22"/>
              </w:rPr>
              <w:t>RESOLVED, That our American Medical Association seek national and/or state legislation and/or a national coverage determination (NCD) to include coronary artery calcium scoring (CACS) for patients who meet the screening criteria set forth by the American College of Cardiology/American Heart Association 2019 Primary Prevention Guidelines, as a first-dollar covered preventive service, consistent with the current policy in the state of Texas (Directive to Take Action); and be it further</w:t>
            </w:r>
          </w:p>
          <w:p w14:paraId="46D33431" w14:textId="77777777" w:rsidR="003A037E" w:rsidRPr="00ED1240" w:rsidRDefault="003A037E" w:rsidP="00ED1240">
            <w:pPr>
              <w:rPr>
                <w:rFonts w:ascii="Arial" w:hAnsi="Arial" w:cs="Arial"/>
                <w:szCs w:val="22"/>
              </w:rPr>
            </w:pPr>
            <w:r w:rsidRPr="00ED1240">
              <w:rPr>
                <w:rFonts w:ascii="Arial" w:hAnsi="Arial" w:cs="Arial"/>
                <w:szCs w:val="22"/>
              </w:rPr>
              <w:t>RESOLVED, That our AMA collaborate with the appropriate stakeholders to propose that hospitals strongly consider a no cost/nominal cost option for CACS in appropriate patients who are unable to afford this test, as a means to enhance disease detection, disease modification and management.</w:t>
            </w:r>
            <w:r w:rsidRPr="00ED1240">
              <w:rPr>
                <w:rFonts w:ascii="Arial" w:hAnsi="Arial" w:cs="Arial"/>
                <w:color w:val="000000"/>
                <w:szCs w:val="22"/>
              </w:rPr>
              <w:t xml:space="preserve"> (Directive to Take Action)</w:t>
            </w:r>
          </w:p>
        </w:tc>
      </w:tr>
      <w:tr w:rsidR="003A037E" w:rsidRPr="006808F8" w14:paraId="28B6736D" w14:textId="77777777" w:rsidTr="009A55C1">
        <w:tc>
          <w:tcPr>
            <w:tcW w:w="714" w:type="dxa"/>
            <w:shd w:val="clear" w:color="auto" w:fill="auto"/>
          </w:tcPr>
          <w:p w14:paraId="4397A1AB" w14:textId="77777777" w:rsidR="003A037E" w:rsidRDefault="003A037E" w:rsidP="00F71E07">
            <w:pPr>
              <w:rPr>
                <w:rFonts w:ascii="Arial" w:hAnsi="Arial" w:cs="Arial"/>
                <w:szCs w:val="22"/>
              </w:rPr>
            </w:pPr>
            <w:r>
              <w:rPr>
                <w:rFonts w:ascii="Arial" w:hAnsi="Arial" w:cs="Arial"/>
                <w:szCs w:val="22"/>
              </w:rPr>
              <w:t>J</w:t>
            </w:r>
          </w:p>
        </w:tc>
        <w:tc>
          <w:tcPr>
            <w:tcW w:w="1083" w:type="dxa"/>
            <w:shd w:val="clear" w:color="auto" w:fill="auto"/>
          </w:tcPr>
          <w:p w14:paraId="2B21EDD2" w14:textId="77777777" w:rsidR="003A037E" w:rsidRDefault="003A037E" w:rsidP="00F71E07">
            <w:pPr>
              <w:tabs>
                <w:tab w:val="left" w:pos="1800"/>
              </w:tabs>
              <w:rPr>
                <w:rFonts w:ascii="Arial" w:hAnsi="Arial" w:cs="Arial"/>
                <w:szCs w:val="22"/>
              </w:rPr>
            </w:pPr>
            <w:r>
              <w:rPr>
                <w:rFonts w:ascii="Arial" w:hAnsi="Arial" w:cs="Arial"/>
                <w:szCs w:val="22"/>
              </w:rPr>
              <w:t>Res. 815</w:t>
            </w:r>
          </w:p>
        </w:tc>
        <w:tc>
          <w:tcPr>
            <w:tcW w:w="1799" w:type="dxa"/>
            <w:shd w:val="clear" w:color="auto" w:fill="auto"/>
          </w:tcPr>
          <w:p w14:paraId="4FAD5CD1" w14:textId="77777777" w:rsidR="003A037E" w:rsidRPr="000D09CA" w:rsidRDefault="003A037E" w:rsidP="00F71E07">
            <w:pPr>
              <w:tabs>
                <w:tab w:val="left" w:pos="1800"/>
              </w:tabs>
              <w:rPr>
                <w:rFonts w:ascii="Arial" w:hAnsi="Arial" w:cs="Arial"/>
                <w:szCs w:val="22"/>
              </w:rPr>
            </w:pPr>
            <w:r>
              <w:rPr>
                <w:rFonts w:ascii="Arial" w:hAnsi="Arial" w:cs="Arial"/>
                <w:szCs w:val="22"/>
              </w:rPr>
              <w:t>Medical Student Section</w:t>
            </w:r>
          </w:p>
        </w:tc>
        <w:tc>
          <w:tcPr>
            <w:tcW w:w="2482" w:type="dxa"/>
            <w:shd w:val="clear" w:color="auto" w:fill="auto"/>
          </w:tcPr>
          <w:p w14:paraId="48CE9B5C" w14:textId="77777777" w:rsidR="003A037E" w:rsidRPr="009825A4" w:rsidRDefault="003A037E" w:rsidP="00F71E07">
            <w:pPr>
              <w:tabs>
                <w:tab w:val="left" w:pos="1800"/>
              </w:tabs>
              <w:rPr>
                <w:rFonts w:ascii="Arial" w:hAnsi="Arial" w:cs="Arial"/>
                <w:szCs w:val="22"/>
              </w:rPr>
            </w:pPr>
            <w:r w:rsidRPr="009825A4">
              <w:rPr>
                <w:rFonts w:ascii="Arial" w:hAnsi="Arial" w:cs="Arial"/>
              </w:rPr>
              <w:t>Opposition to Debt Litigation Against Patients</w:t>
            </w:r>
          </w:p>
        </w:tc>
        <w:tc>
          <w:tcPr>
            <w:tcW w:w="8142" w:type="dxa"/>
            <w:shd w:val="clear" w:color="auto" w:fill="auto"/>
          </w:tcPr>
          <w:p w14:paraId="392B05AB" w14:textId="77777777" w:rsidR="003A037E" w:rsidRPr="009825A4" w:rsidRDefault="003A037E" w:rsidP="009825A4">
            <w:pPr>
              <w:rPr>
                <w:rFonts w:ascii="Arial" w:hAnsi="Arial" w:cs="Arial"/>
                <w:szCs w:val="22"/>
              </w:rPr>
            </w:pPr>
            <w:r w:rsidRPr="009825A4">
              <w:rPr>
                <w:rFonts w:ascii="Arial" w:hAnsi="Arial" w:cs="Arial"/>
                <w:color w:val="000000"/>
                <w:szCs w:val="22"/>
              </w:rPr>
              <w:t>RESOLVED, That our American Medical Association oppose the practice of health care organizations pursuing litigation against patients due to medical debt</w:t>
            </w:r>
            <w:r w:rsidRPr="009825A4">
              <w:rPr>
                <w:rFonts w:ascii="Arial" w:hAnsi="Arial" w:cs="Arial"/>
                <w:szCs w:val="22"/>
              </w:rPr>
              <w:t>, and encourages health care organizations to consider the relative financial benefit of collecting medical debt to their revenue, against the detrimental cost to a patient’s well-being (New HOD Policy); and be it further</w:t>
            </w:r>
          </w:p>
          <w:p w14:paraId="42854484" w14:textId="77777777" w:rsidR="003A037E" w:rsidRPr="009825A4" w:rsidRDefault="003A037E" w:rsidP="009825A4">
            <w:pPr>
              <w:rPr>
                <w:rFonts w:ascii="Arial" w:hAnsi="Arial" w:cs="Arial"/>
                <w:szCs w:val="22"/>
              </w:rPr>
            </w:pPr>
            <w:r w:rsidRPr="009825A4">
              <w:rPr>
                <w:rFonts w:ascii="Arial" w:hAnsi="Arial" w:cs="Arial"/>
                <w:color w:val="000000"/>
                <w:szCs w:val="22"/>
              </w:rPr>
              <w:t>RESOLVED, That our AMA encourage health care organizations to manage medical debt with patients directly and consider several options, including discounts, payment plans with</w:t>
            </w:r>
            <w:r w:rsidRPr="009825A4">
              <w:rPr>
                <w:rFonts w:ascii="Arial" w:hAnsi="Arial" w:cs="Arial"/>
                <w:szCs w:val="22"/>
              </w:rPr>
              <w:t xml:space="preserve"> flexibility and extensions as needed</w:t>
            </w:r>
            <w:r w:rsidRPr="009825A4">
              <w:rPr>
                <w:rFonts w:ascii="Arial" w:hAnsi="Arial" w:cs="Arial"/>
                <w:color w:val="000000"/>
                <w:szCs w:val="22"/>
              </w:rPr>
              <w:t>, or forgivenes</w:t>
            </w:r>
            <w:r w:rsidRPr="009825A4">
              <w:rPr>
                <w:rFonts w:ascii="Arial" w:hAnsi="Arial" w:cs="Arial"/>
                <w:szCs w:val="22"/>
              </w:rPr>
              <w:t>s</w:t>
            </w:r>
            <w:r w:rsidRPr="009825A4">
              <w:rPr>
                <w:rFonts w:ascii="Arial" w:hAnsi="Arial" w:cs="Arial"/>
                <w:color w:val="000000"/>
                <w:szCs w:val="22"/>
              </w:rPr>
              <w:t xml:space="preserve"> of debt altogether, before resorting to third-party debt collectors or any punitive actions </w:t>
            </w:r>
            <w:r w:rsidRPr="009825A4">
              <w:rPr>
                <w:rFonts w:ascii="Arial" w:hAnsi="Arial" w:cs="Arial"/>
                <w:szCs w:val="22"/>
              </w:rPr>
              <w:t>(New HOD Policy); and</w:t>
            </w:r>
            <w:r w:rsidRPr="009825A4">
              <w:rPr>
                <w:rFonts w:ascii="Arial" w:hAnsi="Arial" w:cs="Arial"/>
                <w:color w:val="000000"/>
                <w:szCs w:val="22"/>
              </w:rPr>
              <w:t xml:space="preserve"> be it further</w:t>
            </w:r>
          </w:p>
          <w:p w14:paraId="0DA25C2A" w14:textId="77777777" w:rsidR="003A037E" w:rsidRPr="009825A4" w:rsidRDefault="003A037E" w:rsidP="000D09CA">
            <w:pPr>
              <w:rPr>
                <w:rFonts w:ascii="Arial" w:hAnsi="Arial" w:cs="Arial"/>
              </w:rPr>
            </w:pPr>
            <w:r w:rsidRPr="009825A4">
              <w:rPr>
                <w:rFonts w:ascii="Arial" w:hAnsi="Arial" w:cs="Arial"/>
                <w:szCs w:val="22"/>
              </w:rPr>
              <w:t>RESOLVED, That our AMA encourage health care organizations to consider the American Hospital Association Patient Billing Guidelines when faced with patients struggling to finance their medical bills. (New HOD Policy)</w:t>
            </w:r>
          </w:p>
        </w:tc>
      </w:tr>
      <w:tr w:rsidR="003A037E" w:rsidRPr="007925DD" w14:paraId="185179C7" w14:textId="77777777" w:rsidTr="009A55C1">
        <w:tc>
          <w:tcPr>
            <w:tcW w:w="714" w:type="dxa"/>
            <w:shd w:val="clear" w:color="auto" w:fill="auto"/>
          </w:tcPr>
          <w:p w14:paraId="7A76F0F7" w14:textId="77777777" w:rsidR="003A037E" w:rsidRPr="007925DD" w:rsidRDefault="003A037E" w:rsidP="009E2172">
            <w:pPr>
              <w:rPr>
                <w:rFonts w:ascii="Arial" w:hAnsi="Arial" w:cs="Arial"/>
                <w:szCs w:val="22"/>
              </w:rPr>
            </w:pPr>
            <w:r>
              <w:rPr>
                <w:rFonts w:ascii="Arial" w:hAnsi="Arial" w:cs="Arial"/>
                <w:szCs w:val="22"/>
              </w:rPr>
              <w:t>J</w:t>
            </w:r>
          </w:p>
        </w:tc>
        <w:tc>
          <w:tcPr>
            <w:tcW w:w="1083" w:type="dxa"/>
            <w:shd w:val="clear" w:color="auto" w:fill="auto"/>
          </w:tcPr>
          <w:p w14:paraId="400721CD" w14:textId="77777777" w:rsidR="003A037E" w:rsidRPr="009E2172" w:rsidRDefault="003A037E" w:rsidP="009E2172">
            <w:pPr>
              <w:tabs>
                <w:tab w:val="left" w:pos="1800"/>
              </w:tabs>
              <w:rPr>
                <w:rFonts w:ascii="Arial" w:hAnsi="Arial" w:cs="Arial"/>
                <w:szCs w:val="22"/>
              </w:rPr>
            </w:pPr>
            <w:r w:rsidRPr="009E2172">
              <w:rPr>
                <w:rFonts w:ascii="Arial" w:hAnsi="Arial" w:cs="Arial"/>
                <w:szCs w:val="22"/>
              </w:rPr>
              <w:t>Res. 816</w:t>
            </w:r>
          </w:p>
        </w:tc>
        <w:tc>
          <w:tcPr>
            <w:tcW w:w="1799" w:type="dxa"/>
            <w:shd w:val="clear" w:color="auto" w:fill="auto"/>
          </w:tcPr>
          <w:p w14:paraId="6CA888DE" w14:textId="77777777" w:rsidR="003A037E" w:rsidRPr="009E2172" w:rsidRDefault="003A037E" w:rsidP="009E2172">
            <w:pPr>
              <w:tabs>
                <w:tab w:val="left" w:pos="1800"/>
              </w:tabs>
              <w:rPr>
                <w:rFonts w:ascii="Arial" w:hAnsi="Arial" w:cs="Arial"/>
              </w:rPr>
            </w:pPr>
            <w:r w:rsidRPr="009E2172">
              <w:rPr>
                <w:rFonts w:ascii="Arial" w:hAnsi="Arial" w:cs="Arial"/>
              </w:rPr>
              <w:t>Medical Student Section</w:t>
            </w:r>
          </w:p>
        </w:tc>
        <w:tc>
          <w:tcPr>
            <w:tcW w:w="2482" w:type="dxa"/>
            <w:shd w:val="clear" w:color="auto" w:fill="auto"/>
          </w:tcPr>
          <w:p w14:paraId="18978CDC" w14:textId="77777777" w:rsidR="003A037E" w:rsidRPr="009E2172" w:rsidRDefault="003A037E" w:rsidP="009E2172">
            <w:pPr>
              <w:tabs>
                <w:tab w:val="left" w:pos="1800"/>
              </w:tabs>
              <w:rPr>
                <w:rFonts w:ascii="Arial" w:hAnsi="Arial" w:cs="Arial"/>
              </w:rPr>
            </w:pPr>
            <w:r w:rsidRPr="009E2172">
              <w:rPr>
                <w:rFonts w:ascii="Arial" w:hAnsi="Arial" w:cs="Arial"/>
              </w:rPr>
              <w:t>Medicaid and CHIP Coverage for Glucose Monitoring Devices for Patients with Diabetes</w:t>
            </w:r>
          </w:p>
        </w:tc>
        <w:tc>
          <w:tcPr>
            <w:tcW w:w="8142" w:type="dxa"/>
            <w:shd w:val="clear" w:color="auto" w:fill="auto"/>
          </w:tcPr>
          <w:p w14:paraId="09039018" w14:textId="77777777" w:rsidR="003A037E" w:rsidRPr="009E2172" w:rsidRDefault="003A037E" w:rsidP="009E2172">
            <w:pPr>
              <w:rPr>
                <w:rFonts w:ascii="Arial" w:hAnsi="Arial" w:cs="Arial"/>
                <w:color w:val="000000" w:themeColor="text1"/>
              </w:rPr>
            </w:pPr>
            <w:r w:rsidRPr="009E2172">
              <w:rPr>
                <w:rFonts w:ascii="Arial" w:hAnsi="Arial" w:cs="Arial"/>
              </w:rPr>
              <w:t>RESOLVED, That our American Medical Association advocate for broadening the classification criteria of Durable Medical Equipment to include all clinically effective and cost-saving diabetic glucose monitors (Directive to Take Action); and be it further</w:t>
            </w:r>
          </w:p>
          <w:p w14:paraId="68BB96B9" w14:textId="77777777" w:rsidR="003A037E" w:rsidRPr="009E2172" w:rsidRDefault="003A037E" w:rsidP="009E2172">
            <w:pPr>
              <w:rPr>
                <w:rFonts w:ascii="Arial" w:hAnsi="Arial" w:cs="Arial"/>
                <w:color w:val="000000" w:themeColor="text1"/>
              </w:rPr>
            </w:pPr>
            <w:r w:rsidRPr="009E2172">
              <w:rPr>
                <w:rFonts w:ascii="Arial" w:hAnsi="Arial" w:cs="Arial"/>
              </w:rPr>
              <w:t>RESOLVED, That our AMA amend AMA Policy H-330.885, “Medicare Coverage of Continuous Glucose Monitoring Devices for Patients with Insulin-Dependent Diabetes,” by addition and deletion to read as follows: </w:t>
            </w:r>
          </w:p>
          <w:p w14:paraId="7F922546" w14:textId="77777777" w:rsidR="003A037E" w:rsidRPr="009E2172" w:rsidRDefault="003A037E" w:rsidP="009E2172">
            <w:pPr>
              <w:ind w:right="540"/>
              <w:jc w:val="both"/>
              <w:rPr>
                <w:rFonts w:ascii="Arial" w:hAnsi="Arial" w:cs="Arial"/>
                <w:b/>
                <w:bCs/>
                <w:color w:val="000000" w:themeColor="text1"/>
              </w:rPr>
            </w:pPr>
            <w:r w:rsidRPr="009E2172">
              <w:rPr>
                <w:rFonts w:ascii="Arial" w:hAnsi="Arial" w:cs="Arial"/>
                <w:b/>
                <w:bCs/>
                <w:strike/>
              </w:rPr>
              <w:t>Medicare</w:t>
            </w:r>
            <w:r w:rsidRPr="009E2172">
              <w:rPr>
                <w:rFonts w:ascii="Arial" w:hAnsi="Arial" w:cs="Arial"/>
                <w:b/>
                <w:bCs/>
              </w:rPr>
              <w:t xml:space="preserve"> </w:t>
            </w:r>
            <w:r w:rsidRPr="009E2172">
              <w:rPr>
                <w:rFonts w:ascii="Arial" w:hAnsi="Arial" w:cs="Arial"/>
                <w:b/>
                <w:bCs/>
                <w:u w:val="single"/>
              </w:rPr>
              <w:t>Public Insurance</w:t>
            </w:r>
            <w:r w:rsidRPr="009E2172">
              <w:rPr>
                <w:rFonts w:ascii="Arial" w:hAnsi="Arial" w:cs="Arial"/>
                <w:b/>
                <w:bCs/>
              </w:rPr>
              <w:t xml:space="preserve"> Coverage of Continuous Glucose Monitoring Devices for Patients with Insulin-Dependent Diabetes H-330.885</w:t>
            </w:r>
          </w:p>
          <w:p w14:paraId="24ACE81D" w14:textId="77777777" w:rsidR="003A037E" w:rsidRPr="009E2172" w:rsidRDefault="003A037E" w:rsidP="009E2172">
            <w:pPr>
              <w:rPr>
                <w:rFonts w:ascii="Arial" w:hAnsi="Arial" w:cs="Arial"/>
                <w:szCs w:val="22"/>
              </w:rPr>
            </w:pPr>
            <w:r w:rsidRPr="009E2172">
              <w:rPr>
                <w:rFonts w:ascii="Arial" w:hAnsi="Arial" w:cs="Arial"/>
              </w:rPr>
              <w:lastRenderedPageBreak/>
              <w:t xml:space="preserve">Our AMA supports efforts to achieve </w:t>
            </w:r>
            <w:r w:rsidRPr="009E2172">
              <w:rPr>
                <w:rFonts w:ascii="Arial" w:hAnsi="Arial" w:cs="Arial"/>
                <w:strike/>
              </w:rPr>
              <w:t>Medicare</w:t>
            </w:r>
            <w:r w:rsidRPr="009E2172">
              <w:rPr>
                <w:rFonts w:ascii="Arial" w:hAnsi="Arial" w:cs="Arial"/>
              </w:rPr>
              <w:t xml:space="preserve"> coverage of continuous </w:t>
            </w:r>
            <w:r w:rsidRPr="009E2172">
              <w:rPr>
                <w:rFonts w:ascii="Arial" w:hAnsi="Arial" w:cs="Arial"/>
                <w:u w:val="single"/>
              </w:rPr>
              <w:t xml:space="preserve">and flash </w:t>
            </w:r>
            <w:r w:rsidRPr="009E2172">
              <w:rPr>
                <w:rFonts w:ascii="Arial" w:hAnsi="Arial" w:cs="Arial"/>
              </w:rPr>
              <w:t xml:space="preserve">glucose monitoring systems for </w:t>
            </w:r>
            <w:r w:rsidRPr="009E2172">
              <w:rPr>
                <w:rFonts w:ascii="Arial" w:hAnsi="Arial" w:cs="Arial"/>
                <w:u w:val="single"/>
              </w:rPr>
              <w:t xml:space="preserve">all </w:t>
            </w:r>
            <w:r w:rsidRPr="009E2172">
              <w:rPr>
                <w:rFonts w:ascii="Arial" w:hAnsi="Arial" w:cs="Arial"/>
              </w:rPr>
              <w:t>patients with</w:t>
            </w:r>
            <w:r w:rsidRPr="009E2172">
              <w:rPr>
                <w:rFonts w:ascii="Arial" w:hAnsi="Arial" w:cs="Arial"/>
                <w:strike/>
              </w:rPr>
              <w:t xml:space="preserve"> insulin-dependent </w:t>
            </w:r>
            <w:r w:rsidRPr="009E2172">
              <w:rPr>
                <w:rFonts w:ascii="Arial" w:hAnsi="Arial" w:cs="Arial"/>
              </w:rPr>
              <w:t xml:space="preserve">diabetes </w:t>
            </w:r>
            <w:r w:rsidRPr="009E2172">
              <w:rPr>
                <w:rFonts w:ascii="Arial" w:hAnsi="Arial" w:cs="Arial"/>
                <w:u w:val="single"/>
              </w:rPr>
              <w:t>by all public insurance programs</w:t>
            </w:r>
            <w:r w:rsidRPr="009E2172">
              <w:rPr>
                <w:rFonts w:ascii="Arial" w:hAnsi="Arial" w:cs="Arial"/>
              </w:rPr>
              <w:t>. (Modify Current HOD Policy</w:t>
            </w:r>
            <w:r>
              <w:rPr>
                <w:rFonts w:ascii="Arial" w:hAnsi="Arial" w:cs="Arial"/>
              </w:rPr>
              <w:t>)</w:t>
            </w:r>
          </w:p>
        </w:tc>
      </w:tr>
      <w:tr w:rsidR="003A037E" w:rsidRPr="007925DD" w14:paraId="610297F4" w14:textId="77777777" w:rsidTr="009A55C1">
        <w:tc>
          <w:tcPr>
            <w:tcW w:w="714" w:type="dxa"/>
            <w:shd w:val="clear" w:color="auto" w:fill="auto"/>
          </w:tcPr>
          <w:p w14:paraId="08B98796" w14:textId="77777777" w:rsidR="003A037E" w:rsidRPr="009E2172" w:rsidRDefault="003A037E" w:rsidP="009E2172">
            <w:pPr>
              <w:rPr>
                <w:rFonts w:ascii="Arial" w:hAnsi="Arial" w:cs="Arial"/>
                <w:szCs w:val="22"/>
              </w:rPr>
            </w:pPr>
            <w:r w:rsidRPr="009E2172">
              <w:rPr>
                <w:rFonts w:ascii="Arial" w:hAnsi="Arial" w:cs="Arial"/>
                <w:szCs w:val="22"/>
              </w:rPr>
              <w:lastRenderedPageBreak/>
              <w:t>J</w:t>
            </w:r>
          </w:p>
        </w:tc>
        <w:tc>
          <w:tcPr>
            <w:tcW w:w="1083" w:type="dxa"/>
            <w:shd w:val="clear" w:color="auto" w:fill="auto"/>
          </w:tcPr>
          <w:p w14:paraId="5093331F" w14:textId="77777777" w:rsidR="003A037E" w:rsidRPr="009E2172" w:rsidRDefault="003A037E" w:rsidP="009E2172">
            <w:pPr>
              <w:tabs>
                <w:tab w:val="left" w:pos="1800"/>
              </w:tabs>
              <w:rPr>
                <w:rFonts w:ascii="Arial" w:hAnsi="Arial" w:cs="Arial"/>
                <w:szCs w:val="22"/>
              </w:rPr>
            </w:pPr>
            <w:r w:rsidRPr="009E2172">
              <w:rPr>
                <w:rFonts w:ascii="Arial" w:hAnsi="Arial" w:cs="Arial"/>
                <w:szCs w:val="22"/>
              </w:rPr>
              <w:t>Res. 817</w:t>
            </w:r>
          </w:p>
        </w:tc>
        <w:tc>
          <w:tcPr>
            <w:tcW w:w="1799" w:type="dxa"/>
            <w:shd w:val="clear" w:color="auto" w:fill="auto"/>
          </w:tcPr>
          <w:p w14:paraId="3A1D1DDB" w14:textId="77777777" w:rsidR="003A037E" w:rsidRPr="009E2172" w:rsidRDefault="003A037E" w:rsidP="009E2172">
            <w:pPr>
              <w:tabs>
                <w:tab w:val="left" w:pos="1800"/>
              </w:tabs>
              <w:rPr>
                <w:rFonts w:ascii="Arial" w:hAnsi="Arial" w:cs="Arial"/>
              </w:rPr>
            </w:pPr>
            <w:r w:rsidRPr="009E2172">
              <w:rPr>
                <w:rFonts w:ascii="Arial" w:hAnsi="Arial" w:cs="Arial"/>
              </w:rPr>
              <w:t>Medical Student Section</w:t>
            </w:r>
          </w:p>
        </w:tc>
        <w:tc>
          <w:tcPr>
            <w:tcW w:w="2482" w:type="dxa"/>
            <w:shd w:val="clear" w:color="auto" w:fill="auto"/>
          </w:tcPr>
          <w:p w14:paraId="0A0F1C20" w14:textId="77777777" w:rsidR="003A037E" w:rsidRPr="009E2172" w:rsidRDefault="003A037E" w:rsidP="009E2172">
            <w:pPr>
              <w:tabs>
                <w:tab w:val="left" w:pos="1800"/>
              </w:tabs>
              <w:rPr>
                <w:rFonts w:ascii="Arial" w:hAnsi="Arial" w:cs="Arial"/>
              </w:rPr>
            </w:pPr>
            <w:r w:rsidRPr="009E2172">
              <w:rPr>
                <w:rFonts w:ascii="Arial" w:hAnsi="Arial" w:cs="Arial"/>
              </w:rPr>
              <w:t>Promoting Oral Anticancer Drug Parity</w:t>
            </w:r>
          </w:p>
        </w:tc>
        <w:tc>
          <w:tcPr>
            <w:tcW w:w="8142" w:type="dxa"/>
            <w:shd w:val="clear" w:color="auto" w:fill="auto"/>
          </w:tcPr>
          <w:p w14:paraId="00B6A8A2" w14:textId="77777777" w:rsidR="003A037E" w:rsidRPr="009E2172" w:rsidRDefault="003A037E" w:rsidP="009E2172">
            <w:pPr>
              <w:rPr>
                <w:rFonts w:ascii="Arial" w:hAnsi="Arial" w:cs="Arial"/>
              </w:rPr>
            </w:pPr>
            <w:r w:rsidRPr="009E2172">
              <w:rPr>
                <w:rFonts w:ascii="Arial" w:hAnsi="Arial" w:cs="Arial"/>
              </w:rPr>
              <w:t xml:space="preserve">RESOLVED, That our American Medical Association amend policy H-55.986, “Home Chemotherapy and Antibiotic Infusions,” by addition and deletion to read as follows: </w:t>
            </w:r>
          </w:p>
          <w:p w14:paraId="7A6FFA62" w14:textId="77777777" w:rsidR="003A037E" w:rsidRPr="009E2172" w:rsidRDefault="003A037E" w:rsidP="009E2172">
            <w:pPr>
              <w:ind w:right="450"/>
              <w:rPr>
                <w:rFonts w:ascii="Arial" w:hAnsi="Arial" w:cs="Arial"/>
              </w:rPr>
            </w:pPr>
            <w:r w:rsidRPr="009E2172">
              <w:rPr>
                <w:rFonts w:ascii="Arial" w:hAnsi="Arial" w:cs="Arial"/>
              </w:rPr>
              <w:t>H-55.986 - HOME CHEMOTHERAPY AND ANTIBIOTIC INFUSIONS</w:t>
            </w:r>
          </w:p>
          <w:p w14:paraId="34E56FE6" w14:textId="77777777" w:rsidR="003A037E" w:rsidRPr="009E2172" w:rsidRDefault="003A037E" w:rsidP="009E2172">
            <w:pPr>
              <w:rPr>
                <w:rFonts w:ascii="Arial" w:hAnsi="Arial" w:cs="Arial"/>
                <w:szCs w:val="22"/>
              </w:rPr>
            </w:pPr>
            <w:r w:rsidRPr="009E2172">
              <w:rPr>
                <w:rFonts w:ascii="Arial" w:hAnsi="Arial" w:cs="Arial"/>
                <w:color w:val="000000" w:themeColor="text1"/>
              </w:rPr>
              <w:t xml:space="preserve">Our AMA: (1) endorses the use of home </w:t>
            </w:r>
            <w:r w:rsidRPr="009E2172">
              <w:rPr>
                <w:rFonts w:ascii="Arial" w:hAnsi="Arial" w:cs="Arial"/>
                <w:color w:val="000000" w:themeColor="text1"/>
                <w:u w:val="single"/>
              </w:rPr>
              <w:t>medications to include those orally-administered,</w:t>
            </w:r>
            <w:r w:rsidRPr="009E2172">
              <w:rPr>
                <w:rFonts w:ascii="Arial" w:hAnsi="Arial" w:cs="Arial"/>
                <w:color w:val="000000" w:themeColor="text1"/>
              </w:rPr>
              <w:t xml:space="preserve"> injections and/or infusions of FDA approved drugs and group C drugs (including chemotherapy and/or antibiotic therapy) for appropriate patients under physicians' recommendation and supervision; (2) only considers extension of the use of home infusions for biologic agents, immune modulating therapy, and anti-cancer therapy as allowed under the public health emergency when circumstances are present such that the benefits to the patient outweigh the potential risks; (3) encourages CMS and/or other insurers to provide adequate reimbursement and liability protections for such treatment; (4) supports educating legislators and administrators about the risks and benefits of such home infused antibiotics and supportive care treatments in terms of cost saving, increased quality of life and decreased morbidity, and about the need to ensure patient and provider safety when considering home infusions for such treatment as biologic, immune modulating, and anti-cancer therapy; (5) advocates for appropriate reimbursement policies for home infusions; and (6) opposes any requirement by insurers for home administration of drugs, if in the treating physician’s clinical judgment it is not appropriate, or the precautions necessary to protect medical staff, patients and caregivers from adverse events associated with drug infusion and disposal are not in place; this includes withholding of payment or prior authorization requirements for other settings</w:t>
            </w:r>
            <w:r w:rsidRPr="009E2172">
              <w:rPr>
                <w:rFonts w:ascii="Arial" w:hAnsi="Arial" w:cs="Arial"/>
                <w:strike/>
                <w:color w:val="000000" w:themeColor="text1"/>
              </w:rPr>
              <w:t>.</w:t>
            </w:r>
            <w:r w:rsidRPr="009E2172">
              <w:rPr>
                <w:rFonts w:ascii="Arial" w:hAnsi="Arial" w:cs="Arial"/>
                <w:color w:val="000000" w:themeColor="text1"/>
                <w:u w:val="single"/>
              </w:rPr>
              <w:t>; and (7) advocates for patient cost-sharing parity between office- and home-administered anticancer drugs.</w:t>
            </w:r>
            <w:r w:rsidRPr="009E2172">
              <w:rPr>
                <w:rFonts w:ascii="Arial" w:hAnsi="Arial" w:cs="Arial"/>
                <w:color w:val="000000" w:themeColor="text1"/>
              </w:rPr>
              <w:t xml:space="preserve"> (Modify Current HOD Policy)</w:t>
            </w:r>
          </w:p>
        </w:tc>
      </w:tr>
      <w:tr w:rsidR="003A037E" w:rsidRPr="007925DD" w14:paraId="5338B374" w14:textId="77777777" w:rsidTr="009A55C1">
        <w:tc>
          <w:tcPr>
            <w:tcW w:w="714" w:type="dxa"/>
            <w:shd w:val="clear" w:color="auto" w:fill="auto"/>
          </w:tcPr>
          <w:p w14:paraId="3B8C5DD5" w14:textId="77777777" w:rsidR="003A037E" w:rsidRPr="00DE4FD3" w:rsidRDefault="003A037E" w:rsidP="009E2172">
            <w:pPr>
              <w:rPr>
                <w:rFonts w:ascii="Arial" w:hAnsi="Arial" w:cs="Arial"/>
                <w:szCs w:val="22"/>
              </w:rPr>
            </w:pPr>
            <w:r w:rsidRPr="00DE4FD3">
              <w:rPr>
                <w:rFonts w:ascii="Arial" w:hAnsi="Arial" w:cs="Arial"/>
                <w:szCs w:val="22"/>
              </w:rPr>
              <w:t>J</w:t>
            </w:r>
          </w:p>
        </w:tc>
        <w:tc>
          <w:tcPr>
            <w:tcW w:w="1083" w:type="dxa"/>
            <w:shd w:val="clear" w:color="auto" w:fill="auto"/>
          </w:tcPr>
          <w:p w14:paraId="12F88754" w14:textId="77777777" w:rsidR="003A037E" w:rsidRPr="00DE4FD3" w:rsidRDefault="003A037E" w:rsidP="009E2172">
            <w:pPr>
              <w:tabs>
                <w:tab w:val="left" w:pos="1800"/>
              </w:tabs>
              <w:rPr>
                <w:rFonts w:ascii="Arial" w:hAnsi="Arial" w:cs="Arial"/>
                <w:szCs w:val="22"/>
              </w:rPr>
            </w:pPr>
            <w:r w:rsidRPr="00DE4FD3">
              <w:rPr>
                <w:rFonts w:ascii="Arial" w:hAnsi="Arial" w:cs="Arial"/>
                <w:szCs w:val="22"/>
              </w:rPr>
              <w:t>Res. 818</w:t>
            </w:r>
          </w:p>
        </w:tc>
        <w:tc>
          <w:tcPr>
            <w:tcW w:w="1799" w:type="dxa"/>
            <w:shd w:val="clear" w:color="auto" w:fill="auto"/>
          </w:tcPr>
          <w:p w14:paraId="636C57E9" w14:textId="77777777" w:rsidR="003A037E" w:rsidRPr="00DE4FD3" w:rsidRDefault="003A037E" w:rsidP="009E2172">
            <w:pPr>
              <w:tabs>
                <w:tab w:val="left" w:pos="1800"/>
              </w:tabs>
              <w:rPr>
                <w:rFonts w:ascii="Arial" w:hAnsi="Arial" w:cs="Arial"/>
              </w:rPr>
            </w:pPr>
            <w:r w:rsidRPr="00DE4FD3">
              <w:rPr>
                <w:rFonts w:ascii="Arial" w:hAnsi="Arial" w:cs="Arial"/>
              </w:rPr>
              <w:t>American Academy of Pediatrics</w:t>
            </w:r>
          </w:p>
        </w:tc>
        <w:tc>
          <w:tcPr>
            <w:tcW w:w="2482" w:type="dxa"/>
            <w:shd w:val="clear" w:color="auto" w:fill="auto"/>
          </w:tcPr>
          <w:p w14:paraId="4E7580E7" w14:textId="77777777" w:rsidR="003A037E" w:rsidRPr="00DE4FD3" w:rsidRDefault="003A037E" w:rsidP="009E2172">
            <w:pPr>
              <w:tabs>
                <w:tab w:val="left" w:pos="1800"/>
              </w:tabs>
              <w:rPr>
                <w:rFonts w:ascii="Arial" w:hAnsi="Arial" w:cs="Arial"/>
              </w:rPr>
            </w:pPr>
            <w:r w:rsidRPr="00DE4FD3">
              <w:rPr>
                <w:rFonts w:ascii="Arial" w:hAnsi="Arial" w:cs="Arial"/>
                <w:szCs w:val="22"/>
              </w:rPr>
              <w:t>Pediatric Obesity Treatment Insurance Coverage</w:t>
            </w:r>
          </w:p>
        </w:tc>
        <w:tc>
          <w:tcPr>
            <w:tcW w:w="8142" w:type="dxa"/>
            <w:shd w:val="clear" w:color="auto" w:fill="auto"/>
          </w:tcPr>
          <w:p w14:paraId="0CDEF00B" w14:textId="77777777" w:rsidR="003A037E" w:rsidRPr="00DE4FD3" w:rsidRDefault="003A037E" w:rsidP="00C14061">
            <w:pPr>
              <w:rPr>
                <w:rFonts w:ascii="Arial" w:hAnsi="Arial" w:cs="Arial"/>
                <w:szCs w:val="22"/>
              </w:rPr>
            </w:pPr>
            <w:r w:rsidRPr="00DE4FD3">
              <w:rPr>
                <w:rFonts w:ascii="Arial" w:hAnsi="Arial" w:cs="Arial"/>
                <w:szCs w:val="22"/>
              </w:rPr>
              <w:t>RESOLVED, That our American Medical Association immediately call for full public health insurance coverage of pediatric evidence-based anti-obesity treatment, including comprehensive life-style therapy, anti-obesity medications and metabolic and bariatric surgery (Directive to Take Action); and be it further</w:t>
            </w:r>
          </w:p>
          <w:p w14:paraId="5FAB8C78" w14:textId="77777777" w:rsidR="003A037E" w:rsidRPr="00DE4FD3" w:rsidRDefault="003A037E" w:rsidP="00C14061">
            <w:pPr>
              <w:rPr>
                <w:rFonts w:ascii="Arial" w:hAnsi="Arial" w:cs="Arial"/>
                <w:szCs w:val="22"/>
              </w:rPr>
            </w:pPr>
            <w:r w:rsidRPr="00DE4FD3">
              <w:rPr>
                <w:rFonts w:ascii="Arial" w:hAnsi="Arial" w:cs="Arial"/>
                <w:szCs w:val="22"/>
              </w:rPr>
              <w:t xml:space="preserve">RESOLVED, That our AMA work with all interested parties to lobby the legislative and executive branches of government to affect public health insurance coverage </w:t>
            </w:r>
            <w:r w:rsidRPr="00DE4FD3">
              <w:rPr>
                <w:rFonts w:ascii="Arial" w:hAnsi="Arial" w:cs="Arial"/>
                <w:szCs w:val="22"/>
              </w:rPr>
              <w:lastRenderedPageBreak/>
              <w:t>and payment for the full spectrum of evidence-based pediatric anti-obesity therapy. (Directive to Take Action)</w:t>
            </w:r>
          </w:p>
        </w:tc>
      </w:tr>
      <w:tr w:rsidR="003A037E" w:rsidRPr="007925DD" w14:paraId="7A61D041" w14:textId="77777777" w:rsidTr="009A55C1">
        <w:tc>
          <w:tcPr>
            <w:tcW w:w="714" w:type="dxa"/>
            <w:shd w:val="clear" w:color="auto" w:fill="auto"/>
          </w:tcPr>
          <w:p w14:paraId="41495D81" w14:textId="77777777" w:rsidR="003A037E" w:rsidRPr="00DE4FD3" w:rsidRDefault="003A037E" w:rsidP="009E2172">
            <w:pPr>
              <w:rPr>
                <w:rFonts w:ascii="Arial" w:hAnsi="Arial" w:cs="Arial"/>
                <w:szCs w:val="22"/>
              </w:rPr>
            </w:pPr>
            <w:r w:rsidRPr="00DE4FD3">
              <w:rPr>
                <w:rFonts w:ascii="Arial" w:hAnsi="Arial" w:cs="Arial"/>
                <w:szCs w:val="22"/>
              </w:rPr>
              <w:lastRenderedPageBreak/>
              <w:t>J</w:t>
            </w:r>
          </w:p>
        </w:tc>
        <w:tc>
          <w:tcPr>
            <w:tcW w:w="1083" w:type="dxa"/>
            <w:shd w:val="clear" w:color="auto" w:fill="auto"/>
          </w:tcPr>
          <w:p w14:paraId="3694FB13" w14:textId="77777777" w:rsidR="003A037E" w:rsidRPr="00DE4FD3" w:rsidRDefault="003A037E" w:rsidP="009E2172">
            <w:pPr>
              <w:tabs>
                <w:tab w:val="left" w:pos="1800"/>
              </w:tabs>
              <w:rPr>
                <w:rFonts w:ascii="Arial" w:hAnsi="Arial" w:cs="Arial"/>
                <w:szCs w:val="22"/>
              </w:rPr>
            </w:pPr>
            <w:r w:rsidRPr="00DE4FD3">
              <w:rPr>
                <w:rFonts w:ascii="Arial" w:hAnsi="Arial" w:cs="Arial"/>
                <w:szCs w:val="22"/>
              </w:rPr>
              <w:t>Res. 819</w:t>
            </w:r>
          </w:p>
        </w:tc>
        <w:tc>
          <w:tcPr>
            <w:tcW w:w="1799" w:type="dxa"/>
            <w:shd w:val="clear" w:color="auto" w:fill="auto"/>
          </w:tcPr>
          <w:p w14:paraId="0C70E03F" w14:textId="77777777" w:rsidR="003A037E" w:rsidRPr="00DE4FD3" w:rsidRDefault="003A037E" w:rsidP="009E2172">
            <w:pPr>
              <w:tabs>
                <w:tab w:val="left" w:pos="1800"/>
              </w:tabs>
              <w:rPr>
                <w:rFonts w:ascii="Arial" w:hAnsi="Arial" w:cs="Arial"/>
              </w:rPr>
            </w:pPr>
            <w:r w:rsidRPr="00DE4FD3">
              <w:rPr>
                <w:rFonts w:ascii="Arial" w:hAnsi="Arial" w:cs="Arial"/>
              </w:rPr>
              <w:t>American College of Preventive Medicine</w:t>
            </w:r>
          </w:p>
        </w:tc>
        <w:tc>
          <w:tcPr>
            <w:tcW w:w="2482" w:type="dxa"/>
            <w:shd w:val="clear" w:color="auto" w:fill="auto"/>
          </w:tcPr>
          <w:p w14:paraId="61578A48" w14:textId="77777777" w:rsidR="003A037E" w:rsidRPr="00DE4FD3" w:rsidRDefault="003A037E" w:rsidP="009E2172">
            <w:pPr>
              <w:tabs>
                <w:tab w:val="left" w:pos="1800"/>
              </w:tabs>
              <w:rPr>
                <w:rFonts w:ascii="Arial" w:hAnsi="Arial" w:cs="Arial"/>
              </w:rPr>
            </w:pPr>
            <w:r w:rsidRPr="00DE4FD3">
              <w:rPr>
                <w:rFonts w:ascii="Arial" w:hAnsi="Arial" w:cs="Arial"/>
                <w:color w:val="000000"/>
              </w:rPr>
              <w:t>Advocating for the Implementation of Updated U.S. Preventive Services Task Force Recommendations for Colorectal Cancer Screening Among Primary Care Physicians and Major Payors by the AMA</w:t>
            </w:r>
          </w:p>
        </w:tc>
        <w:tc>
          <w:tcPr>
            <w:tcW w:w="8142" w:type="dxa"/>
            <w:shd w:val="clear" w:color="auto" w:fill="auto"/>
          </w:tcPr>
          <w:p w14:paraId="7660CB3D" w14:textId="77777777" w:rsidR="003A037E" w:rsidRPr="00DE4FD3" w:rsidRDefault="003A037E" w:rsidP="009E2172">
            <w:pPr>
              <w:rPr>
                <w:rFonts w:ascii="Arial" w:hAnsi="Arial" w:cs="Arial"/>
                <w:szCs w:val="22"/>
              </w:rPr>
            </w:pPr>
            <w:r w:rsidRPr="00DE4FD3">
              <w:rPr>
                <w:rFonts w:ascii="Arial" w:hAnsi="Arial" w:cs="Arial"/>
              </w:rPr>
              <w:t xml:space="preserve">RESOLVED, That our American Medical Association advocate that payors, health systems, and clinicians adopt the updated U.S. Preventive Services Task Force Recommendation to initiate routine preventive screening for colorectal cancer at age 45; and to coordinate with like-minded professional organizations to enhance physician education and awareness of this essential </w:t>
            </w:r>
            <w:r w:rsidRPr="00DE4FD3">
              <w:rPr>
                <w:rFonts w:ascii="Arial" w:hAnsi="Arial" w:cs="Arial"/>
                <w:szCs w:val="22"/>
              </w:rPr>
              <w:t>recommendation. (Directive to Take Action)</w:t>
            </w:r>
          </w:p>
        </w:tc>
      </w:tr>
      <w:tr w:rsidR="003A037E" w:rsidRPr="007925DD" w14:paraId="306A8A8D" w14:textId="77777777" w:rsidTr="009A55C1">
        <w:tc>
          <w:tcPr>
            <w:tcW w:w="714" w:type="dxa"/>
            <w:shd w:val="clear" w:color="auto" w:fill="auto"/>
          </w:tcPr>
          <w:p w14:paraId="157F3970" w14:textId="77777777" w:rsidR="003A037E" w:rsidRPr="00DE4FD3" w:rsidRDefault="003A037E" w:rsidP="009E2172">
            <w:pPr>
              <w:rPr>
                <w:rFonts w:ascii="Arial" w:hAnsi="Arial" w:cs="Arial"/>
                <w:szCs w:val="22"/>
              </w:rPr>
            </w:pPr>
            <w:r w:rsidRPr="00DE4FD3">
              <w:rPr>
                <w:rFonts w:ascii="Arial" w:hAnsi="Arial" w:cs="Arial"/>
                <w:szCs w:val="22"/>
              </w:rPr>
              <w:t>J</w:t>
            </w:r>
          </w:p>
        </w:tc>
        <w:tc>
          <w:tcPr>
            <w:tcW w:w="1083" w:type="dxa"/>
            <w:shd w:val="clear" w:color="auto" w:fill="auto"/>
          </w:tcPr>
          <w:p w14:paraId="4CCB3FD9" w14:textId="77777777" w:rsidR="003A037E" w:rsidRPr="00DE4FD3" w:rsidRDefault="003A037E" w:rsidP="009E2172">
            <w:pPr>
              <w:tabs>
                <w:tab w:val="left" w:pos="1800"/>
              </w:tabs>
              <w:rPr>
                <w:rFonts w:ascii="Arial" w:hAnsi="Arial" w:cs="Arial"/>
                <w:szCs w:val="22"/>
              </w:rPr>
            </w:pPr>
            <w:r w:rsidRPr="00DE4FD3">
              <w:rPr>
                <w:rFonts w:ascii="Arial" w:hAnsi="Arial" w:cs="Arial"/>
                <w:szCs w:val="22"/>
              </w:rPr>
              <w:t>Res. 820</w:t>
            </w:r>
          </w:p>
        </w:tc>
        <w:tc>
          <w:tcPr>
            <w:tcW w:w="1799" w:type="dxa"/>
            <w:shd w:val="clear" w:color="auto" w:fill="auto"/>
          </w:tcPr>
          <w:p w14:paraId="2C5D5095" w14:textId="77777777" w:rsidR="003A037E" w:rsidRPr="00DE4FD3" w:rsidRDefault="003A037E" w:rsidP="009E2172">
            <w:pPr>
              <w:tabs>
                <w:tab w:val="left" w:pos="1800"/>
              </w:tabs>
              <w:rPr>
                <w:rFonts w:ascii="Arial" w:hAnsi="Arial" w:cs="Arial"/>
              </w:rPr>
            </w:pPr>
            <w:r w:rsidRPr="00DE4FD3">
              <w:rPr>
                <w:rFonts w:ascii="Arial" w:hAnsi="Arial" w:cs="Arial"/>
              </w:rPr>
              <w:t>American College of Rheumatology</w:t>
            </w:r>
          </w:p>
        </w:tc>
        <w:tc>
          <w:tcPr>
            <w:tcW w:w="2482" w:type="dxa"/>
            <w:shd w:val="clear" w:color="auto" w:fill="auto"/>
          </w:tcPr>
          <w:p w14:paraId="12E93B6C" w14:textId="77777777" w:rsidR="003A037E" w:rsidRPr="00DE4FD3" w:rsidRDefault="003A037E" w:rsidP="009E2172">
            <w:pPr>
              <w:tabs>
                <w:tab w:val="left" w:pos="1800"/>
              </w:tabs>
              <w:rPr>
                <w:rFonts w:ascii="Arial" w:hAnsi="Arial" w:cs="Arial"/>
              </w:rPr>
            </w:pPr>
            <w:r w:rsidRPr="00DE4FD3">
              <w:rPr>
                <w:rFonts w:ascii="Arial" w:hAnsi="Arial" w:cs="Arial"/>
                <w:szCs w:val="22"/>
              </w:rPr>
              <w:t>Third-Party Pharmacy Benefit Administrators</w:t>
            </w:r>
          </w:p>
        </w:tc>
        <w:tc>
          <w:tcPr>
            <w:tcW w:w="8142" w:type="dxa"/>
            <w:shd w:val="clear" w:color="auto" w:fill="auto"/>
          </w:tcPr>
          <w:p w14:paraId="1899692A" w14:textId="77777777" w:rsidR="003A037E" w:rsidRPr="00DE4FD3" w:rsidRDefault="003A037E" w:rsidP="00C14061">
            <w:pPr>
              <w:numPr>
                <w:ilvl w:val="0"/>
                <w:numId w:val="13"/>
              </w:numPr>
              <w:rPr>
                <w:rFonts w:ascii="Arial" w:hAnsi="Arial" w:cs="Arial"/>
                <w:szCs w:val="22"/>
              </w:rPr>
            </w:pPr>
            <w:r w:rsidRPr="00DE4FD3">
              <w:rPr>
                <w:rFonts w:ascii="Arial" w:hAnsi="Arial" w:cs="Arial"/>
                <w:szCs w:val="22"/>
              </w:rPr>
              <w:t>RESOLVED, That our American Medical Association recommend that third-party pharmacy benefit administrators that contract to manage the specialty pharmacy portion of drug formularies be included in existing pharmacy benefit manager (PBM) regulatory frameworks and statutes, and be subject to the same licensing, registration, and transparency reporting requirements (New HOD Policy); and be it further</w:t>
            </w:r>
          </w:p>
          <w:p w14:paraId="50643C4F" w14:textId="77777777" w:rsidR="003A037E" w:rsidRPr="00DE4FD3" w:rsidRDefault="003A037E" w:rsidP="00C14061">
            <w:pPr>
              <w:rPr>
                <w:rFonts w:ascii="Arial" w:hAnsi="Arial" w:cs="Arial"/>
                <w:szCs w:val="22"/>
              </w:rPr>
            </w:pPr>
            <w:r w:rsidRPr="00DE4FD3">
              <w:rPr>
                <w:rFonts w:ascii="Arial" w:hAnsi="Arial" w:cs="Arial"/>
                <w:szCs w:val="22"/>
              </w:rPr>
              <w:t>RESOLVED, That our AMA advocate that third-party pharmacy benefit administrators be included in future PBM oversight efforts at the state and federal levels. (Directive to Take Action)</w:t>
            </w:r>
          </w:p>
        </w:tc>
      </w:tr>
      <w:tr w:rsidR="003A037E" w:rsidRPr="006808F8" w14:paraId="0655F0A1" w14:textId="77777777" w:rsidTr="009A55C1">
        <w:tc>
          <w:tcPr>
            <w:tcW w:w="714" w:type="dxa"/>
            <w:shd w:val="clear" w:color="auto" w:fill="auto"/>
          </w:tcPr>
          <w:p w14:paraId="025213A0" w14:textId="77777777" w:rsidR="003A037E" w:rsidRDefault="003A037E" w:rsidP="00F71E07">
            <w:pPr>
              <w:rPr>
                <w:rFonts w:ascii="Arial" w:hAnsi="Arial" w:cs="Arial"/>
                <w:szCs w:val="22"/>
              </w:rPr>
            </w:pPr>
            <w:r>
              <w:rPr>
                <w:rFonts w:ascii="Arial" w:hAnsi="Arial" w:cs="Arial"/>
                <w:szCs w:val="22"/>
              </w:rPr>
              <w:t>K</w:t>
            </w:r>
          </w:p>
        </w:tc>
        <w:tc>
          <w:tcPr>
            <w:tcW w:w="1083" w:type="dxa"/>
            <w:shd w:val="clear" w:color="auto" w:fill="auto"/>
          </w:tcPr>
          <w:p w14:paraId="21C790C8" w14:textId="77777777" w:rsidR="003A037E" w:rsidRDefault="003A037E" w:rsidP="00F71E07">
            <w:pPr>
              <w:tabs>
                <w:tab w:val="left" w:pos="1800"/>
              </w:tabs>
              <w:rPr>
                <w:rFonts w:ascii="Arial" w:hAnsi="Arial" w:cs="Arial"/>
                <w:szCs w:val="22"/>
              </w:rPr>
            </w:pPr>
            <w:r>
              <w:rPr>
                <w:rFonts w:ascii="Arial" w:hAnsi="Arial" w:cs="Arial"/>
                <w:szCs w:val="22"/>
              </w:rPr>
              <w:t>CSAPH 01</w:t>
            </w:r>
          </w:p>
        </w:tc>
        <w:tc>
          <w:tcPr>
            <w:tcW w:w="1799" w:type="dxa"/>
            <w:shd w:val="clear" w:color="auto" w:fill="auto"/>
          </w:tcPr>
          <w:p w14:paraId="000A1038" w14:textId="77777777" w:rsidR="003A037E" w:rsidRDefault="003A037E" w:rsidP="00F71E07">
            <w:pPr>
              <w:tabs>
                <w:tab w:val="left" w:pos="1800"/>
              </w:tabs>
              <w:rPr>
                <w:rFonts w:ascii="Arial" w:hAnsi="Arial" w:cs="Arial"/>
                <w:szCs w:val="22"/>
              </w:rPr>
            </w:pPr>
            <w:r>
              <w:rPr>
                <w:rFonts w:ascii="Arial" w:hAnsi="Arial" w:cs="Arial"/>
                <w:szCs w:val="22"/>
              </w:rPr>
              <w:t>NA</w:t>
            </w:r>
          </w:p>
        </w:tc>
        <w:tc>
          <w:tcPr>
            <w:tcW w:w="2482" w:type="dxa"/>
            <w:shd w:val="clear" w:color="auto" w:fill="auto"/>
          </w:tcPr>
          <w:p w14:paraId="1D1CEA5F" w14:textId="77777777" w:rsidR="003A037E" w:rsidRPr="00751781" w:rsidRDefault="003A037E" w:rsidP="00F71E07">
            <w:pPr>
              <w:tabs>
                <w:tab w:val="left" w:pos="1800"/>
              </w:tabs>
              <w:rPr>
                <w:rFonts w:ascii="Arial" w:hAnsi="Arial" w:cs="Arial"/>
                <w:szCs w:val="22"/>
              </w:rPr>
            </w:pPr>
            <w:r>
              <w:rPr>
                <w:rFonts w:ascii="Arial" w:hAnsi="Arial" w:cs="Arial"/>
                <w:szCs w:val="22"/>
              </w:rPr>
              <w:t>Drug Shortages: 2022 Update</w:t>
            </w:r>
          </w:p>
        </w:tc>
        <w:tc>
          <w:tcPr>
            <w:tcW w:w="8142" w:type="dxa"/>
            <w:shd w:val="clear" w:color="auto" w:fill="auto"/>
          </w:tcPr>
          <w:p w14:paraId="7957F090" w14:textId="77777777" w:rsidR="003A037E" w:rsidRPr="00B10BDF" w:rsidRDefault="003A037E" w:rsidP="00B10BDF">
            <w:pPr>
              <w:pStyle w:val="Heading1"/>
              <w:spacing w:before="0"/>
              <w:rPr>
                <w:rFonts w:ascii="Arial" w:hAnsi="Arial" w:cs="Arial"/>
                <w:b w:val="0"/>
                <w:bCs w:val="0"/>
                <w:color w:val="auto"/>
                <w:sz w:val="22"/>
                <w:szCs w:val="22"/>
              </w:rPr>
            </w:pPr>
            <w:r w:rsidRPr="00B10BDF">
              <w:rPr>
                <w:rFonts w:ascii="Arial" w:hAnsi="Arial" w:cs="Arial"/>
                <w:b w:val="0"/>
                <w:bCs w:val="0"/>
                <w:color w:val="auto"/>
                <w:sz w:val="22"/>
                <w:szCs w:val="22"/>
              </w:rPr>
              <w:t>RECOMMENDATIONS</w:t>
            </w:r>
          </w:p>
          <w:p w14:paraId="3DB4B8AD" w14:textId="77777777" w:rsidR="003A037E" w:rsidRPr="00B10BDF" w:rsidRDefault="003A037E" w:rsidP="00B10BDF">
            <w:pPr>
              <w:rPr>
                <w:rFonts w:ascii="Arial" w:hAnsi="Arial" w:cs="Arial"/>
                <w:szCs w:val="22"/>
              </w:rPr>
            </w:pPr>
            <w:r w:rsidRPr="00B10BDF">
              <w:rPr>
                <w:rFonts w:ascii="Arial" w:hAnsi="Arial" w:cs="Arial"/>
                <w:szCs w:val="22"/>
              </w:rPr>
              <w:t>The Council on Science and Public Health recommends that the following be adopted and the remainder of the report be filed.</w:t>
            </w:r>
          </w:p>
          <w:p w14:paraId="591DA222" w14:textId="77777777" w:rsidR="003A037E" w:rsidRPr="00B10BDF" w:rsidRDefault="003A037E" w:rsidP="00B10BDF">
            <w:pPr>
              <w:rPr>
                <w:rFonts w:ascii="Arial" w:hAnsi="Arial" w:cs="Arial"/>
                <w:szCs w:val="22"/>
              </w:rPr>
            </w:pPr>
          </w:p>
          <w:p w14:paraId="60E1D1A9" w14:textId="77777777" w:rsidR="003A037E" w:rsidRPr="00B10BDF" w:rsidRDefault="003A037E" w:rsidP="00B10BDF">
            <w:pPr>
              <w:rPr>
                <w:rFonts w:ascii="Arial" w:hAnsi="Arial" w:cs="Arial"/>
                <w:szCs w:val="22"/>
              </w:rPr>
            </w:pPr>
            <w:r w:rsidRPr="00B10BDF">
              <w:rPr>
                <w:rFonts w:ascii="Arial" w:hAnsi="Arial" w:cs="Arial"/>
                <w:szCs w:val="22"/>
              </w:rPr>
              <w:t xml:space="preserve">1. Policy H-100.956, “National Drug Shortages” be amended by addition to read as follows: </w:t>
            </w:r>
          </w:p>
          <w:p w14:paraId="52351C08" w14:textId="77777777" w:rsidR="003A037E" w:rsidRPr="00B10BDF" w:rsidRDefault="003A037E" w:rsidP="003F4CF0">
            <w:pPr>
              <w:pStyle w:val="ListParagraph"/>
              <w:numPr>
                <w:ilvl w:val="0"/>
                <w:numId w:val="8"/>
              </w:numPr>
              <w:ind w:left="445"/>
              <w:contextualSpacing/>
              <w:rPr>
                <w:rFonts w:ascii="Arial" w:hAnsi="Arial" w:cs="Arial"/>
                <w:szCs w:val="22"/>
              </w:rPr>
            </w:pPr>
            <w:r w:rsidRPr="00B10BDF">
              <w:rPr>
                <w:rFonts w:ascii="Arial" w:hAnsi="Arial" w:cs="Arial"/>
                <w:szCs w:val="22"/>
              </w:rPr>
              <w:t>Our AMA considers drug shortages to be an urgent public health crisis, and recent shortages have had a dramatic and negative impact on the delivery and safety of appropriate health care to patients.</w:t>
            </w:r>
          </w:p>
          <w:p w14:paraId="5A813E5D" w14:textId="77777777" w:rsidR="003A037E" w:rsidRPr="00B10BDF" w:rsidRDefault="003A037E" w:rsidP="003F4CF0">
            <w:pPr>
              <w:pStyle w:val="ListParagraph"/>
              <w:numPr>
                <w:ilvl w:val="0"/>
                <w:numId w:val="8"/>
              </w:numPr>
              <w:ind w:left="445"/>
              <w:contextualSpacing/>
              <w:rPr>
                <w:rFonts w:ascii="Arial" w:hAnsi="Arial" w:cs="Arial"/>
                <w:szCs w:val="22"/>
              </w:rPr>
            </w:pPr>
            <w:r w:rsidRPr="00B10BDF">
              <w:rPr>
                <w:rFonts w:ascii="Arial" w:hAnsi="Arial" w:cs="Arial"/>
                <w:szCs w:val="22"/>
              </w:rPr>
              <w:t xml:space="preserve">Our AMA supports recommendations that have been developed by multiple stakeholders to improve manufacturing quality systems, identify efficiencies in regulatory review that can mitigate drug shortages, and explore measures designed to drive greater investment in production capacity for products that </w:t>
            </w:r>
            <w:r w:rsidRPr="00B10BDF">
              <w:rPr>
                <w:rFonts w:ascii="Arial" w:hAnsi="Arial" w:cs="Arial"/>
                <w:szCs w:val="22"/>
              </w:rPr>
              <w:lastRenderedPageBreak/>
              <w:t>are in short supply, and will work in a collaborative fashion with these and other stakeholders to implement these recommendations in an urgent fashion.</w:t>
            </w:r>
          </w:p>
          <w:p w14:paraId="2B425F5C" w14:textId="77777777" w:rsidR="003A037E" w:rsidRPr="00B10BDF" w:rsidRDefault="003A037E" w:rsidP="003F4CF0">
            <w:pPr>
              <w:pStyle w:val="ListParagraph"/>
              <w:numPr>
                <w:ilvl w:val="0"/>
                <w:numId w:val="8"/>
              </w:numPr>
              <w:ind w:left="445"/>
              <w:contextualSpacing/>
              <w:rPr>
                <w:rFonts w:ascii="Arial" w:hAnsi="Arial" w:cs="Arial"/>
                <w:szCs w:val="22"/>
              </w:rPr>
            </w:pPr>
            <w:r w:rsidRPr="00B10BDF">
              <w:rPr>
                <w:rFonts w:ascii="Arial" w:hAnsi="Arial" w:cs="Arial"/>
                <w:szCs w:val="22"/>
              </w:rPr>
              <w:t>Our AMA supports authorizing the Secretary of the U.S. Department of Health and Human Services (DHHS) to expedite facility inspections and the review of manufacturing changes, drug applications and supplements that would help mitigate or prevent a drug shortage.</w:t>
            </w:r>
          </w:p>
          <w:p w14:paraId="2C5123A4" w14:textId="77777777" w:rsidR="003A037E" w:rsidRPr="00B10BDF" w:rsidRDefault="003A037E" w:rsidP="003F4CF0">
            <w:pPr>
              <w:pStyle w:val="ListParagraph"/>
              <w:numPr>
                <w:ilvl w:val="0"/>
                <w:numId w:val="8"/>
              </w:numPr>
              <w:suppressLineNumbers/>
              <w:ind w:left="445"/>
              <w:contextualSpacing/>
              <w:rPr>
                <w:rFonts w:ascii="Arial" w:hAnsi="Arial" w:cs="Arial"/>
                <w:szCs w:val="22"/>
              </w:rPr>
            </w:pPr>
            <w:r w:rsidRPr="00B10BDF">
              <w:rPr>
                <w:rFonts w:ascii="Arial" w:hAnsi="Arial" w:cs="Arial"/>
                <w:szCs w:val="22"/>
              </w:rPr>
              <w:t>Our AMA will advocate that the US Food and Drug Administration (FDA) and/or Congress require drug manufacturers to establish a plan for continuity of supply of vital and life-sustaining medications and vaccines to avoid production shortages whenever possible. This plan should include establishing the necessary resiliency and redundancy in manufacturing capability to minimize disruptions of supplies in foreseeable circumstances including the possibility of a disaster affecting a plant.</w:t>
            </w:r>
          </w:p>
          <w:p w14:paraId="3FD10E8A" w14:textId="77777777" w:rsidR="003A037E" w:rsidRPr="00B10BDF" w:rsidRDefault="003A037E" w:rsidP="003F4CF0">
            <w:pPr>
              <w:pStyle w:val="ListParagraph"/>
              <w:numPr>
                <w:ilvl w:val="0"/>
                <w:numId w:val="8"/>
              </w:numPr>
              <w:ind w:left="445"/>
              <w:contextualSpacing/>
              <w:rPr>
                <w:rFonts w:ascii="Arial" w:hAnsi="Arial" w:cs="Arial"/>
                <w:szCs w:val="22"/>
              </w:rPr>
            </w:pPr>
            <w:r w:rsidRPr="00B10BDF">
              <w:rPr>
                <w:rFonts w:ascii="Arial" w:hAnsi="Arial" w:cs="Arial"/>
                <w:szCs w:val="22"/>
              </w:rPr>
              <w:t>The Council on Science and Public Health shall continue to evaluate the drug shortage issue, including the impact of group purchasing organizations and pharmacy benefit managers on drug shortages, and report back at least annually to the House of Delegates on progress made in addressing drug shortages.</w:t>
            </w:r>
          </w:p>
          <w:p w14:paraId="5227944E" w14:textId="77777777" w:rsidR="003A037E" w:rsidRPr="00B10BDF" w:rsidRDefault="003A037E" w:rsidP="003F4CF0">
            <w:pPr>
              <w:pStyle w:val="ListParagraph"/>
              <w:numPr>
                <w:ilvl w:val="0"/>
                <w:numId w:val="8"/>
              </w:numPr>
              <w:ind w:left="445"/>
              <w:contextualSpacing/>
              <w:rPr>
                <w:rFonts w:ascii="Arial" w:hAnsi="Arial" w:cs="Arial"/>
                <w:szCs w:val="22"/>
              </w:rPr>
            </w:pPr>
            <w:r w:rsidRPr="00B10BDF">
              <w:rPr>
                <w:rFonts w:ascii="Arial" w:hAnsi="Arial" w:cs="Arial"/>
                <w:szCs w:val="22"/>
              </w:rPr>
              <w:t>Our AMA urges continued analysis of the root causes of drug shortages that includes consideration of federal actions, evaluation of manufacturer, Group Purchasing Organization (GPO), pharmacy benefit managers, and distributor practices, contracting practices by market participants on competition, access to drugs, pricing, and analysis of economic drivers</w:t>
            </w:r>
            <w:r w:rsidRPr="00B10BDF">
              <w:rPr>
                <w:rFonts w:ascii="Arial" w:hAnsi="Arial" w:cs="Arial"/>
                <w:szCs w:val="22"/>
                <w:u w:val="single"/>
              </w:rPr>
              <w:t>, and supports efforts by the Federal Trade Commission to oversee and regulate such forces</w:t>
            </w:r>
            <w:r w:rsidRPr="00B10BDF">
              <w:rPr>
                <w:rFonts w:ascii="Arial" w:hAnsi="Arial" w:cs="Arial"/>
                <w:szCs w:val="22"/>
              </w:rPr>
              <w:t>.</w:t>
            </w:r>
          </w:p>
          <w:p w14:paraId="53715BD0" w14:textId="77777777" w:rsidR="003A037E" w:rsidRPr="00B10BDF" w:rsidRDefault="003A037E" w:rsidP="003F4CF0">
            <w:pPr>
              <w:pStyle w:val="ListParagraph"/>
              <w:numPr>
                <w:ilvl w:val="0"/>
                <w:numId w:val="8"/>
              </w:numPr>
              <w:ind w:left="445"/>
              <w:contextualSpacing/>
              <w:rPr>
                <w:rFonts w:ascii="Arial" w:hAnsi="Arial" w:cs="Arial"/>
                <w:szCs w:val="22"/>
              </w:rPr>
            </w:pPr>
            <w:r w:rsidRPr="00B10BDF">
              <w:rPr>
                <w:rFonts w:ascii="Arial" w:hAnsi="Arial" w:cs="Arial"/>
                <w:szCs w:val="22"/>
              </w:rPr>
              <w:t xml:space="preserve">Our AMA urges regulatory relief designed to improve the availability of prescription drugs by ensuring that such products are not removed from the market </w:t>
            </w:r>
            <w:r w:rsidRPr="00B10BDF">
              <w:rPr>
                <w:rFonts w:ascii="Arial" w:hAnsi="Arial" w:cs="Arial"/>
                <w:szCs w:val="22"/>
                <w:u w:val="single"/>
              </w:rPr>
              <w:t>or caused to stop production</w:t>
            </w:r>
            <w:r w:rsidRPr="00B10BDF">
              <w:rPr>
                <w:rFonts w:ascii="Arial" w:hAnsi="Arial" w:cs="Arial"/>
                <w:szCs w:val="22"/>
              </w:rPr>
              <w:t xml:space="preserve"> due to compliance issues unless such removal is clearly required for significant and obvious safety reasons.</w:t>
            </w:r>
          </w:p>
          <w:p w14:paraId="3EDC0E7C" w14:textId="77777777" w:rsidR="003A037E" w:rsidRPr="00B10BDF" w:rsidRDefault="003A037E" w:rsidP="003F4CF0">
            <w:pPr>
              <w:pStyle w:val="ListParagraph"/>
              <w:numPr>
                <w:ilvl w:val="0"/>
                <w:numId w:val="8"/>
              </w:numPr>
              <w:ind w:left="445"/>
              <w:contextualSpacing/>
              <w:rPr>
                <w:rFonts w:ascii="Arial" w:hAnsi="Arial" w:cs="Arial"/>
                <w:szCs w:val="22"/>
              </w:rPr>
            </w:pPr>
            <w:r w:rsidRPr="00B10BDF">
              <w:rPr>
                <w:rFonts w:ascii="Arial" w:hAnsi="Arial" w:cs="Arial"/>
                <w:szCs w:val="22"/>
              </w:rPr>
              <w:t>Our AMA supports the view that wholesalers should routinely institute an allocation system that attempts to fairly distribute drugs in short supply based on remaining inventory and considering the customer's purchase history.</w:t>
            </w:r>
          </w:p>
          <w:p w14:paraId="1B246F4F" w14:textId="77777777" w:rsidR="003A037E" w:rsidRPr="00B10BDF" w:rsidRDefault="003A037E" w:rsidP="003F4CF0">
            <w:pPr>
              <w:pStyle w:val="ListParagraph"/>
              <w:numPr>
                <w:ilvl w:val="0"/>
                <w:numId w:val="8"/>
              </w:numPr>
              <w:ind w:left="445"/>
              <w:contextualSpacing/>
              <w:rPr>
                <w:rFonts w:ascii="Arial" w:hAnsi="Arial" w:cs="Arial"/>
                <w:szCs w:val="22"/>
              </w:rPr>
            </w:pPr>
            <w:r w:rsidRPr="00B10BDF">
              <w:rPr>
                <w:rFonts w:ascii="Arial" w:hAnsi="Arial" w:cs="Arial"/>
                <w:szCs w:val="22"/>
              </w:rPr>
              <w:t>Our AMA will collaborate with medical specialty society partners and other stakeholders in identifying and supporting legislative remedies to allow for more reasonable and sustainable payment rates for prescription drugs.</w:t>
            </w:r>
          </w:p>
          <w:p w14:paraId="5FCEEF62" w14:textId="77777777" w:rsidR="003A037E" w:rsidRPr="00B10BDF" w:rsidRDefault="003A037E" w:rsidP="003F4CF0">
            <w:pPr>
              <w:pStyle w:val="ListParagraph"/>
              <w:numPr>
                <w:ilvl w:val="0"/>
                <w:numId w:val="8"/>
              </w:numPr>
              <w:ind w:left="445"/>
              <w:contextualSpacing/>
              <w:rPr>
                <w:rFonts w:ascii="Arial" w:hAnsi="Arial" w:cs="Arial"/>
                <w:szCs w:val="22"/>
              </w:rPr>
            </w:pPr>
            <w:r w:rsidRPr="00B10BDF">
              <w:rPr>
                <w:rFonts w:ascii="Arial" w:hAnsi="Arial" w:cs="Arial"/>
                <w:szCs w:val="22"/>
              </w:rPr>
              <w:t xml:space="preserve">Our AMA urges that during the evaluation of potential mergers and acquisitions involving pharmaceutical manufacturers, the Federal Trade </w:t>
            </w:r>
            <w:r w:rsidRPr="00B10BDF">
              <w:rPr>
                <w:rFonts w:ascii="Arial" w:hAnsi="Arial" w:cs="Arial"/>
                <w:szCs w:val="22"/>
              </w:rPr>
              <w:lastRenderedPageBreak/>
              <w:t>Commission consult with the FDA to determine whether such an activity has the potential to worsen drug shortages.</w:t>
            </w:r>
          </w:p>
          <w:p w14:paraId="20C25998" w14:textId="77777777" w:rsidR="003A037E" w:rsidRPr="00B10BDF" w:rsidRDefault="003A037E" w:rsidP="003F4CF0">
            <w:pPr>
              <w:pStyle w:val="ListParagraph"/>
              <w:numPr>
                <w:ilvl w:val="0"/>
                <w:numId w:val="8"/>
              </w:numPr>
              <w:ind w:left="445"/>
              <w:contextualSpacing/>
              <w:rPr>
                <w:rFonts w:ascii="Arial" w:hAnsi="Arial" w:cs="Arial"/>
                <w:szCs w:val="22"/>
              </w:rPr>
            </w:pPr>
            <w:r w:rsidRPr="00B10BDF">
              <w:rPr>
                <w:rFonts w:ascii="Arial" w:hAnsi="Arial" w:cs="Arial"/>
                <w:szCs w:val="22"/>
              </w:rPr>
              <w:t xml:space="preserve">Our AMA urges the FDA to require manufacturers to provide greater transparency regarding the pharmaceutical product supply chain, including production locations of drugs, and provide more detailed information regarding the causes and anticipated duration of drug shortages. </w:t>
            </w:r>
          </w:p>
          <w:p w14:paraId="5AF3F1A3" w14:textId="77777777" w:rsidR="003A037E" w:rsidRPr="00B10BDF" w:rsidRDefault="003A037E" w:rsidP="003F4CF0">
            <w:pPr>
              <w:pStyle w:val="ListParagraph"/>
              <w:numPr>
                <w:ilvl w:val="0"/>
                <w:numId w:val="8"/>
              </w:numPr>
              <w:ind w:left="445"/>
              <w:contextualSpacing/>
              <w:rPr>
                <w:rFonts w:ascii="Arial" w:hAnsi="Arial" w:cs="Arial"/>
                <w:szCs w:val="22"/>
              </w:rPr>
            </w:pPr>
            <w:r w:rsidRPr="00B10BDF">
              <w:rPr>
                <w:rFonts w:ascii="Arial" w:hAnsi="Arial" w:cs="Arial"/>
                <w:szCs w:val="22"/>
              </w:rPr>
              <w:t xml:space="preserve">Our AMA supports the collection and standardization of pharmaceutical supply chain data in order to determine the data indicators to identify potential supply chain issues, such as drug shortages. </w:t>
            </w:r>
          </w:p>
          <w:p w14:paraId="5B89D6C0" w14:textId="77777777" w:rsidR="003A037E" w:rsidRPr="005A2B57" w:rsidRDefault="003A037E" w:rsidP="003F4CF0">
            <w:pPr>
              <w:pStyle w:val="ListParagraph"/>
              <w:numPr>
                <w:ilvl w:val="0"/>
                <w:numId w:val="8"/>
              </w:numPr>
              <w:ind w:left="445"/>
              <w:contextualSpacing/>
              <w:rPr>
                <w:rFonts w:ascii="Arial" w:hAnsi="Arial" w:cs="Arial"/>
                <w:szCs w:val="22"/>
              </w:rPr>
            </w:pPr>
            <w:r w:rsidRPr="005A2B57">
              <w:rPr>
                <w:rFonts w:ascii="Arial" w:hAnsi="Arial" w:cs="Arial"/>
                <w:szCs w:val="22"/>
              </w:rPr>
              <w:t>Our AMA encourages global implementation of guidelines related to pharmaceutical product supply chains, quality systems, and management of product lifecycles, as well as expansion of global reporting requirements for indicators of drug shortages.</w:t>
            </w:r>
          </w:p>
          <w:p w14:paraId="52006A1A" w14:textId="77777777" w:rsidR="003A037E" w:rsidRPr="00B10BDF" w:rsidRDefault="003A037E" w:rsidP="003F4CF0">
            <w:pPr>
              <w:pStyle w:val="ListParagraph"/>
              <w:numPr>
                <w:ilvl w:val="0"/>
                <w:numId w:val="8"/>
              </w:numPr>
              <w:ind w:left="445"/>
              <w:contextualSpacing/>
              <w:rPr>
                <w:rFonts w:ascii="Arial" w:hAnsi="Arial" w:cs="Arial"/>
                <w:szCs w:val="22"/>
              </w:rPr>
            </w:pPr>
            <w:r w:rsidRPr="00B10BDF">
              <w:rPr>
                <w:rFonts w:ascii="Arial" w:hAnsi="Arial" w:cs="Arial"/>
                <w:szCs w:val="22"/>
              </w:rPr>
              <w:t>Our AMA urges drug manufacturers to accelerate the adoption of advanced manufacturing technologies such as continuous pharmaceutical manufacturing.</w:t>
            </w:r>
          </w:p>
          <w:p w14:paraId="74F345ED" w14:textId="77777777" w:rsidR="003A037E" w:rsidRPr="00B10BDF" w:rsidRDefault="003A037E" w:rsidP="003F4CF0">
            <w:pPr>
              <w:pStyle w:val="ListParagraph"/>
              <w:numPr>
                <w:ilvl w:val="0"/>
                <w:numId w:val="8"/>
              </w:numPr>
              <w:ind w:left="445"/>
              <w:contextualSpacing/>
              <w:rPr>
                <w:rFonts w:ascii="Arial" w:hAnsi="Arial" w:cs="Arial"/>
                <w:szCs w:val="22"/>
              </w:rPr>
            </w:pPr>
            <w:r w:rsidRPr="00B10BDF">
              <w:rPr>
                <w:rFonts w:ascii="Arial" w:hAnsi="Arial" w:cs="Arial"/>
                <w:szCs w:val="22"/>
              </w:rPr>
              <w:t xml:space="preserve">Our AMA supports the concept of creating a rating system to provide information about the quality management maturity, resiliency and redundancy, and shortage mitigation plans, of pharmaceutical manufacturing facilities to increase visibility and transparency and provide incentive to manufacturers. Additionally, our AMA encourages GPOs and purchasers to contractually require manufacturers to disclose their quality rating, when available, on product labeling.  </w:t>
            </w:r>
          </w:p>
          <w:p w14:paraId="33CE972D" w14:textId="77777777" w:rsidR="003A037E" w:rsidRPr="00B10BDF" w:rsidRDefault="003A037E" w:rsidP="003F4CF0">
            <w:pPr>
              <w:pStyle w:val="ListParagraph"/>
              <w:numPr>
                <w:ilvl w:val="0"/>
                <w:numId w:val="8"/>
              </w:numPr>
              <w:ind w:left="445"/>
              <w:contextualSpacing/>
              <w:rPr>
                <w:rFonts w:ascii="Arial" w:hAnsi="Arial" w:cs="Arial"/>
                <w:szCs w:val="22"/>
              </w:rPr>
            </w:pPr>
            <w:r w:rsidRPr="00B10BDF">
              <w:rPr>
                <w:rFonts w:ascii="Arial" w:hAnsi="Arial" w:cs="Arial"/>
                <w:szCs w:val="22"/>
              </w:rPr>
              <w:t>Our AMA encourages electronic health records (EHR) vendors to make changes to their systems to ease the burden of making drug product changes.</w:t>
            </w:r>
          </w:p>
          <w:p w14:paraId="178A596A" w14:textId="77777777" w:rsidR="003A037E" w:rsidRPr="00B10BDF" w:rsidRDefault="003A037E" w:rsidP="003F4CF0">
            <w:pPr>
              <w:pStyle w:val="ListParagraph"/>
              <w:numPr>
                <w:ilvl w:val="0"/>
                <w:numId w:val="8"/>
              </w:numPr>
              <w:ind w:left="445"/>
              <w:contextualSpacing/>
              <w:rPr>
                <w:rFonts w:ascii="Arial" w:hAnsi="Arial" w:cs="Arial"/>
                <w:szCs w:val="22"/>
              </w:rPr>
            </w:pPr>
            <w:r w:rsidRPr="00B10BDF">
              <w:rPr>
                <w:rFonts w:ascii="Arial" w:hAnsi="Arial" w:cs="Arial"/>
                <w:szCs w:val="22"/>
              </w:rPr>
              <w:t>Our AMA urges the FDA to evaluate and provide current information regarding the quality of outsourcer compounding facilities.</w:t>
            </w:r>
          </w:p>
          <w:p w14:paraId="3194F699" w14:textId="77777777" w:rsidR="003A037E" w:rsidRPr="00B10BDF" w:rsidRDefault="003A037E" w:rsidP="003F4CF0">
            <w:pPr>
              <w:pStyle w:val="ListParagraph"/>
              <w:numPr>
                <w:ilvl w:val="0"/>
                <w:numId w:val="8"/>
              </w:numPr>
              <w:ind w:left="445"/>
              <w:contextualSpacing/>
              <w:rPr>
                <w:rFonts w:ascii="Arial" w:hAnsi="Arial" w:cs="Arial"/>
                <w:szCs w:val="22"/>
              </w:rPr>
            </w:pPr>
            <w:r w:rsidRPr="00B10BDF">
              <w:rPr>
                <w:rFonts w:ascii="Arial" w:hAnsi="Arial" w:cs="Arial"/>
                <w:szCs w:val="22"/>
              </w:rPr>
              <w:t>Our AMA urges DHHS and the U.S. Department of Homeland Security (DHS) to examine and consider drug shortages as a national security initiative and include vital drug production sites in the critical infrastructure plan.</w:t>
            </w:r>
          </w:p>
          <w:p w14:paraId="3AC5232D" w14:textId="77777777" w:rsidR="003A037E" w:rsidRPr="00B10BDF" w:rsidRDefault="003A037E" w:rsidP="003F4CF0">
            <w:pPr>
              <w:pStyle w:val="ListParagraph"/>
              <w:numPr>
                <w:ilvl w:val="0"/>
                <w:numId w:val="8"/>
              </w:numPr>
              <w:ind w:left="445"/>
              <w:contextualSpacing/>
              <w:rPr>
                <w:rFonts w:ascii="Arial" w:hAnsi="Arial" w:cs="Arial"/>
                <w:szCs w:val="22"/>
                <w:u w:val="single"/>
              </w:rPr>
            </w:pPr>
            <w:r w:rsidRPr="00B10BDF">
              <w:rPr>
                <w:rFonts w:ascii="Arial" w:hAnsi="Arial" w:cs="Arial"/>
                <w:szCs w:val="22"/>
                <w:u w:val="single"/>
              </w:rPr>
              <w:t>Our AMA urges the Drug Enforcement Administration and other federal agencies to regularly communicate and consult with the FDA regarding regulatory actions which may impact the manufacturing, sourcing, and distribution of drugs and their ingredients.</w:t>
            </w:r>
            <w:r w:rsidRPr="00B10BDF">
              <w:rPr>
                <w:rFonts w:ascii="Arial" w:hAnsi="Arial" w:cs="Arial"/>
                <w:szCs w:val="22"/>
              </w:rPr>
              <w:t xml:space="preserve"> (Modify Current HOD Policy)</w:t>
            </w:r>
          </w:p>
          <w:p w14:paraId="37E335C9" w14:textId="77777777" w:rsidR="003A037E" w:rsidRPr="00B10BDF" w:rsidRDefault="003A037E" w:rsidP="00B10BDF">
            <w:pPr>
              <w:rPr>
                <w:rFonts w:ascii="Arial" w:hAnsi="Arial" w:cs="Arial"/>
                <w:szCs w:val="22"/>
                <w:u w:val="single"/>
              </w:rPr>
            </w:pPr>
          </w:p>
          <w:p w14:paraId="229341F4" w14:textId="77777777" w:rsidR="003A037E" w:rsidRPr="00751781" w:rsidRDefault="003A037E" w:rsidP="00B10BDF">
            <w:pPr>
              <w:rPr>
                <w:rFonts w:ascii="Arial" w:hAnsi="Arial" w:cs="Arial"/>
              </w:rPr>
            </w:pPr>
            <w:r w:rsidRPr="00B10BDF">
              <w:rPr>
                <w:rFonts w:ascii="Arial" w:hAnsi="Arial" w:cs="Arial"/>
                <w:szCs w:val="22"/>
              </w:rPr>
              <w:lastRenderedPageBreak/>
              <w:t>2. That Policy H-440.847,</w:t>
            </w:r>
            <w:r w:rsidRPr="00B10BDF">
              <w:rPr>
                <w:rFonts w:ascii="Arial" w:hAnsi="Arial" w:cs="Arial"/>
                <w:bCs/>
                <w:color w:val="000000"/>
                <w:szCs w:val="22"/>
              </w:rPr>
              <w:t xml:space="preserve"> </w:t>
            </w:r>
            <w:r w:rsidRPr="00B10BDF">
              <w:rPr>
                <w:rFonts w:ascii="Arial" w:hAnsi="Arial" w:cs="Arial"/>
                <w:szCs w:val="22"/>
              </w:rPr>
              <w:t>“Pandemic Preparedness,” which addresses the adequacy of the Strategic National Stockpile, be reaffirmed. (Reaffirm HOD Policy)</w:t>
            </w:r>
          </w:p>
        </w:tc>
      </w:tr>
      <w:tr w:rsidR="003A037E" w:rsidRPr="006808F8" w14:paraId="05D5EAAC" w14:textId="77777777" w:rsidTr="009A55C1">
        <w:tc>
          <w:tcPr>
            <w:tcW w:w="714" w:type="dxa"/>
            <w:shd w:val="clear" w:color="auto" w:fill="auto"/>
          </w:tcPr>
          <w:p w14:paraId="29FD12CD" w14:textId="77777777" w:rsidR="003A037E" w:rsidRDefault="003A037E" w:rsidP="00F71E07">
            <w:pPr>
              <w:rPr>
                <w:rFonts w:ascii="Arial" w:hAnsi="Arial" w:cs="Arial"/>
                <w:szCs w:val="22"/>
              </w:rPr>
            </w:pPr>
            <w:r>
              <w:rPr>
                <w:rFonts w:ascii="Arial" w:hAnsi="Arial" w:cs="Arial"/>
                <w:szCs w:val="22"/>
              </w:rPr>
              <w:lastRenderedPageBreak/>
              <w:t>K</w:t>
            </w:r>
          </w:p>
        </w:tc>
        <w:tc>
          <w:tcPr>
            <w:tcW w:w="1083" w:type="dxa"/>
            <w:shd w:val="clear" w:color="auto" w:fill="auto"/>
          </w:tcPr>
          <w:p w14:paraId="6CC712CB" w14:textId="77777777" w:rsidR="003A037E" w:rsidRDefault="003A037E" w:rsidP="00F71E07">
            <w:pPr>
              <w:tabs>
                <w:tab w:val="left" w:pos="1800"/>
              </w:tabs>
              <w:rPr>
                <w:rFonts w:ascii="Arial" w:hAnsi="Arial" w:cs="Arial"/>
                <w:szCs w:val="22"/>
              </w:rPr>
            </w:pPr>
            <w:r>
              <w:rPr>
                <w:rFonts w:ascii="Arial" w:hAnsi="Arial" w:cs="Arial"/>
                <w:szCs w:val="22"/>
              </w:rPr>
              <w:t>CSAPH 02</w:t>
            </w:r>
          </w:p>
        </w:tc>
        <w:tc>
          <w:tcPr>
            <w:tcW w:w="1799" w:type="dxa"/>
            <w:shd w:val="clear" w:color="auto" w:fill="auto"/>
          </w:tcPr>
          <w:p w14:paraId="2C28EB29" w14:textId="77777777" w:rsidR="003A037E" w:rsidRDefault="003A037E" w:rsidP="00F71E07">
            <w:pPr>
              <w:tabs>
                <w:tab w:val="left" w:pos="1800"/>
              </w:tabs>
              <w:rPr>
                <w:rFonts w:ascii="Arial" w:hAnsi="Arial" w:cs="Arial"/>
                <w:szCs w:val="22"/>
              </w:rPr>
            </w:pPr>
            <w:r>
              <w:rPr>
                <w:rFonts w:ascii="Arial" w:hAnsi="Arial" w:cs="Arial"/>
                <w:szCs w:val="22"/>
              </w:rPr>
              <w:t>NA</w:t>
            </w:r>
          </w:p>
        </w:tc>
        <w:tc>
          <w:tcPr>
            <w:tcW w:w="2482" w:type="dxa"/>
            <w:shd w:val="clear" w:color="auto" w:fill="auto"/>
          </w:tcPr>
          <w:p w14:paraId="38D24FA6" w14:textId="77777777" w:rsidR="003A037E" w:rsidRDefault="003A037E" w:rsidP="00F71E07">
            <w:pPr>
              <w:tabs>
                <w:tab w:val="left" w:pos="1800"/>
              </w:tabs>
              <w:rPr>
                <w:rFonts w:ascii="Arial" w:hAnsi="Arial" w:cs="Arial"/>
                <w:szCs w:val="22"/>
              </w:rPr>
            </w:pPr>
            <w:r>
              <w:rPr>
                <w:rFonts w:ascii="Arial" w:hAnsi="Arial" w:cs="Arial"/>
                <w:szCs w:val="22"/>
              </w:rPr>
              <w:t>Climate Change and Human Health</w:t>
            </w:r>
          </w:p>
        </w:tc>
        <w:tc>
          <w:tcPr>
            <w:tcW w:w="8142" w:type="dxa"/>
            <w:shd w:val="clear" w:color="auto" w:fill="auto"/>
          </w:tcPr>
          <w:p w14:paraId="77465F47" w14:textId="77777777" w:rsidR="003A037E" w:rsidRPr="005A2B57" w:rsidRDefault="003A037E" w:rsidP="005A2B57">
            <w:pPr>
              <w:rPr>
                <w:rFonts w:ascii="Arial" w:hAnsi="Arial" w:cs="Arial"/>
              </w:rPr>
            </w:pPr>
            <w:r w:rsidRPr="005A2B57">
              <w:rPr>
                <w:rFonts w:ascii="Arial" w:hAnsi="Arial" w:cs="Arial"/>
              </w:rPr>
              <w:t>RECOMMENDATIONS</w:t>
            </w:r>
          </w:p>
          <w:p w14:paraId="61C22E09" w14:textId="77777777" w:rsidR="003A037E" w:rsidRPr="005A2B57" w:rsidRDefault="003A037E" w:rsidP="005A2B57">
            <w:pPr>
              <w:rPr>
                <w:rFonts w:ascii="Arial" w:hAnsi="Arial" w:cs="Arial"/>
              </w:rPr>
            </w:pPr>
            <w:r w:rsidRPr="005A2B57">
              <w:rPr>
                <w:rFonts w:ascii="Arial" w:hAnsi="Arial" w:cs="Arial"/>
              </w:rPr>
              <w:t>The Council on Science and Public Health recommends that the following be adopted and the remainder of the report be filed.</w:t>
            </w:r>
          </w:p>
          <w:p w14:paraId="716D0A39" w14:textId="77777777" w:rsidR="003A037E" w:rsidRPr="005A2B57" w:rsidRDefault="003A037E" w:rsidP="005A2B57">
            <w:pPr>
              <w:rPr>
                <w:rFonts w:ascii="Arial" w:hAnsi="Arial" w:cs="Arial"/>
              </w:rPr>
            </w:pPr>
            <w:r w:rsidRPr="005A2B57">
              <w:rPr>
                <w:rFonts w:ascii="Arial" w:hAnsi="Arial" w:cs="Arial"/>
              </w:rPr>
              <w:t xml:space="preserve">1. That Policy D-135.966, “Declaring Climate Change a Public Health Crisis” be amended by addition to read as follows: </w:t>
            </w:r>
          </w:p>
          <w:p w14:paraId="7F2E2FAE" w14:textId="77777777" w:rsidR="003A037E" w:rsidRPr="005A2B57" w:rsidRDefault="003A037E" w:rsidP="005A2B57">
            <w:pPr>
              <w:rPr>
                <w:rFonts w:ascii="Arial" w:hAnsi="Arial" w:cs="Arial"/>
              </w:rPr>
            </w:pPr>
            <w:r w:rsidRPr="005A2B57">
              <w:rPr>
                <w:rFonts w:ascii="Arial" w:hAnsi="Arial" w:cs="Arial"/>
              </w:rPr>
              <w:t xml:space="preserve">1. Our AMA declares climate change a public health crisis that threatens the health and well-being of all individuals.  2. Our AMA will protect patients by advocating for policies that: (a) limit global warming to no more than 1.5 degrees Celsius, (b) reduce US greenhouse gas emissions aimed at </w:t>
            </w:r>
            <w:r w:rsidRPr="005A2B57">
              <w:rPr>
                <w:rFonts w:ascii="Arial" w:hAnsi="Arial" w:cs="Arial"/>
                <w:u w:val="single"/>
              </w:rPr>
              <w:t xml:space="preserve">a 50 percent reduction in emissions by 2030 and </w:t>
            </w:r>
            <w:r w:rsidRPr="005A2B57">
              <w:rPr>
                <w:rFonts w:ascii="Arial" w:hAnsi="Arial" w:cs="Arial"/>
              </w:rPr>
              <w:t xml:space="preserve">carbon neutrality by 2050, and (c) support rapid implementation and incentivization of clean energy solutions and significant investments in climate resilience through a climate justice lens. 3. </w:t>
            </w:r>
            <w:r w:rsidRPr="005A2B57">
              <w:rPr>
                <w:rFonts w:ascii="Arial" w:hAnsi="Arial" w:cs="Arial"/>
                <w:u w:val="single"/>
              </w:rPr>
              <w:t xml:space="preserve">Our AMA consider signing on to the Department of Health and Human Services Health Care Pledge or making a similar commitment to lower its own greenhouse gas emissions. 4. Our AMA encourages the health sector to lead by example in committing to carbon neutrality by 2050. 5. </w:t>
            </w:r>
            <w:r w:rsidRPr="005A2B57">
              <w:rPr>
                <w:rFonts w:ascii="Arial" w:hAnsi="Arial" w:cs="Arial"/>
              </w:rPr>
              <w:t>Our AMA will develop a strategic plan for how we will enact our climate change policies including advocacy priorities and strategies to decarbonize physician practices and the health sector with report back to the House of Delegates at the 2023 Annual Meeting. (Modify Current HOD Policy)</w:t>
            </w:r>
          </w:p>
          <w:p w14:paraId="29E81388" w14:textId="77777777" w:rsidR="003A037E" w:rsidRPr="005A2B57" w:rsidRDefault="003A037E" w:rsidP="005A2B57">
            <w:pPr>
              <w:rPr>
                <w:rFonts w:ascii="Arial" w:hAnsi="Arial" w:cs="Arial"/>
              </w:rPr>
            </w:pPr>
            <w:r w:rsidRPr="005A2B57">
              <w:rPr>
                <w:rFonts w:ascii="Arial" w:hAnsi="Arial" w:cs="Arial"/>
              </w:rPr>
              <w:t>2. That Policy H-135.938, “Global Climate Change and Human Health” be amended by addition and deletion to read as follows:</w:t>
            </w:r>
          </w:p>
          <w:p w14:paraId="474222D8" w14:textId="77777777" w:rsidR="003A037E" w:rsidRPr="005A2B57" w:rsidRDefault="003A037E" w:rsidP="005A2B57">
            <w:pPr>
              <w:rPr>
                <w:rFonts w:ascii="Arial" w:hAnsi="Arial" w:cs="Arial"/>
              </w:rPr>
            </w:pPr>
            <w:r w:rsidRPr="005A2B57">
              <w:rPr>
                <w:rFonts w:ascii="Arial" w:hAnsi="Arial" w:cs="Arial"/>
              </w:rPr>
              <w:t xml:space="preserve">Our AMA: 1. Supports </w:t>
            </w:r>
            <w:r w:rsidRPr="005A2B57">
              <w:rPr>
                <w:rFonts w:ascii="Arial" w:hAnsi="Arial" w:cs="Arial"/>
                <w:strike/>
              </w:rPr>
              <w:t>the findings of the Intergovernmental Panel on Climate Change's fourth assessment report and concurs with the</w:t>
            </w:r>
            <w:r w:rsidRPr="005A2B57">
              <w:rPr>
                <w:rFonts w:ascii="Arial" w:hAnsi="Arial" w:cs="Arial"/>
              </w:rPr>
              <w:t xml:space="preserve"> scientific consensus that the Earth is undergoing adverse global climate change and that anthropogenic contributions are significant. These climate changes </w:t>
            </w:r>
            <w:r w:rsidRPr="005A2B57">
              <w:rPr>
                <w:rFonts w:ascii="Arial" w:hAnsi="Arial" w:cs="Arial"/>
                <w:u w:val="single"/>
              </w:rPr>
              <w:t xml:space="preserve">have adversely affected the physical and mental health of people. </w:t>
            </w:r>
            <w:r w:rsidRPr="005A2B57">
              <w:rPr>
                <w:rFonts w:ascii="Arial" w:hAnsi="Arial" w:cs="Arial"/>
                <w:strike/>
              </w:rPr>
              <w:t>will create conditions that affect public health, with</w:t>
            </w:r>
            <w:r w:rsidRPr="005A2B57">
              <w:rPr>
                <w:rFonts w:ascii="Arial" w:hAnsi="Arial" w:cs="Arial"/>
              </w:rPr>
              <w:t xml:space="preserve"> </w:t>
            </w:r>
            <w:r w:rsidRPr="005A2B57">
              <w:rPr>
                <w:rFonts w:ascii="Arial" w:hAnsi="Arial" w:cs="Arial"/>
                <w:u w:val="single"/>
              </w:rPr>
              <w:t xml:space="preserve">We recognize that minoritized and marginalized populations, children, the elderly, rural communities, and those who are economically disadvantaged will suffer </w:t>
            </w:r>
            <w:r w:rsidRPr="005A2B57">
              <w:rPr>
                <w:rFonts w:ascii="Arial" w:hAnsi="Arial" w:cs="Arial"/>
              </w:rPr>
              <w:t xml:space="preserve">disproportionate </w:t>
            </w:r>
            <w:r w:rsidRPr="005A2B57">
              <w:rPr>
                <w:rFonts w:ascii="Arial" w:hAnsi="Arial" w:cs="Arial"/>
                <w:strike/>
              </w:rPr>
              <w:t>impacts</w:t>
            </w:r>
            <w:r w:rsidRPr="005A2B57">
              <w:rPr>
                <w:rFonts w:ascii="Arial" w:hAnsi="Arial" w:cs="Arial"/>
              </w:rPr>
              <w:t xml:space="preserve"> </w:t>
            </w:r>
            <w:r w:rsidRPr="005A2B57">
              <w:rPr>
                <w:rFonts w:ascii="Arial" w:hAnsi="Arial" w:cs="Arial"/>
                <w:u w:val="single"/>
              </w:rPr>
              <w:t xml:space="preserve">harms from of climate change </w:t>
            </w:r>
            <w:r w:rsidRPr="005A2B57">
              <w:rPr>
                <w:rFonts w:ascii="Arial" w:hAnsi="Arial" w:cs="Arial"/>
                <w:strike/>
              </w:rPr>
              <w:t>on vulnerable populations, including children, the elderly, and the poor</w:t>
            </w:r>
            <w:r w:rsidRPr="005A2B57">
              <w:rPr>
                <w:rFonts w:ascii="Arial" w:hAnsi="Arial" w:cs="Arial"/>
              </w:rPr>
              <w:t xml:space="preserve">. </w:t>
            </w:r>
          </w:p>
          <w:p w14:paraId="4F3F9B86" w14:textId="77777777" w:rsidR="003A037E" w:rsidRPr="005A2B57" w:rsidRDefault="003A037E" w:rsidP="005A2B57">
            <w:pPr>
              <w:rPr>
                <w:rFonts w:ascii="Arial" w:hAnsi="Arial" w:cs="Arial"/>
              </w:rPr>
            </w:pPr>
            <w:r w:rsidRPr="005A2B57">
              <w:rPr>
                <w:rFonts w:ascii="Arial" w:hAnsi="Arial" w:cs="Arial"/>
              </w:rPr>
              <w:t xml:space="preserve">2. Supports educating the medical community on the </w:t>
            </w:r>
            <w:r w:rsidRPr="005A2B57">
              <w:rPr>
                <w:rFonts w:ascii="Arial" w:hAnsi="Arial" w:cs="Arial"/>
                <w:strike/>
              </w:rPr>
              <w:t xml:space="preserve">potential </w:t>
            </w:r>
            <w:r w:rsidRPr="005A2B57">
              <w:rPr>
                <w:rFonts w:ascii="Arial" w:hAnsi="Arial" w:cs="Arial"/>
              </w:rPr>
              <w:t xml:space="preserve">adverse public health effects of global climate change and incorporating the health implications of climate change into the spectrum of medical education, including topics such as </w:t>
            </w:r>
            <w:r w:rsidRPr="005A2B57">
              <w:rPr>
                <w:rFonts w:ascii="Arial" w:hAnsi="Arial" w:cs="Arial"/>
              </w:rPr>
              <w:lastRenderedPageBreak/>
              <w:t xml:space="preserve">population displacement, heat waves and drought, flooding, infectious and vector-borne diseases, and potable water supplies. </w:t>
            </w:r>
          </w:p>
          <w:p w14:paraId="563E4277" w14:textId="77777777" w:rsidR="003A037E" w:rsidRPr="005A2B57" w:rsidRDefault="003A037E" w:rsidP="005A2B57">
            <w:pPr>
              <w:rPr>
                <w:rFonts w:ascii="Arial" w:hAnsi="Arial" w:cs="Arial"/>
              </w:rPr>
            </w:pPr>
            <w:r w:rsidRPr="005A2B57">
              <w:rPr>
                <w:rFonts w:ascii="Arial" w:hAnsi="Arial" w:cs="Arial"/>
              </w:rPr>
              <w:t xml:space="preserve">3. (a) Recognizes the importance of physician involvement in policymaking at the state, national, and global level and supports efforts to search for novel, comprehensive, and economically sensitive approaches to mitigating climate change to protect the health of the public; and (b) recognizes that whatever the etiology of global climate change, policymakers should work to reduce human contributions to such changes. </w:t>
            </w:r>
          </w:p>
          <w:p w14:paraId="2D88A074" w14:textId="77777777" w:rsidR="003A037E" w:rsidRPr="005A2B57" w:rsidRDefault="003A037E" w:rsidP="005A2B57">
            <w:pPr>
              <w:rPr>
                <w:rFonts w:ascii="Arial" w:hAnsi="Arial" w:cs="Arial"/>
              </w:rPr>
            </w:pPr>
            <w:r w:rsidRPr="005A2B57">
              <w:rPr>
                <w:rFonts w:ascii="Arial" w:hAnsi="Arial" w:cs="Arial"/>
              </w:rPr>
              <w:t xml:space="preserve">4. Encourages physicians to assist in educating patients and the public </w:t>
            </w:r>
            <w:r w:rsidRPr="005A2B57">
              <w:rPr>
                <w:rFonts w:ascii="Arial" w:hAnsi="Arial" w:cs="Arial"/>
              </w:rPr>
              <w:softHyphen/>
            </w:r>
            <w:r w:rsidRPr="005A2B57">
              <w:rPr>
                <w:rFonts w:ascii="Arial" w:hAnsi="Arial" w:cs="Arial"/>
                <w:u w:val="single"/>
              </w:rPr>
              <w:t>on the physical and mental health effects of climate change and</w:t>
            </w:r>
            <w:r w:rsidRPr="005A2B57">
              <w:rPr>
                <w:rFonts w:ascii="Arial" w:hAnsi="Arial" w:cs="Arial"/>
              </w:rPr>
              <w:t xml:space="preserve"> on environmentally sustainable practices, and to serve as role models for promoting environmental sustainability.</w:t>
            </w:r>
            <w:r w:rsidRPr="005A2B57">
              <w:rPr>
                <w:rFonts w:ascii="Arial" w:hAnsi="Arial" w:cs="Arial"/>
              </w:rPr>
              <w:br/>
              <w:t xml:space="preserve">5. Encourages physicians to work with </w:t>
            </w:r>
            <w:r w:rsidRPr="005A2B57">
              <w:rPr>
                <w:rFonts w:ascii="Arial" w:hAnsi="Arial" w:cs="Arial"/>
                <w:strike/>
              </w:rPr>
              <w:t>local and state</w:t>
            </w:r>
            <w:r w:rsidRPr="005A2B57">
              <w:rPr>
                <w:rFonts w:ascii="Arial" w:hAnsi="Arial" w:cs="Arial"/>
              </w:rPr>
              <w:t xml:space="preserve"> health departments to strengthen the public health infrastructure to ensure that the </w:t>
            </w:r>
            <w:r w:rsidRPr="005A2B57">
              <w:rPr>
                <w:rFonts w:ascii="Arial" w:hAnsi="Arial" w:cs="Arial"/>
                <w:strike/>
              </w:rPr>
              <w:t xml:space="preserve">global </w:t>
            </w:r>
            <w:r w:rsidRPr="005A2B57">
              <w:rPr>
                <w:rFonts w:ascii="Arial" w:hAnsi="Arial" w:cs="Arial"/>
              </w:rPr>
              <w:t>health effects of climate change can be anticipated and responded to more efficiently</w:t>
            </w:r>
            <w:r w:rsidRPr="005A2B57">
              <w:rPr>
                <w:rFonts w:ascii="Arial" w:hAnsi="Arial" w:cs="Arial"/>
                <w:u w:val="single"/>
              </w:rPr>
              <w:t>, and that adaptation interventions are equitable and prioritize the needs of the populations most at risk</w:t>
            </w:r>
            <w:r w:rsidRPr="005A2B57">
              <w:rPr>
                <w:rFonts w:ascii="Arial" w:hAnsi="Arial" w:cs="Arial"/>
                <w:strike/>
              </w:rPr>
              <w:t>, and that the AMA's Center for Public Health Preparedness and Disaster Response assist in this effort</w:t>
            </w:r>
            <w:r w:rsidRPr="005A2B57">
              <w:rPr>
                <w:rFonts w:ascii="Arial" w:hAnsi="Arial" w:cs="Arial"/>
              </w:rPr>
              <w:t>.</w:t>
            </w:r>
            <w:r w:rsidRPr="005A2B57">
              <w:rPr>
                <w:rFonts w:ascii="Arial" w:hAnsi="Arial" w:cs="Arial"/>
              </w:rPr>
              <w:br/>
              <w:t>6. Supports epidemiological, translational, clinical and basic science research necessary for evidence-based global climate change policy decisions related to health care and treatment.</w:t>
            </w:r>
            <w:r w:rsidRPr="0016504F">
              <w:br/>
            </w:r>
            <w:r w:rsidRPr="005A2B57">
              <w:rPr>
                <w:rFonts w:ascii="Arial" w:hAnsi="Arial" w:cs="Arial"/>
              </w:rPr>
              <w:t>7. Encourages physicians to assess for environmental determinants of health in patient history-taking and encourages the incorporation of assessment for environmental determinants of health in patient history-taking into physician training. (Modify Current HOD Policy)</w:t>
            </w:r>
          </w:p>
          <w:p w14:paraId="6D805815" w14:textId="77777777" w:rsidR="003A037E" w:rsidRPr="005A2B57" w:rsidRDefault="003A037E" w:rsidP="005A2B57">
            <w:pPr>
              <w:rPr>
                <w:rFonts w:ascii="Arial" w:hAnsi="Arial" w:cs="Arial"/>
              </w:rPr>
            </w:pPr>
          </w:p>
          <w:p w14:paraId="6FC00494" w14:textId="77777777" w:rsidR="003A037E" w:rsidRPr="005A2B57" w:rsidRDefault="003A037E" w:rsidP="005A2B57">
            <w:pPr>
              <w:rPr>
                <w:rFonts w:ascii="Arial" w:hAnsi="Arial" w:cs="Arial"/>
              </w:rPr>
            </w:pPr>
            <w:r w:rsidRPr="005A2B57">
              <w:rPr>
                <w:rFonts w:ascii="Arial" w:hAnsi="Arial" w:cs="Arial"/>
              </w:rPr>
              <w:t>3. That Policy D-150.978, “Sustainable Food” be reaffirmed.</w:t>
            </w:r>
          </w:p>
          <w:p w14:paraId="347C91C9" w14:textId="77777777" w:rsidR="003A037E" w:rsidRPr="005A2B57" w:rsidRDefault="003A037E" w:rsidP="005A2B57">
            <w:pPr>
              <w:rPr>
                <w:rFonts w:ascii="Arial" w:hAnsi="Arial" w:cs="Arial"/>
              </w:rPr>
            </w:pPr>
            <w:r w:rsidRPr="005A2B57">
              <w:rPr>
                <w:rFonts w:ascii="Arial" w:hAnsi="Arial" w:cs="Arial"/>
              </w:rPr>
              <w:t>Our AMA: (1) supports practices and policies in medical schools, hospitals, and other health care facilities that support and model a healthy and ecologically sustainable food system, which provides food and beverages of naturally high nutritional quality; (2) encourages the development of a healthier food system through tax incentive programs, community-level initiatives and federal legislation; and (3) will consider working with other health care and public health organizations to educate the health care community and the public about the importance of healthy and ecologically sustainable food systems. (Reaffirm HOD Policy)</w:t>
            </w:r>
          </w:p>
          <w:p w14:paraId="29F194C7" w14:textId="77777777" w:rsidR="003A037E" w:rsidRPr="005A2B57" w:rsidRDefault="003A037E" w:rsidP="005A2B57">
            <w:pPr>
              <w:rPr>
                <w:rFonts w:ascii="Arial" w:hAnsi="Arial" w:cs="Arial"/>
              </w:rPr>
            </w:pPr>
          </w:p>
          <w:p w14:paraId="33E55815" w14:textId="77777777" w:rsidR="003A037E" w:rsidRPr="005A2B57" w:rsidRDefault="003A037E" w:rsidP="005A2B57">
            <w:pPr>
              <w:rPr>
                <w:rFonts w:ascii="Arial" w:hAnsi="Arial" w:cs="Arial"/>
                <w:szCs w:val="22"/>
              </w:rPr>
            </w:pPr>
            <w:r w:rsidRPr="005A2B57">
              <w:rPr>
                <w:rFonts w:ascii="Arial" w:hAnsi="Arial" w:cs="Arial"/>
              </w:rPr>
              <w:lastRenderedPageBreak/>
              <w:t>4. That Policy H-135.977, “Global Climate Change - The "Greenhouse Effect"” be rescinded.</w:t>
            </w:r>
          </w:p>
          <w:p w14:paraId="0070E38B" w14:textId="77777777" w:rsidR="003A037E" w:rsidRPr="00B10BDF" w:rsidRDefault="003A037E" w:rsidP="005A2B57">
            <w:pPr>
              <w:pStyle w:val="Heading1"/>
              <w:spacing w:before="0"/>
              <w:rPr>
                <w:rFonts w:ascii="Arial" w:hAnsi="Arial" w:cs="Arial"/>
                <w:b w:val="0"/>
                <w:bCs w:val="0"/>
                <w:color w:val="auto"/>
                <w:sz w:val="22"/>
                <w:szCs w:val="22"/>
              </w:rPr>
            </w:pPr>
            <w:r w:rsidRPr="005A2B57">
              <w:rPr>
                <w:rFonts w:ascii="Arial" w:hAnsi="Arial" w:cs="Arial"/>
                <w:b w:val="0"/>
                <w:bCs w:val="0"/>
                <w:strike/>
                <w:color w:val="auto"/>
                <w:sz w:val="22"/>
                <w:szCs w:val="22"/>
              </w:rPr>
              <w:t>Our AMA: (1) endorses the need for additional research on atmospheric monitoring and climate simulation models as a means of reducing some of the present uncertainties in climate forecasting;</w:t>
            </w:r>
            <w:r w:rsidRPr="005A2B57">
              <w:rPr>
                <w:rFonts w:ascii="Arial" w:hAnsi="Arial" w:cs="Arial"/>
                <w:b w:val="0"/>
                <w:bCs w:val="0"/>
                <w:strike/>
                <w:color w:val="auto"/>
                <w:sz w:val="22"/>
                <w:szCs w:val="22"/>
              </w:rPr>
              <w:br/>
              <w:t>(2) urges Congress to adopt a comprehensive, integrated natural resource and energy utilization policy that will promote more efficient fuel use and energy production;</w:t>
            </w:r>
            <w:r w:rsidRPr="005A2B57">
              <w:rPr>
                <w:rFonts w:ascii="Arial" w:hAnsi="Arial" w:cs="Arial"/>
                <w:b w:val="0"/>
                <w:bCs w:val="0"/>
                <w:strike/>
                <w:color w:val="auto"/>
                <w:sz w:val="22"/>
                <w:szCs w:val="22"/>
              </w:rPr>
              <w:br/>
              <w:t>(3) endorses increased recognition of the importance of nuclear energy's role in the production of electricity;</w:t>
            </w:r>
            <w:r w:rsidRPr="005A2B57">
              <w:rPr>
                <w:rFonts w:ascii="Arial" w:hAnsi="Arial" w:cs="Arial"/>
                <w:b w:val="0"/>
                <w:bCs w:val="0"/>
                <w:strike/>
                <w:color w:val="auto"/>
                <w:sz w:val="22"/>
                <w:szCs w:val="22"/>
              </w:rPr>
              <w:br/>
              <w:t>(4) encourages research and development programs for improving the utilization efficiency and reducing the pollution of fossil fuels; and</w:t>
            </w:r>
            <w:r w:rsidRPr="005A2B57">
              <w:rPr>
                <w:rFonts w:ascii="Arial" w:hAnsi="Arial" w:cs="Arial"/>
                <w:b w:val="0"/>
                <w:bCs w:val="0"/>
                <w:strike/>
                <w:color w:val="auto"/>
                <w:sz w:val="22"/>
                <w:szCs w:val="22"/>
              </w:rPr>
              <w:br/>
              <w:t>(5) encourages humanitarian measures to limit the burgeoning increase in world population.</w:t>
            </w:r>
            <w:r w:rsidRPr="005A2B57">
              <w:rPr>
                <w:rFonts w:ascii="Arial" w:hAnsi="Arial" w:cs="Arial"/>
                <w:b w:val="0"/>
                <w:bCs w:val="0"/>
                <w:color w:val="auto"/>
                <w:sz w:val="22"/>
                <w:szCs w:val="22"/>
              </w:rPr>
              <w:t xml:space="preserve"> (Rescind HOD Policy)</w:t>
            </w:r>
          </w:p>
        </w:tc>
      </w:tr>
      <w:tr w:rsidR="003A037E" w:rsidRPr="006808F8" w14:paraId="297EB1B7" w14:textId="77777777" w:rsidTr="009A55C1">
        <w:tc>
          <w:tcPr>
            <w:tcW w:w="714" w:type="dxa"/>
            <w:shd w:val="clear" w:color="auto" w:fill="auto"/>
          </w:tcPr>
          <w:p w14:paraId="7A986B2D" w14:textId="77777777" w:rsidR="003A037E" w:rsidRDefault="003A037E" w:rsidP="00F71E07">
            <w:pPr>
              <w:rPr>
                <w:rFonts w:ascii="Arial" w:hAnsi="Arial" w:cs="Arial"/>
                <w:szCs w:val="22"/>
              </w:rPr>
            </w:pPr>
            <w:r>
              <w:rPr>
                <w:rFonts w:ascii="Arial" w:hAnsi="Arial" w:cs="Arial"/>
                <w:szCs w:val="22"/>
              </w:rPr>
              <w:lastRenderedPageBreak/>
              <w:t>K</w:t>
            </w:r>
          </w:p>
        </w:tc>
        <w:tc>
          <w:tcPr>
            <w:tcW w:w="1083" w:type="dxa"/>
            <w:shd w:val="clear" w:color="auto" w:fill="auto"/>
          </w:tcPr>
          <w:p w14:paraId="44548681" w14:textId="77777777" w:rsidR="003A037E" w:rsidRDefault="003A037E" w:rsidP="00F71E07">
            <w:pPr>
              <w:tabs>
                <w:tab w:val="left" w:pos="1800"/>
              </w:tabs>
              <w:rPr>
                <w:rFonts w:ascii="Arial" w:hAnsi="Arial" w:cs="Arial"/>
                <w:szCs w:val="22"/>
              </w:rPr>
            </w:pPr>
            <w:r>
              <w:rPr>
                <w:rFonts w:ascii="Arial" w:hAnsi="Arial" w:cs="Arial"/>
                <w:szCs w:val="22"/>
              </w:rPr>
              <w:t>Res. 901</w:t>
            </w:r>
          </w:p>
        </w:tc>
        <w:tc>
          <w:tcPr>
            <w:tcW w:w="1799" w:type="dxa"/>
            <w:shd w:val="clear" w:color="auto" w:fill="auto"/>
          </w:tcPr>
          <w:p w14:paraId="79B8E5B1" w14:textId="77777777" w:rsidR="003A037E" w:rsidRDefault="003A037E" w:rsidP="00F71E07">
            <w:pPr>
              <w:tabs>
                <w:tab w:val="left" w:pos="1800"/>
              </w:tabs>
              <w:rPr>
                <w:rFonts w:ascii="Arial" w:hAnsi="Arial" w:cs="Arial"/>
                <w:szCs w:val="22"/>
              </w:rPr>
            </w:pPr>
            <w:r>
              <w:rPr>
                <w:rFonts w:ascii="Arial" w:hAnsi="Arial" w:cs="Arial"/>
                <w:szCs w:val="22"/>
              </w:rPr>
              <w:t>Medical Student Section</w:t>
            </w:r>
          </w:p>
        </w:tc>
        <w:tc>
          <w:tcPr>
            <w:tcW w:w="2482" w:type="dxa"/>
            <w:shd w:val="clear" w:color="auto" w:fill="auto"/>
          </w:tcPr>
          <w:p w14:paraId="4550A78B" w14:textId="77777777" w:rsidR="003A037E" w:rsidRDefault="003A037E" w:rsidP="00F71E07">
            <w:pPr>
              <w:tabs>
                <w:tab w:val="left" w:pos="1800"/>
              </w:tabs>
              <w:rPr>
                <w:rFonts w:ascii="Arial" w:hAnsi="Arial" w:cs="Arial"/>
                <w:szCs w:val="22"/>
              </w:rPr>
            </w:pPr>
            <w:r w:rsidRPr="00D868DE">
              <w:rPr>
                <w:rFonts w:ascii="Arial" w:hAnsi="Arial" w:cs="Arial"/>
                <w:szCs w:val="22"/>
              </w:rPr>
              <w:t>Opposing the Use of Vulnerable Incarcerated People in Response to Public Health Emergencies</w:t>
            </w:r>
          </w:p>
        </w:tc>
        <w:tc>
          <w:tcPr>
            <w:tcW w:w="8142" w:type="dxa"/>
            <w:shd w:val="clear" w:color="auto" w:fill="auto"/>
          </w:tcPr>
          <w:p w14:paraId="42385D3B" w14:textId="77777777" w:rsidR="003A037E" w:rsidRPr="00D868DE" w:rsidRDefault="003A037E" w:rsidP="00F71E07">
            <w:pPr>
              <w:rPr>
                <w:rFonts w:ascii="Arial" w:hAnsi="Arial" w:cs="Arial"/>
                <w:szCs w:val="22"/>
              </w:rPr>
            </w:pPr>
            <w:r w:rsidRPr="00D868DE">
              <w:rPr>
                <w:rFonts w:ascii="Arial" w:hAnsi="Arial" w:cs="Arial"/>
                <w:szCs w:val="22"/>
              </w:rPr>
              <w:t>RESOLVED, That our American Medical Association oppose the use of forced or coercive labor practices for incarcerated populations (New HOD Policy); and be it further</w:t>
            </w:r>
          </w:p>
          <w:p w14:paraId="075D8331" w14:textId="77777777" w:rsidR="003A037E" w:rsidRPr="00047953" w:rsidRDefault="003A037E" w:rsidP="00F71E07">
            <w:pPr>
              <w:rPr>
                <w:rFonts w:ascii="Arial" w:hAnsi="Arial" w:cs="Arial"/>
                <w:szCs w:val="22"/>
              </w:rPr>
            </w:pPr>
            <w:r w:rsidRPr="00D868DE">
              <w:rPr>
                <w:rFonts w:ascii="Arial" w:hAnsi="Arial" w:cs="Arial"/>
                <w:szCs w:val="22"/>
              </w:rPr>
              <w:t>RESOLVED, That our AMA support that any labor performed by incarcerated individuals or other captive populations should include adequate workplace safety and fairness standards similar to those outside of carceral institutions and support their reintegration into the workforce after incarceration. (New HOD Policy)</w:t>
            </w:r>
          </w:p>
        </w:tc>
      </w:tr>
      <w:tr w:rsidR="003A037E" w:rsidRPr="006808F8" w14:paraId="452563C2" w14:textId="77777777" w:rsidTr="009A55C1">
        <w:tc>
          <w:tcPr>
            <w:tcW w:w="714" w:type="dxa"/>
            <w:shd w:val="clear" w:color="auto" w:fill="auto"/>
          </w:tcPr>
          <w:p w14:paraId="7C7474D2" w14:textId="77777777" w:rsidR="003A037E" w:rsidRDefault="003A037E" w:rsidP="00F71E07">
            <w:pPr>
              <w:rPr>
                <w:rFonts w:ascii="Arial" w:hAnsi="Arial" w:cs="Arial"/>
                <w:szCs w:val="22"/>
              </w:rPr>
            </w:pPr>
            <w:r>
              <w:rPr>
                <w:rFonts w:ascii="Arial" w:hAnsi="Arial" w:cs="Arial"/>
                <w:szCs w:val="22"/>
              </w:rPr>
              <w:t>K</w:t>
            </w:r>
          </w:p>
        </w:tc>
        <w:tc>
          <w:tcPr>
            <w:tcW w:w="1083" w:type="dxa"/>
            <w:shd w:val="clear" w:color="auto" w:fill="auto"/>
          </w:tcPr>
          <w:p w14:paraId="1AB29719" w14:textId="77777777" w:rsidR="003A037E" w:rsidRDefault="003A037E" w:rsidP="00F71E07">
            <w:pPr>
              <w:tabs>
                <w:tab w:val="left" w:pos="1800"/>
              </w:tabs>
              <w:rPr>
                <w:rFonts w:ascii="Arial" w:hAnsi="Arial" w:cs="Arial"/>
                <w:szCs w:val="22"/>
              </w:rPr>
            </w:pPr>
            <w:r>
              <w:rPr>
                <w:rFonts w:ascii="Arial" w:hAnsi="Arial" w:cs="Arial"/>
                <w:szCs w:val="22"/>
              </w:rPr>
              <w:t>Res. 902</w:t>
            </w:r>
          </w:p>
        </w:tc>
        <w:tc>
          <w:tcPr>
            <w:tcW w:w="1799" w:type="dxa"/>
            <w:shd w:val="clear" w:color="auto" w:fill="auto"/>
          </w:tcPr>
          <w:p w14:paraId="505B68D5" w14:textId="77777777" w:rsidR="003A037E" w:rsidRDefault="003A037E" w:rsidP="00F71E07">
            <w:pPr>
              <w:tabs>
                <w:tab w:val="left" w:pos="1800"/>
              </w:tabs>
              <w:rPr>
                <w:rFonts w:ascii="Arial" w:hAnsi="Arial" w:cs="Arial"/>
                <w:szCs w:val="22"/>
              </w:rPr>
            </w:pPr>
            <w:r>
              <w:rPr>
                <w:rFonts w:ascii="Arial" w:hAnsi="Arial" w:cs="Arial"/>
                <w:szCs w:val="22"/>
              </w:rPr>
              <w:t>Medical Student Section</w:t>
            </w:r>
          </w:p>
        </w:tc>
        <w:tc>
          <w:tcPr>
            <w:tcW w:w="2482" w:type="dxa"/>
            <w:shd w:val="clear" w:color="auto" w:fill="auto"/>
          </w:tcPr>
          <w:p w14:paraId="5DD1898C" w14:textId="77777777" w:rsidR="003A037E" w:rsidRDefault="003A037E" w:rsidP="00F71E07">
            <w:pPr>
              <w:tabs>
                <w:tab w:val="left" w:pos="1800"/>
              </w:tabs>
              <w:rPr>
                <w:rFonts w:ascii="Arial" w:hAnsi="Arial" w:cs="Arial"/>
                <w:szCs w:val="22"/>
              </w:rPr>
            </w:pPr>
            <w:r>
              <w:rPr>
                <w:rFonts w:ascii="Arial" w:hAnsi="Arial" w:cs="Arial"/>
                <w:szCs w:val="22"/>
              </w:rPr>
              <w:t>Reducing the Burden of Incarceration on Public Health</w:t>
            </w:r>
          </w:p>
        </w:tc>
        <w:tc>
          <w:tcPr>
            <w:tcW w:w="8142" w:type="dxa"/>
            <w:shd w:val="clear" w:color="auto" w:fill="auto"/>
          </w:tcPr>
          <w:p w14:paraId="4A96955A" w14:textId="77777777" w:rsidR="003A037E" w:rsidRPr="00D868DE" w:rsidRDefault="003A037E" w:rsidP="00F71E07">
            <w:pPr>
              <w:rPr>
                <w:rFonts w:ascii="Arial" w:hAnsi="Arial" w:cs="Arial"/>
                <w:szCs w:val="22"/>
              </w:rPr>
            </w:pPr>
            <w:r w:rsidRPr="00D868DE">
              <w:rPr>
                <w:rFonts w:ascii="Arial" w:hAnsi="Arial" w:cs="Arial"/>
                <w:szCs w:val="22"/>
              </w:rPr>
              <w:t xml:space="preserve">RESOLVED, That our American Medical Association support efforts to reduce the negative health impacts of incarceration, such as: (1) implementation and incentivization of adequate funding and resources towards indigent defense systems; (2) implementation of practices that promote access to stable employment and laws that ensure employment non-discrimination for workers with previous non-felony criminal records; and (3) housing support for formerly incarcerated people, including programs that facilitate access to immediate housing after release from carceral settings (New HOD Policy); and be it further </w:t>
            </w:r>
          </w:p>
          <w:p w14:paraId="0DEC8134" w14:textId="77777777" w:rsidR="003A037E" w:rsidRPr="00047953" w:rsidRDefault="003A037E" w:rsidP="00F71E07">
            <w:pPr>
              <w:rPr>
                <w:rFonts w:ascii="Arial" w:hAnsi="Arial" w:cs="Arial"/>
                <w:szCs w:val="22"/>
              </w:rPr>
            </w:pPr>
            <w:r w:rsidRPr="00D868DE">
              <w:rPr>
                <w:rFonts w:ascii="Arial" w:hAnsi="Arial" w:cs="Arial"/>
                <w:szCs w:val="22"/>
              </w:rPr>
              <w:t>RESOLVED, That our AMA partner with the American Public Health Association and other stakeholders to urge Congress, the Department of Justice, and the Department of Health and Human Services to minimize the negative health effects of incarceration by supporting programs that facilitate employment and housing opportunities for formerly incarcerated individuals as well as research into alternatives to incarceration. (Directive to Take Action</w:t>
            </w:r>
            <w:r>
              <w:rPr>
                <w:rFonts w:ascii="Arial" w:hAnsi="Arial" w:cs="Arial"/>
                <w:szCs w:val="22"/>
              </w:rPr>
              <w:t>)</w:t>
            </w:r>
          </w:p>
        </w:tc>
      </w:tr>
      <w:tr w:rsidR="003A037E" w:rsidRPr="006808F8" w14:paraId="1A82C7A1" w14:textId="77777777" w:rsidTr="009A55C1">
        <w:tc>
          <w:tcPr>
            <w:tcW w:w="714" w:type="dxa"/>
            <w:shd w:val="clear" w:color="auto" w:fill="auto"/>
          </w:tcPr>
          <w:p w14:paraId="4670E856" w14:textId="77777777" w:rsidR="003A037E" w:rsidRDefault="003A037E" w:rsidP="00F71E07">
            <w:pPr>
              <w:rPr>
                <w:rFonts w:ascii="Arial" w:hAnsi="Arial" w:cs="Arial"/>
                <w:szCs w:val="22"/>
              </w:rPr>
            </w:pPr>
            <w:r>
              <w:rPr>
                <w:rFonts w:ascii="Arial" w:hAnsi="Arial" w:cs="Arial"/>
                <w:szCs w:val="22"/>
              </w:rPr>
              <w:lastRenderedPageBreak/>
              <w:t>K</w:t>
            </w:r>
          </w:p>
        </w:tc>
        <w:tc>
          <w:tcPr>
            <w:tcW w:w="1083" w:type="dxa"/>
            <w:shd w:val="clear" w:color="auto" w:fill="auto"/>
          </w:tcPr>
          <w:p w14:paraId="748E036E" w14:textId="77777777" w:rsidR="003A037E" w:rsidRDefault="003A037E" w:rsidP="00F71E07">
            <w:pPr>
              <w:tabs>
                <w:tab w:val="left" w:pos="1800"/>
              </w:tabs>
              <w:rPr>
                <w:rFonts w:ascii="Arial" w:hAnsi="Arial" w:cs="Arial"/>
                <w:szCs w:val="22"/>
              </w:rPr>
            </w:pPr>
            <w:r>
              <w:rPr>
                <w:rFonts w:ascii="Arial" w:hAnsi="Arial" w:cs="Arial"/>
                <w:szCs w:val="22"/>
              </w:rPr>
              <w:t>Res. 903</w:t>
            </w:r>
          </w:p>
        </w:tc>
        <w:tc>
          <w:tcPr>
            <w:tcW w:w="1799" w:type="dxa"/>
            <w:shd w:val="clear" w:color="auto" w:fill="auto"/>
          </w:tcPr>
          <w:p w14:paraId="07268B26" w14:textId="77777777" w:rsidR="003A037E" w:rsidRDefault="003A037E" w:rsidP="00F71E07">
            <w:pPr>
              <w:tabs>
                <w:tab w:val="left" w:pos="1800"/>
              </w:tabs>
              <w:rPr>
                <w:rFonts w:ascii="Arial" w:hAnsi="Arial" w:cs="Arial"/>
                <w:szCs w:val="22"/>
              </w:rPr>
            </w:pPr>
            <w:r>
              <w:rPr>
                <w:rFonts w:ascii="Arial" w:hAnsi="Arial" w:cs="Arial"/>
                <w:szCs w:val="22"/>
              </w:rPr>
              <w:t>Medical Student Section</w:t>
            </w:r>
          </w:p>
        </w:tc>
        <w:tc>
          <w:tcPr>
            <w:tcW w:w="2482" w:type="dxa"/>
            <w:shd w:val="clear" w:color="auto" w:fill="auto"/>
          </w:tcPr>
          <w:p w14:paraId="6CB4F1C4" w14:textId="77777777" w:rsidR="003A037E" w:rsidRDefault="003A037E" w:rsidP="00F71E07">
            <w:pPr>
              <w:tabs>
                <w:tab w:val="left" w:pos="1800"/>
              </w:tabs>
              <w:rPr>
                <w:rFonts w:ascii="Arial" w:hAnsi="Arial" w:cs="Arial"/>
                <w:szCs w:val="22"/>
              </w:rPr>
            </w:pPr>
            <w:r>
              <w:rPr>
                <w:rFonts w:ascii="Arial" w:hAnsi="Arial" w:cs="Arial"/>
                <w:szCs w:val="22"/>
              </w:rPr>
              <w:t>Supporting Further Study of Kratom</w:t>
            </w:r>
          </w:p>
        </w:tc>
        <w:tc>
          <w:tcPr>
            <w:tcW w:w="8142" w:type="dxa"/>
            <w:shd w:val="clear" w:color="auto" w:fill="auto"/>
          </w:tcPr>
          <w:p w14:paraId="74ABD88C" w14:textId="77777777" w:rsidR="003A037E" w:rsidRDefault="003A037E" w:rsidP="00F71E07">
            <w:pPr>
              <w:rPr>
                <w:rFonts w:ascii="Arial" w:hAnsi="Arial" w:cs="Arial"/>
                <w:szCs w:val="22"/>
              </w:rPr>
            </w:pPr>
            <w:r w:rsidRPr="00D868DE">
              <w:rPr>
                <w:rFonts w:ascii="Arial" w:hAnsi="Arial" w:cs="Arial"/>
                <w:szCs w:val="22"/>
              </w:rPr>
              <w:t>RESOLVED, That our AMA amend policy H-95.934 by addition and deletion to read as follows</w:t>
            </w:r>
            <w:r>
              <w:rPr>
                <w:rFonts w:ascii="Arial" w:hAnsi="Arial" w:cs="Arial"/>
                <w:szCs w:val="22"/>
              </w:rPr>
              <w:t>:</w:t>
            </w:r>
          </w:p>
          <w:p w14:paraId="7F9F65DF" w14:textId="77777777" w:rsidR="003A037E" w:rsidRPr="00D868DE" w:rsidRDefault="003A037E" w:rsidP="00F71E07">
            <w:pPr>
              <w:ind w:right="450"/>
              <w:rPr>
                <w:rFonts w:ascii="Arial" w:hAnsi="Arial" w:cs="Arial"/>
                <w:szCs w:val="22"/>
              </w:rPr>
            </w:pPr>
            <w:r w:rsidRPr="00D868DE">
              <w:rPr>
                <w:rFonts w:ascii="Arial" w:hAnsi="Arial" w:cs="Arial"/>
                <w:szCs w:val="22"/>
              </w:rPr>
              <w:t>Kratom and its Growing Use Within the United States, H-95.934</w:t>
            </w:r>
          </w:p>
          <w:p w14:paraId="21141553" w14:textId="77777777" w:rsidR="003A037E" w:rsidRPr="00047953" w:rsidRDefault="003A037E" w:rsidP="00F71E07">
            <w:pPr>
              <w:rPr>
                <w:rFonts w:ascii="Arial" w:hAnsi="Arial" w:cs="Arial"/>
                <w:szCs w:val="22"/>
              </w:rPr>
            </w:pPr>
            <w:r w:rsidRPr="00D868DE">
              <w:rPr>
                <w:rFonts w:ascii="Arial" w:hAnsi="Arial" w:cs="Arial"/>
                <w:szCs w:val="22"/>
                <w:lang w:val="en"/>
              </w:rPr>
              <w:t xml:space="preserve">Our AMA: supports </w:t>
            </w:r>
            <w:r w:rsidRPr="00D868DE">
              <w:rPr>
                <w:rFonts w:ascii="Arial" w:hAnsi="Arial" w:cs="Arial"/>
                <w:strike/>
                <w:szCs w:val="22"/>
                <w:lang w:val="en"/>
              </w:rPr>
              <w:t>legislative or regulatory</w:t>
            </w:r>
            <w:r w:rsidRPr="00D868DE">
              <w:rPr>
                <w:rFonts w:ascii="Arial" w:hAnsi="Arial" w:cs="Arial"/>
                <w:szCs w:val="22"/>
                <w:lang w:val="en"/>
              </w:rPr>
              <w:t xml:space="preserve"> </w:t>
            </w:r>
            <w:r w:rsidRPr="00D868DE">
              <w:rPr>
                <w:rFonts w:ascii="Arial" w:hAnsi="Arial" w:cs="Arial"/>
                <w:strike/>
                <w:szCs w:val="22"/>
                <w:lang w:val="en"/>
              </w:rPr>
              <w:t>efforts to</w:t>
            </w:r>
            <w:r w:rsidRPr="00D868DE">
              <w:rPr>
                <w:rFonts w:ascii="Arial" w:hAnsi="Arial" w:cs="Arial"/>
                <w:szCs w:val="22"/>
                <w:lang w:val="en"/>
              </w:rPr>
              <w:t xml:space="preserve"> </w:t>
            </w:r>
            <w:r w:rsidRPr="00D868DE">
              <w:rPr>
                <w:rFonts w:ascii="Arial" w:hAnsi="Arial" w:cs="Arial"/>
                <w:strike/>
                <w:szCs w:val="22"/>
                <w:lang w:val="en"/>
              </w:rPr>
              <w:t>prohibit the sale or distribution of Kratom in the United States which do not inhibit proper scientific research</w:t>
            </w:r>
            <w:r w:rsidRPr="00D868DE">
              <w:rPr>
                <w:rFonts w:ascii="Arial" w:hAnsi="Arial" w:cs="Arial"/>
                <w:szCs w:val="22"/>
                <w:lang w:val="en"/>
              </w:rPr>
              <w:t xml:space="preserve"> </w:t>
            </w:r>
            <w:r w:rsidRPr="00D868DE">
              <w:rPr>
                <w:rFonts w:ascii="Arial" w:hAnsi="Arial" w:cs="Arial"/>
                <w:szCs w:val="22"/>
                <w:u w:val="single"/>
                <w:lang w:val="en"/>
              </w:rPr>
              <w:t>efforts to further study the clinical uses, benefits, and potential harms of Kratom, and oppose efforts that may restrict research</w:t>
            </w:r>
            <w:r w:rsidRPr="00D868DE">
              <w:rPr>
                <w:rFonts w:ascii="Arial" w:hAnsi="Arial" w:cs="Arial"/>
                <w:szCs w:val="22"/>
              </w:rPr>
              <w:t>.  (Modify Current HOD Policy</w:t>
            </w:r>
            <w:r>
              <w:rPr>
                <w:rFonts w:ascii="Arial" w:hAnsi="Arial" w:cs="Arial"/>
                <w:szCs w:val="22"/>
              </w:rPr>
              <w:t>)</w:t>
            </w:r>
          </w:p>
        </w:tc>
      </w:tr>
      <w:tr w:rsidR="003A037E" w:rsidRPr="006808F8" w14:paraId="23BAE24F" w14:textId="77777777" w:rsidTr="009A55C1">
        <w:tc>
          <w:tcPr>
            <w:tcW w:w="714" w:type="dxa"/>
            <w:shd w:val="clear" w:color="auto" w:fill="auto"/>
          </w:tcPr>
          <w:p w14:paraId="263120FD" w14:textId="77777777" w:rsidR="003A037E" w:rsidRDefault="003A037E" w:rsidP="00F71E07">
            <w:pPr>
              <w:rPr>
                <w:rFonts w:ascii="Arial" w:hAnsi="Arial" w:cs="Arial"/>
                <w:szCs w:val="22"/>
              </w:rPr>
            </w:pPr>
            <w:r>
              <w:rPr>
                <w:rFonts w:ascii="Arial" w:hAnsi="Arial" w:cs="Arial"/>
                <w:szCs w:val="22"/>
              </w:rPr>
              <w:t>K</w:t>
            </w:r>
          </w:p>
        </w:tc>
        <w:tc>
          <w:tcPr>
            <w:tcW w:w="1083" w:type="dxa"/>
            <w:shd w:val="clear" w:color="auto" w:fill="auto"/>
          </w:tcPr>
          <w:p w14:paraId="45CB57E9" w14:textId="77777777" w:rsidR="003A037E" w:rsidRDefault="003A037E" w:rsidP="00F71E07">
            <w:pPr>
              <w:tabs>
                <w:tab w:val="left" w:pos="1800"/>
              </w:tabs>
              <w:rPr>
                <w:rFonts w:ascii="Arial" w:hAnsi="Arial" w:cs="Arial"/>
                <w:szCs w:val="22"/>
              </w:rPr>
            </w:pPr>
            <w:r>
              <w:rPr>
                <w:rFonts w:ascii="Arial" w:hAnsi="Arial" w:cs="Arial"/>
                <w:szCs w:val="22"/>
              </w:rPr>
              <w:t>Res. 904</w:t>
            </w:r>
          </w:p>
        </w:tc>
        <w:tc>
          <w:tcPr>
            <w:tcW w:w="1799" w:type="dxa"/>
            <w:shd w:val="clear" w:color="auto" w:fill="auto"/>
          </w:tcPr>
          <w:p w14:paraId="24F862DB" w14:textId="77777777" w:rsidR="003A037E" w:rsidRDefault="003A037E" w:rsidP="00F71E07">
            <w:pPr>
              <w:tabs>
                <w:tab w:val="left" w:pos="1800"/>
              </w:tabs>
              <w:rPr>
                <w:rFonts w:ascii="Arial" w:hAnsi="Arial" w:cs="Arial"/>
                <w:szCs w:val="22"/>
              </w:rPr>
            </w:pPr>
            <w:r>
              <w:rPr>
                <w:rFonts w:ascii="Arial" w:hAnsi="Arial" w:cs="Arial"/>
                <w:szCs w:val="22"/>
              </w:rPr>
              <w:t>International Medical Graduates Section</w:t>
            </w:r>
          </w:p>
        </w:tc>
        <w:tc>
          <w:tcPr>
            <w:tcW w:w="2482" w:type="dxa"/>
            <w:shd w:val="clear" w:color="auto" w:fill="auto"/>
          </w:tcPr>
          <w:p w14:paraId="67F543E6" w14:textId="77777777" w:rsidR="003A037E" w:rsidRDefault="003A037E" w:rsidP="00F71E07">
            <w:pPr>
              <w:tabs>
                <w:tab w:val="left" w:pos="1800"/>
              </w:tabs>
              <w:rPr>
                <w:rFonts w:ascii="Arial" w:hAnsi="Arial" w:cs="Arial"/>
                <w:szCs w:val="22"/>
              </w:rPr>
            </w:pPr>
            <w:r>
              <w:rPr>
                <w:rFonts w:ascii="Arial" w:hAnsi="Arial" w:cs="Arial"/>
                <w:szCs w:val="22"/>
              </w:rPr>
              <w:t>Immigration Status is a Public Health Issue</w:t>
            </w:r>
          </w:p>
        </w:tc>
        <w:tc>
          <w:tcPr>
            <w:tcW w:w="8142" w:type="dxa"/>
            <w:shd w:val="clear" w:color="auto" w:fill="auto"/>
          </w:tcPr>
          <w:p w14:paraId="473AAE50" w14:textId="77777777" w:rsidR="003A037E" w:rsidRPr="007F0848" w:rsidRDefault="003A037E" w:rsidP="007F0848">
            <w:pPr>
              <w:rPr>
                <w:rFonts w:ascii="Arial" w:hAnsi="Arial" w:cs="Arial"/>
              </w:rPr>
            </w:pPr>
            <w:r w:rsidRPr="007F0848">
              <w:rPr>
                <w:rFonts w:ascii="Arial" w:hAnsi="Arial" w:cs="Arial"/>
              </w:rPr>
              <w:t>RESOLVED, That our American Medical Association declare that immigration status is a public health issue that requires a comprehensive public health response and solution (Directive to Take Action); and be it further</w:t>
            </w:r>
          </w:p>
          <w:p w14:paraId="313E1226" w14:textId="77777777" w:rsidR="003A037E" w:rsidRPr="007F0848" w:rsidRDefault="003A037E" w:rsidP="007F0848">
            <w:pPr>
              <w:rPr>
                <w:rFonts w:ascii="Arial" w:hAnsi="Arial" w:cs="Arial"/>
              </w:rPr>
            </w:pPr>
            <w:r w:rsidRPr="007F0848">
              <w:rPr>
                <w:rFonts w:ascii="Arial" w:hAnsi="Arial" w:cs="Arial"/>
              </w:rPr>
              <w:t>RESOLVED, That our AMA recognize interpersonal, institutional, structural, and systemic factors that negatively affect immigrants’ health (New HOD Policy); and be it</w:t>
            </w:r>
          </w:p>
          <w:p w14:paraId="354B028A" w14:textId="77777777" w:rsidR="003A037E" w:rsidRPr="007F0848" w:rsidRDefault="003A037E" w:rsidP="007F0848">
            <w:pPr>
              <w:rPr>
                <w:rFonts w:ascii="Arial" w:hAnsi="Arial" w:cs="Arial"/>
              </w:rPr>
            </w:pPr>
            <w:r w:rsidRPr="007F0848">
              <w:rPr>
                <w:rFonts w:ascii="Arial" w:hAnsi="Arial" w:cs="Arial"/>
              </w:rPr>
              <w:t>RESOLVED, That our AMA promote the development and implementation of educational resources for healthcare professionals to better understand health and healthcare challenges specific for the immigrant population (Directive to Take Action); and be it further</w:t>
            </w:r>
          </w:p>
          <w:p w14:paraId="19AD2D98" w14:textId="77777777" w:rsidR="003A037E" w:rsidRPr="00D868DE" w:rsidRDefault="003A037E" w:rsidP="007F0848">
            <w:pPr>
              <w:rPr>
                <w:rFonts w:ascii="Arial" w:hAnsi="Arial" w:cs="Arial"/>
                <w:szCs w:val="22"/>
              </w:rPr>
            </w:pPr>
            <w:r w:rsidRPr="007F0848">
              <w:rPr>
                <w:rFonts w:ascii="Arial" w:hAnsi="Arial" w:cs="Arial"/>
              </w:rPr>
              <w:t>RESOLVED, That our AMA support the development and implementation of public health policies and programs that aim to improve access to healthcare and minimize systemic health barriers for immigrant communities. (New HOD Policy)</w:t>
            </w:r>
          </w:p>
        </w:tc>
      </w:tr>
      <w:tr w:rsidR="003A037E" w:rsidRPr="006808F8" w14:paraId="77884803" w14:textId="77777777" w:rsidTr="009A55C1">
        <w:tc>
          <w:tcPr>
            <w:tcW w:w="714" w:type="dxa"/>
            <w:shd w:val="clear" w:color="auto" w:fill="auto"/>
          </w:tcPr>
          <w:p w14:paraId="5388AC1E" w14:textId="77777777" w:rsidR="003A037E" w:rsidRDefault="003A037E" w:rsidP="00F71E07">
            <w:pPr>
              <w:rPr>
                <w:rFonts w:ascii="Arial" w:hAnsi="Arial" w:cs="Arial"/>
                <w:szCs w:val="22"/>
              </w:rPr>
            </w:pPr>
            <w:r>
              <w:rPr>
                <w:rFonts w:ascii="Arial" w:hAnsi="Arial" w:cs="Arial"/>
                <w:szCs w:val="22"/>
              </w:rPr>
              <w:t>K</w:t>
            </w:r>
          </w:p>
        </w:tc>
        <w:tc>
          <w:tcPr>
            <w:tcW w:w="1083" w:type="dxa"/>
            <w:shd w:val="clear" w:color="auto" w:fill="auto"/>
          </w:tcPr>
          <w:p w14:paraId="3D3FD650" w14:textId="77777777" w:rsidR="003A037E" w:rsidRDefault="003A037E" w:rsidP="00F71E07">
            <w:pPr>
              <w:tabs>
                <w:tab w:val="left" w:pos="1800"/>
              </w:tabs>
              <w:rPr>
                <w:rFonts w:ascii="Arial" w:hAnsi="Arial" w:cs="Arial"/>
                <w:szCs w:val="22"/>
              </w:rPr>
            </w:pPr>
            <w:r>
              <w:rPr>
                <w:rFonts w:ascii="Arial" w:hAnsi="Arial" w:cs="Arial"/>
                <w:szCs w:val="22"/>
              </w:rPr>
              <w:t>Res. 905</w:t>
            </w:r>
          </w:p>
        </w:tc>
        <w:tc>
          <w:tcPr>
            <w:tcW w:w="1799" w:type="dxa"/>
            <w:shd w:val="clear" w:color="auto" w:fill="auto"/>
          </w:tcPr>
          <w:p w14:paraId="550D859D" w14:textId="77777777" w:rsidR="003A037E" w:rsidRPr="00751781" w:rsidRDefault="003A037E" w:rsidP="00F71E07">
            <w:pPr>
              <w:tabs>
                <w:tab w:val="left" w:pos="1800"/>
              </w:tabs>
              <w:rPr>
                <w:rFonts w:ascii="Arial" w:hAnsi="Arial" w:cs="Arial"/>
                <w:szCs w:val="22"/>
              </w:rPr>
            </w:pPr>
            <w:r w:rsidRPr="00751781">
              <w:rPr>
                <w:rFonts w:ascii="Arial" w:hAnsi="Arial" w:cs="Arial"/>
                <w:szCs w:val="22"/>
              </w:rPr>
              <w:t>Illinois</w:t>
            </w:r>
          </w:p>
        </w:tc>
        <w:tc>
          <w:tcPr>
            <w:tcW w:w="2482" w:type="dxa"/>
            <w:shd w:val="clear" w:color="auto" w:fill="auto"/>
          </w:tcPr>
          <w:p w14:paraId="02CBCDFA" w14:textId="77777777" w:rsidR="003A037E" w:rsidRPr="00751781" w:rsidRDefault="003A037E" w:rsidP="00F71E07">
            <w:pPr>
              <w:tabs>
                <w:tab w:val="left" w:pos="1800"/>
              </w:tabs>
              <w:rPr>
                <w:rFonts w:ascii="Arial" w:hAnsi="Arial" w:cs="Arial"/>
                <w:szCs w:val="22"/>
              </w:rPr>
            </w:pPr>
            <w:r w:rsidRPr="00751781">
              <w:rPr>
                <w:rFonts w:ascii="Arial" w:hAnsi="Arial" w:cs="Arial"/>
                <w:szCs w:val="22"/>
              </w:rPr>
              <w:t>Minimal Age of Juvenile Justice Jurisdiction in the United States</w:t>
            </w:r>
          </w:p>
        </w:tc>
        <w:tc>
          <w:tcPr>
            <w:tcW w:w="8142" w:type="dxa"/>
            <w:shd w:val="clear" w:color="auto" w:fill="auto"/>
          </w:tcPr>
          <w:p w14:paraId="5FA99F8C" w14:textId="77777777" w:rsidR="003A037E" w:rsidRPr="00751781" w:rsidRDefault="003A037E" w:rsidP="00751781">
            <w:pPr>
              <w:rPr>
                <w:rFonts w:ascii="Arial" w:hAnsi="Arial" w:cs="Arial"/>
                <w:szCs w:val="22"/>
              </w:rPr>
            </w:pPr>
            <w:r w:rsidRPr="00751781">
              <w:rPr>
                <w:rFonts w:ascii="Arial" w:hAnsi="Arial" w:cs="Arial"/>
                <w:szCs w:val="22"/>
              </w:rPr>
              <w:t>RESOLVED, That our American Medical Association create a policy to establish minimal age of 10 years for juvenile justice jurisdiction in the United States (New HOD Policy); and be it further</w:t>
            </w:r>
          </w:p>
          <w:p w14:paraId="095AB2C1" w14:textId="77777777" w:rsidR="003A037E" w:rsidRPr="00751781" w:rsidRDefault="003A037E" w:rsidP="00751781">
            <w:pPr>
              <w:rPr>
                <w:rFonts w:ascii="Arial" w:hAnsi="Arial" w:cs="Arial"/>
              </w:rPr>
            </w:pPr>
            <w:r w:rsidRPr="00751781">
              <w:rPr>
                <w:rFonts w:ascii="Arial" w:hAnsi="Arial" w:cs="Arial"/>
                <w:szCs w:val="22"/>
              </w:rPr>
              <w:t>RESOLVED, That our AMA introduce legislation to establish minimal age of 10 for juvenile justice jurisdiction in the United States.  (Directive to Take Action)</w:t>
            </w:r>
          </w:p>
        </w:tc>
      </w:tr>
      <w:tr w:rsidR="003A037E" w:rsidRPr="006808F8" w14:paraId="114CFC1F" w14:textId="77777777" w:rsidTr="009A55C1">
        <w:tc>
          <w:tcPr>
            <w:tcW w:w="714" w:type="dxa"/>
            <w:shd w:val="clear" w:color="auto" w:fill="auto"/>
          </w:tcPr>
          <w:p w14:paraId="423F9A3E" w14:textId="77777777" w:rsidR="003A037E" w:rsidRDefault="003A037E" w:rsidP="00F71E07">
            <w:pPr>
              <w:rPr>
                <w:rFonts w:ascii="Arial" w:hAnsi="Arial" w:cs="Arial"/>
                <w:szCs w:val="22"/>
              </w:rPr>
            </w:pPr>
            <w:r>
              <w:rPr>
                <w:rFonts w:ascii="Arial" w:hAnsi="Arial" w:cs="Arial"/>
                <w:szCs w:val="22"/>
              </w:rPr>
              <w:t>K</w:t>
            </w:r>
          </w:p>
        </w:tc>
        <w:tc>
          <w:tcPr>
            <w:tcW w:w="1083" w:type="dxa"/>
            <w:shd w:val="clear" w:color="auto" w:fill="auto"/>
          </w:tcPr>
          <w:p w14:paraId="1D0D1FCE" w14:textId="77777777" w:rsidR="003A037E" w:rsidRDefault="003A037E" w:rsidP="00F71E07">
            <w:pPr>
              <w:tabs>
                <w:tab w:val="left" w:pos="1800"/>
              </w:tabs>
              <w:rPr>
                <w:rFonts w:ascii="Arial" w:hAnsi="Arial" w:cs="Arial"/>
                <w:szCs w:val="22"/>
              </w:rPr>
            </w:pPr>
            <w:r>
              <w:rPr>
                <w:rFonts w:ascii="Arial" w:hAnsi="Arial" w:cs="Arial"/>
                <w:szCs w:val="22"/>
              </w:rPr>
              <w:t>Res. 906</w:t>
            </w:r>
          </w:p>
        </w:tc>
        <w:tc>
          <w:tcPr>
            <w:tcW w:w="1799" w:type="dxa"/>
            <w:shd w:val="clear" w:color="auto" w:fill="auto"/>
          </w:tcPr>
          <w:p w14:paraId="1B89EF2A" w14:textId="77777777" w:rsidR="003A037E" w:rsidRDefault="003A037E" w:rsidP="00F71E07">
            <w:pPr>
              <w:tabs>
                <w:tab w:val="left" w:pos="1800"/>
              </w:tabs>
              <w:rPr>
                <w:rFonts w:ascii="Arial" w:hAnsi="Arial" w:cs="Arial"/>
                <w:szCs w:val="22"/>
              </w:rPr>
            </w:pPr>
            <w:r>
              <w:rPr>
                <w:rFonts w:ascii="Arial" w:hAnsi="Arial" w:cs="Arial"/>
                <w:szCs w:val="22"/>
              </w:rPr>
              <w:t>New York</w:t>
            </w:r>
          </w:p>
        </w:tc>
        <w:tc>
          <w:tcPr>
            <w:tcW w:w="2482" w:type="dxa"/>
            <w:shd w:val="clear" w:color="auto" w:fill="auto"/>
          </w:tcPr>
          <w:p w14:paraId="15A8E31F" w14:textId="77777777" w:rsidR="003A037E" w:rsidRPr="00751781" w:rsidRDefault="003A037E" w:rsidP="00F71E07">
            <w:pPr>
              <w:tabs>
                <w:tab w:val="left" w:pos="1800"/>
              </w:tabs>
              <w:rPr>
                <w:rFonts w:ascii="Arial" w:hAnsi="Arial" w:cs="Arial"/>
                <w:szCs w:val="22"/>
              </w:rPr>
            </w:pPr>
            <w:r w:rsidRPr="00751781">
              <w:rPr>
                <w:rFonts w:ascii="Arial" w:hAnsi="Arial" w:cs="Arial"/>
                <w:color w:val="000000"/>
                <w:szCs w:val="22"/>
              </w:rPr>
              <w:t>Requirement for COVID-19 Vaccination in Public Schools Once Fully FDA-Authorized</w:t>
            </w:r>
          </w:p>
        </w:tc>
        <w:tc>
          <w:tcPr>
            <w:tcW w:w="8142" w:type="dxa"/>
            <w:shd w:val="clear" w:color="auto" w:fill="auto"/>
          </w:tcPr>
          <w:p w14:paraId="0B1DCCF8" w14:textId="77777777" w:rsidR="003A037E" w:rsidRPr="00751781" w:rsidRDefault="003A037E" w:rsidP="007F0848">
            <w:pPr>
              <w:rPr>
                <w:rFonts w:ascii="Arial" w:hAnsi="Arial" w:cs="Arial"/>
              </w:rPr>
            </w:pPr>
            <w:r w:rsidRPr="00751781">
              <w:rPr>
                <w:rFonts w:ascii="Arial" w:hAnsi="Arial" w:cs="Arial"/>
                <w:color w:val="000000"/>
                <w:szCs w:val="22"/>
              </w:rPr>
              <w:t>RESOLVED, That our American Medical Association encourage states to make COVID-19 vaccination a requirement for school attendance for children and college/university students once the FDA grants full approval for COVID-19 vaccination for all relevant age groups. (New HOD Policy)</w:t>
            </w:r>
          </w:p>
        </w:tc>
      </w:tr>
      <w:tr w:rsidR="003A037E" w:rsidRPr="006808F8" w14:paraId="11A68EF2" w14:textId="77777777" w:rsidTr="009A55C1">
        <w:tc>
          <w:tcPr>
            <w:tcW w:w="714" w:type="dxa"/>
            <w:shd w:val="clear" w:color="auto" w:fill="auto"/>
          </w:tcPr>
          <w:p w14:paraId="5170E350" w14:textId="77777777" w:rsidR="003A037E" w:rsidRDefault="003A037E" w:rsidP="00F71E07">
            <w:pPr>
              <w:rPr>
                <w:rFonts w:ascii="Arial" w:hAnsi="Arial" w:cs="Arial"/>
                <w:szCs w:val="22"/>
              </w:rPr>
            </w:pPr>
            <w:r>
              <w:rPr>
                <w:rFonts w:ascii="Arial" w:hAnsi="Arial" w:cs="Arial"/>
                <w:szCs w:val="22"/>
              </w:rPr>
              <w:t>K</w:t>
            </w:r>
          </w:p>
        </w:tc>
        <w:tc>
          <w:tcPr>
            <w:tcW w:w="1083" w:type="dxa"/>
            <w:shd w:val="clear" w:color="auto" w:fill="auto"/>
          </w:tcPr>
          <w:p w14:paraId="72CD5AC9" w14:textId="77777777" w:rsidR="003A037E" w:rsidRDefault="003A037E" w:rsidP="00F71E07">
            <w:pPr>
              <w:tabs>
                <w:tab w:val="left" w:pos="1800"/>
              </w:tabs>
              <w:rPr>
                <w:rFonts w:ascii="Arial" w:hAnsi="Arial" w:cs="Arial"/>
                <w:szCs w:val="22"/>
              </w:rPr>
            </w:pPr>
            <w:r>
              <w:rPr>
                <w:rFonts w:ascii="Arial" w:hAnsi="Arial" w:cs="Arial"/>
                <w:szCs w:val="22"/>
              </w:rPr>
              <w:t>Res. 907</w:t>
            </w:r>
          </w:p>
        </w:tc>
        <w:tc>
          <w:tcPr>
            <w:tcW w:w="1799" w:type="dxa"/>
            <w:shd w:val="clear" w:color="auto" w:fill="auto"/>
          </w:tcPr>
          <w:p w14:paraId="4B20D258" w14:textId="77777777" w:rsidR="003A037E" w:rsidRPr="00751781" w:rsidRDefault="003A037E" w:rsidP="00F71E07">
            <w:pPr>
              <w:tabs>
                <w:tab w:val="left" w:pos="1800"/>
              </w:tabs>
              <w:rPr>
                <w:rFonts w:ascii="Arial" w:hAnsi="Arial" w:cs="Arial"/>
                <w:szCs w:val="22"/>
              </w:rPr>
            </w:pPr>
            <w:r w:rsidRPr="00751781">
              <w:rPr>
                <w:rFonts w:ascii="Arial" w:hAnsi="Arial" w:cs="Arial"/>
              </w:rPr>
              <w:t xml:space="preserve">American Academy of Physical </w:t>
            </w:r>
            <w:r w:rsidRPr="00751781">
              <w:rPr>
                <w:rFonts w:ascii="Arial" w:hAnsi="Arial" w:cs="Arial"/>
              </w:rPr>
              <w:lastRenderedPageBreak/>
              <w:t>Medicine and Rehabilitation</w:t>
            </w:r>
          </w:p>
        </w:tc>
        <w:tc>
          <w:tcPr>
            <w:tcW w:w="2482" w:type="dxa"/>
            <w:shd w:val="clear" w:color="auto" w:fill="auto"/>
          </w:tcPr>
          <w:p w14:paraId="45326797" w14:textId="77777777" w:rsidR="003A037E" w:rsidRPr="00751781" w:rsidRDefault="003A037E" w:rsidP="00F71E07">
            <w:pPr>
              <w:tabs>
                <w:tab w:val="left" w:pos="1800"/>
              </w:tabs>
              <w:rPr>
                <w:rFonts w:ascii="Arial" w:hAnsi="Arial" w:cs="Arial"/>
                <w:szCs w:val="22"/>
              </w:rPr>
            </w:pPr>
            <w:r w:rsidRPr="00751781">
              <w:rPr>
                <w:rFonts w:ascii="Arial" w:hAnsi="Arial" w:cs="Arial"/>
              </w:rPr>
              <w:lastRenderedPageBreak/>
              <w:t xml:space="preserve">A National Strategy for Collaborative Engagement, Study, and Solutions to Reduce </w:t>
            </w:r>
            <w:r w:rsidRPr="00751781">
              <w:rPr>
                <w:rFonts w:ascii="Arial" w:hAnsi="Arial" w:cs="Arial"/>
              </w:rPr>
              <w:lastRenderedPageBreak/>
              <w:t>the Role of Illegal Firearms in Firearm Related Injury</w:t>
            </w:r>
          </w:p>
        </w:tc>
        <w:tc>
          <w:tcPr>
            <w:tcW w:w="8142" w:type="dxa"/>
            <w:shd w:val="clear" w:color="auto" w:fill="auto"/>
          </w:tcPr>
          <w:p w14:paraId="39BCDBBB" w14:textId="77777777" w:rsidR="003A037E" w:rsidRPr="00751781" w:rsidRDefault="003A037E" w:rsidP="00751781">
            <w:pPr>
              <w:rPr>
                <w:rFonts w:ascii="Arial" w:hAnsi="Arial" w:cs="Arial"/>
                <w:color w:val="000000"/>
                <w:szCs w:val="22"/>
              </w:rPr>
            </w:pPr>
            <w:r w:rsidRPr="00751781">
              <w:rPr>
                <w:rFonts w:ascii="Arial" w:hAnsi="Arial" w:cs="Arial"/>
                <w:color w:val="000000"/>
                <w:szCs w:val="22"/>
              </w:rPr>
              <w:lastRenderedPageBreak/>
              <w:t>RESOLVED, That our American Medical Association support research looking at the major sources of illegal gun supply, as well as possible methods of decreasing the proliferation of illegal firearms in the United States (New HOD Policy); and be it further</w:t>
            </w:r>
          </w:p>
          <w:p w14:paraId="1D46608A" w14:textId="77777777" w:rsidR="003A037E" w:rsidRPr="00751781" w:rsidRDefault="003A037E" w:rsidP="00751781">
            <w:pPr>
              <w:rPr>
                <w:rFonts w:ascii="Arial" w:hAnsi="Arial" w:cs="Arial"/>
                <w:color w:val="000000"/>
                <w:szCs w:val="22"/>
              </w:rPr>
            </w:pPr>
            <w:r w:rsidRPr="00751781">
              <w:rPr>
                <w:rFonts w:ascii="Arial" w:hAnsi="Arial" w:cs="Arial"/>
                <w:color w:val="000000"/>
                <w:szCs w:val="22"/>
              </w:rPr>
              <w:lastRenderedPageBreak/>
              <w:t xml:space="preserve">RESOLVED, That our AMA work with key stakeholders including, but not limited to, firearm manufacturers, firearm advocacy groups, law enforcement agencies, public health agencies, firearm injury victims advocacy groups19, healthcare providers, and state and federal government agencies to study and develop evidence-informed public health recommendations to mitigate the effects of violence committed with illegal firearms (Directive to Take Action); and be it further </w:t>
            </w:r>
          </w:p>
          <w:p w14:paraId="2FF24C2D" w14:textId="77777777" w:rsidR="003A037E" w:rsidRPr="00751781" w:rsidRDefault="003A037E" w:rsidP="00751781">
            <w:pPr>
              <w:rPr>
                <w:rFonts w:ascii="Arial" w:hAnsi="Arial" w:cs="Arial"/>
                <w:color w:val="000000"/>
                <w:szCs w:val="22"/>
              </w:rPr>
            </w:pPr>
            <w:r w:rsidRPr="00751781">
              <w:rPr>
                <w:rFonts w:ascii="Arial" w:hAnsi="Arial" w:cs="Arial"/>
                <w:color w:val="000000"/>
                <w:szCs w:val="22"/>
              </w:rPr>
              <w:t xml:space="preserve">RESOLVED, That our AMA convene national public forums including, but not limited to, online venues, national radio, and televised/streamed in-person town halls, that bring together key stakeholders and members of the general public to focus on finding common ground, non-partisan measures to mitigate the effects of illegal firearms in our firearm injury public health crisis (Directive to Take Action); and be it further </w:t>
            </w:r>
          </w:p>
          <w:p w14:paraId="7D611D1B" w14:textId="77777777" w:rsidR="003A037E" w:rsidRPr="007F0848" w:rsidRDefault="003A037E" w:rsidP="00751781">
            <w:pPr>
              <w:rPr>
                <w:rFonts w:ascii="Arial" w:hAnsi="Arial" w:cs="Arial"/>
              </w:rPr>
            </w:pPr>
            <w:r w:rsidRPr="00751781">
              <w:rPr>
                <w:rFonts w:ascii="Arial" w:hAnsi="Arial" w:cs="Arial"/>
                <w:color w:val="000000"/>
                <w:szCs w:val="22"/>
              </w:rPr>
              <w:t>RESOLVED, That our AMA reaffirm House policies H-145.975, H-145.984, H-145.997, D-145.994, and D-145.999 calling for increased funding for national firearm violence research. (Reaffirm HOD Policy)</w:t>
            </w:r>
          </w:p>
        </w:tc>
      </w:tr>
      <w:tr w:rsidR="003A037E" w:rsidRPr="006808F8" w14:paraId="674A1D30" w14:textId="77777777" w:rsidTr="009A55C1">
        <w:tc>
          <w:tcPr>
            <w:tcW w:w="714" w:type="dxa"/>
            <w:shd w:val="clear" w:color="auto" w:fill="auto"/>
          </w:tcPr>
          <w:p w14:paraId="3DC69063" w14:textId="77777777" w:rsidR="003A037E" w:rsidRDefault="003A037E" w:rsidP="00F71E07">
            <w:pPr>
              <w:rPr>
                <w:rFonts w:ascii="Arial" w:hAnsi="Arial" w:cs="Arial"/>
                <w:szCs w:val="22"/>
              </w:rPr>
            </w:pPr>
            <w:r>
              <w:rPr>
                <w:rFonts w:ascii="Arial" w:hAnsi="Arial" w:cs="Arial"/>
                <w:szCs w:val="22"/>
              </w:rPr>
              <w:lastRenderedPageBreak/>
              <w:t>K</w:t>
            </w:r>
          </w:p>
        </w:tc>
        <w:tc>
          <w:tcPr>
            <w:tcW w:w="1083" w:type="dxa"/>
            <w:shd w:val="clear" w:color="auto" w:fill="auto"/>
          </w:tcPr>
          <w:p w14:paraId="059E01D5" w14:textId="77777777" w:rsidR="003A037E" w:rsidRDefault="003A037E" w:rsidP="00F71E07">
            <w:pPr>
              <w:tabs>
                <w:tab w:val="left" w:pos="1800"/>
              </w:tabs>
              <w:rPr>
                <w:rFonts w:ascii="Arial" w:hAnsi="Arial" w:cs="Arial"/>
                <w:szCs w:val="22"/>
              </w:rPr>
            </w:pPr>
            <w:r>
              <w:rPr>
                <w:rFonts w:ascii="Arial" w:hAnsi="Arial" w:cs="Arial"/>
                <w:szCs w:val="22"/>
              </w:rPr>
              <w:t>Res. 908</w:t>
            </w:r>
          </w:p>
        </w:tc>
        <w:tc>
          <w:tcPr>
            <w:tcW w:w="1799" w:type="dxa"/>
            <w:shd w:val="clear" w:color="auto" w:fill="auto"/>
          </w:tcPr>
          <w:p w14:paraId="19B8F005" w14:textId="77777777" w:rsidR="003A037E" w:rsidRDefault="003A037E" w:rsidP="00F71E07">
            <w:pPr>
              <w:tabs>
                <w:tab w:val="left" w:pos="1800"/>
              </w:tabs>
              <w:rPr>
                <w:rFonts w:ascii="Arial" w:hAnsi="Arial" w:cs="Arial"/>
                <w:szCs w:val="22"/>
              </w:rPr>
            </w:pPr>
            <w:r>
              <w:rPr>
                <w:rFonts w:ascii="Arial" w:hAnsi="Arial" w:cs="Arial"/>
                <w:szCs w:val="22"/>
              </w:rPr>
              <w:t>Senior Physician Section</w:t>
            </w:r>
          </w:p>
        </w:tc>
        <w:tc>
          <w:tcPr>
            <w:tcW w:w="2482" w:type="dxa"/>
            <w:shd w:val="clear" w:color="auto" w:fill="auto"/>
          </w:tcPr>
          <w:p w14:paraId="66DCA6A9" w14:textId="77777777" w:rsidR="003A037E" w:rsidRPr="000D09CA" w:rsidRDefault="003A037E" w:rsidP="00F71E07">
            <w:pPr>
              <w:tabs>
                <w:tab w:val="left" w:pos="1800"/>
              </w:tabs>
              <w:rPr>
                <w:rFonts w:ascii="Arial" w:hAnsi="Arial" w:cs="Arial"/>
                <w:szCs w:val="22"/>
              </w:rPr>
            </w:pPr>
            <w:r w:rsidRPr="000D09CA">
              <w:rPr>
                <w:rFonts w:ascii="Arial" w:hAnsi="Arial" w:cs="Arial"/>
                <w:bCs/>
                <w:szCs w:val="22"/>
              </w:rPr>
              <w:t xml:space="preserve">Older Adults and the 988 Suicide and </w:t>
            </w:r>
            <w:r w:rsidRPr="000D09CA">
              <w:rPr>
                <w:rFonts w:ascii="Arial" w:hAnsi="Arial" w:cs="Arial"/>
                <w:color w:val="202124"/>
                <w:szCs w:val="22"/>
                <w:shd w:val="clear" w:color="auto" w:fill="FFFFFF"/>
              </w:rPr>
              <w:t>Crisis Lifeline</w:t>
            </w:r>
          </w:p>
        </w:tc>
        <w:tc>
          <w:tcPr>
            <w:tcW w:w="8142" w:type="dxa"/>
            <w:shd w:val="clear" w:color="auto" w:fill="auto"/>
          </w:tcPr>
          <w:p w14:paraId="39F2A019" w14:textId="77777777" w:rsidR="003A037E" w:rsidRPr="000D09CA" w:rsidRDefault="003A037E" w:rsidP="000D09CA">
            <w:pPr>
              <w:rPr>
                <w:rFonts w:ascii="Arial" w:hAnsi="Arial" w:cs="Arial"/>
                <w:szCs w:val="22"/>
              </w:rPr>
            </w:pPr>
            <w:r w:rsidRPr="000D09CA">
              <w:rPr>
                <w:rFonts w:ascii="Arial" w:hAnsi="Arial" w:cs="Arial"/>
                <w:szCs w:val="22"/>
              </w:rPr>
              <w:t xml:space="preserve">RESOLVED, That our American Medical Association, </w:t>
            </w:r>
            <w:r w:rsidRPr="000D09CA">
              <w:rPr>
                <w:rFonts w:ascii="Arial" w:hAnsi="Arial" w:cs="Arial"/>
                <w:color w:val="000000"/>
                <w:szCs w:val="22"/>
                <w:shd w:val="clear" w:color="auto" w:fill="FFFFFF"/>
              </w:rPr>
              <w:t xml:space="preserve">with other interested organizations, </w:t>
            </w:r>
            <w:r w:rsidRPr="000D09CA">
              <w:rPr>
                <w:rFonts w:ascii="Arial" w:hAnsi="Arial" w:cs="Arial"/>
                <w:szCs w:val="22"/>
              </w:rPr>
              <w:t xml:space="preserve">develop model legislation for use by states who wish to pursue funding for the 988 Suicide and Crisis Lifeline (Directive to Take Action); and be it further </w:t>
            </w:r>
          </w:p>
          <w:p w14:paraId="2BF4BED8" w14:textId="77777777" w:rsidR="003A037E" w:rsidRPr="000D09CA" w:rsidRDefault="003A037E" w:rsidP="000D09CA">
            <w:pPr>
              <w:rPr>
                <w:rFonts w:ascii="Arial" w:hAnsi="Arial" w:cs="Arial"/>
              </w:rPr>
            </w:pPr>
            <w:r w:rsidRPr="000D09CA">
              <w:rPr>
                <w:rFonts w:ascii="Arial" w:hAnsi="Arial" w:cs="Arial"/>
                <w:szCs w:val="22"/>
              </w:rPr>
              <w:t>RESOLVED, That our AMA advocate t</w:t>
            </w:r>
            <w:r w:rsidRPr="000D09CA">
              <w:rPr>
                <w:rFonts w:ascii="Arial" w:hAnsi="Arial" w:cs="Arial"/>
                <w:color w:val="000000"/>
                <w:szCs w:val="22"/>
                <w:shd w:val="clear" w:color="auto" w:fill="FFFFFF"/>
              </w:rPr>
              <w:t xml:space="preserve">hat </w:t>
            </w:r>
            <w:r w:rsidRPr="000D09CA">
              <w:rPr>
                <w:rFonts w:ascii="Arial" w:hAnsi="Arial" w:cs="Arial"/>
                <w:szCs w:val="22"/>
              </w:rPr>
              <w:t>the Department of Health and Human Services</w:t>
            </w:r>
            <w:r w:rsidRPr="000D09CA">
              <w:rPr>
                <w:rFonts w:ascii="Arial" w:hAnsi="Arial" w:cs="Arial"/>
                <w:color w:val="000000"/>
                <w:szCs w:val="22"/>
                <w:shd w:val="clear" w:color="auto" w:fill="FFFFFF"/>
              </w:rPr>
              <w:t xml:space="preserve"> (HHS) prioritize education and outreach activities for use of the 988 Suicide and Crisis Lifeline to those who are at highest risk for suicide completion with a special emphasis on those over age 65. </w:t>
            </w:r>
            <w:r w:rsidRPr="000D09CA">
              <w:rPr>
                <w:rFonts w:ascii="Arial" w:hAnsi="Arial" w:cs="Arial"/>
                <w:szCs w:val="22"/>
              </w:rPr>
              <w:t>(Directive to Take Action)</w:t>
            </w:r>
          </w:p>
        </w:tc>
      </w:tr>
      <w:tr w:rsidR="003A037E" w:rsidRPr="006808F8" w14:paraId="3263B957" w14:textId="77777777" w:rsidTr="009A55C1">
        <w:tc>
          <w:tcPr>
            <w:tcW w:w="714" w:type="dxa"/>
            <w:shd w:val="clear" w:color="auto" w:fill="auto"/>
          </w:tcPr>
          <w:p w14:paraId="214EA789" w14:textId="77777777" w:rsidR="003A037E" w:rsidRDefault="003A037E" w:rsidP="00F71E07">
            <w:pPr>
              <w:rPr>
                <w:rFonts w:ascii="Arial" w:hAnsi="Arial" w:cs="Arial"/>
                <w:szCs w:val="22"/>
              </w:rPr>
            </w:pPr>
            <w:r>
              <w:rPr>
                <w:rFonts w:ascii="Arial" w:hAnsi="Arial" w:cs="Arial"/>
                <w:szCs w:val="22"/>
              </w:rPr>
              <w:t>K</w:t>
            </w:r>
          </w:p>
        </w:tc>
        <w:tc>
          <w:tcPr>
            <w:tcW w:w="1083" w:type="dxa"/>
            <w:shd w:val="clear" w:color="auto" w:fill="auto"/>
          </w:tcPr>
          <w:p w14:paraId="617DF83A" w14:textId="77777777" w:rsidR="003A037E" w:rsidRDefault="003A037E" w:rsidP="00F71E07">
            <w:pPr>
              <w:tabs>
                <w:tab w:val="left" w:pos="1800"/>
              </w:tabs>
              <w:rPr>
                <w:rFonts w:ascii="Arial" w:hAnsi="Arial" w:cs="Arial"/>
                <w:szCs w:val="22"/>
              </w:rPr>
            </w:pPr>
            <w:r>
              <w:rPr>
                <w:rFonts w:ascii="Arial" w:hAnsi="Arial" w:cs="Arial"/>
                <w:szCs w:val="22"/>
              </w:rPr>
              <w:t>Res. 909</w:t>
            </w:r>
          </w:p>
        </w:tc>
        <w:tc>
          <w:tcPr>
            <w:tcW w:w="1799" w:type="dxa"/>
            <w:shd w:val="clear" w:color="auto" w:fill="auto"/>
          </w:tcPr>
          <w:p w14:paraId="38A8B185" w14:textId="77777777" w:rsidR="003A037E" w:rsidRDefault="003A037E" w:rsidP="00F71E07">
            <w:pPr>
              <w:tabs>
                <w:tab w:val="left" w:pos="1800"/>
              </w:tabs>
              <w:rPr>
                <w:rFonts w:ascii="Arial" w:hAnsi="Arial" w:cs="Arial"/>
                <w:szCs w:val="22"/>
              </w:rPr>
            </w:pPr>
            <w:r>
              <w:rPr>
                <w:rFonts w:ascii="Arial" w:hAnsi="Arial" w:cs="Arial"/>
                <w:szCs w:val="22"/>
              </w:rPr>
              <w:t>Senior Physician Section</w:t>
            </w:r>
          </w:p>
        </w:tc>
        <w:tc>
          <w:tcPr>
            <w:tcW w:w="2482" w:type="dxa"/>
            <w:shd w:val="clear" w:color="auto" w:fill="auto"/>
          </w:tcPr>
          <w:p w14:paraId="3AAF1D19" w14:textId="77777777" w:rsidR="003A037E" w:rsidRPr="000D09CA" w:rsidRDefault="003A037E" w:rsidP="00F71E07">
            <w:pPr>
              <w:tabs>
                <w:tab w:val="left" w:pos="1800"/>
              </w:tabs>
              <w:rPr>
                <w:rFonts w:ascii="Arial" w:hAnsi="Arial" w:cs="Arial"/>
                <w:szCs w:val="22"/>
              </w:rPr>
            </w:pPr>
            <w:r w:rsidRPr="000D09CA">
              <w:rPr>
                <w:rFonts w:ascii="Arial" w:hAnsi="Arial" w:cs="Arial"/>
                <w:bCs/>
                <w:szCs w:val="22"/>
              </w:rPr>
              <w:t>Decreasing Gun Violence and Suicide in Seniors</w:t>
            </w:r>
          </w:p>
        </w:tc>
        <w:tc>
          <w:tcPr>
            <w:tcW w:w="8142" w:type="dxa"/>
            <w:shd w:val="clear" w:color="auto" w:fill="auto"/>
          </w:tcPr>
          <w:p w14:paraId="6AFC237E" w14:textId="77777777" w:rsidR="003A037E" w:rsidRPr="000D09CA" w:rsidRDefault="003A037E" w:rsidP="000D09CA">
            <w:pPr>
              <w:rPr>
                <w:rFonts w:ascii="Arial" w:hAnsi="Arial" w:cs="Arial"/>
                <w:szCs w:val="22"/>
              </w:rPr>
            </w:pPr>
            <w:r w:rsidRPr="000D09CA">
              <w:rPr>
                <w:rFonts w:ascii="Arial" w:hAnsi="Arial" w:cs="Arial"/>
                <w:szCs w:val="22"/>
              </w:rPr>
              <w:t xml:space="preserve">RESOLVED, That our American Medical Association and other organizations develop and disseminate a formal educational program to enable clinicians to effectively and efficiently address suicides with an emphasis on seniors and firearms (Directive to Take Action); and be it further </w:t>
            </w:r>
          </w:p>
          <w:p w14:paraId="65EA89B0" w14:textId="77777777" w:rsidR="003A037E" w:rsidRPr="000D09CA" w:rsidRDefault="003A037E" w:rsidP="000D09CA">
            <w:pPr>
              <w:rPr>
                <w:rFonts w:ascii="Arial" w:hAnsi="Arial" w:cs="Arial"/>
                <w:szCs w:val="22"/>
              </w:rPr>
            </w:pPr>
            <w:r w:rsidRPr="000D09CA">
              <w:rPr>
                <w:rFonts w:ascii="Arial" w:hAnsi="Arial" w:cs="Arial"/>
                <w:szCs w:val="22"/>
              </w:rPr>
              <w:t>RESOLVED, That our AMA develop with other interested organizations a toolkit for clinicians to use addressing Extreme Risk Protection Orders in their individual states (Directive to Take Action); and be it further</w:t>
            </w:r>
          </w:p>
          <w:p w14:paraId="71B11AF2" w14:textId="77777777" w:rsidR="003A037E" w:rsidRPr="000D09CA" w:rsidRDefault="003A037E" w:rsidP="007F0848">
            <w:pPr>
              <w:rPr>
                <w:rFonts w:ascii="Arial" w:hAnsi="Arial" w:cs="Arial"/>
              </w:rPr>
            </w:pPr>
            <w:r w:rsidRPr="000D09CA">
              <w:rPr>
                <w:rFonts w:ascii="Arial" w:hAnsi="Arial" w:cs="Arial"/>
                <w:szCs w:val="22"/>
              </w:rPr>
              <w:t>RESOLVED, That our AMA partner with other groups interested in firearm safety to raise public awareness of magnitude and interventions available regarding senior suicides and firearms. (Directive to Take Action)</w:t>
            </w:r>
          </w:p>
        </w:tc>
      </w:tr>
      <w:tr w:rsidR="003A037E" w:rsidRPr="006808F8" w14:paraId="673267D0" w14:textId="77777777" w:rsidTr="009A55C1">
        <w:tc>
          <w:tcPr>
            <w:tcW w:w="714" w:type="dxa"/>
            <w:shd w:val="clear" w:color="auto" w:fill="auto"/>
          </w:tcPr>
          <w:p w14:paraId="36CA0929" w14:textId="77777777" w:rsidR="003A037E" w:rsidRDefault="003A037E" w:rsidP="00F71E07">
            <w:pPr>
              <w:rPr>
                <w:rFonts w:ascii="Arial" w:hAnsi="Arial" w:cs="Arial"/>
                <w:szCs w:val="22"/>
              </w:rPr>
            </w:pPr>
            <w:r>
              <w:rPr>
                <w:rFonts w:ascii="Arial" w:hAnsi="Arial" w:cs="Arial"/>
                <w:szCs w:val="22"/>
              </w:rPr>
              <w:lastRenderedPageBreak/>
              <w:t>K</w:t>
            </w:r>
          </w:p>
        </w:tc>
        <w:tc>
          <w:tcPr>
            <w:tcW w:w="1083" w:type="dxa"/>
            <w:shd w:val="clear" w:color="auto" w:fill="auto"/>
          </w:tcPr>
          <w:p w14:paraId="7FCE3977" w14:textId="77777777" w:rsidR="003A037E" w:rsidRDefault="003A037E" w:rsidP="00F71E07">
            <w:pPr>
              <w:tabs>
                <w:tab w:val="left" w:pos="1800"/>
              </w:tabs>
              <w:rPr>
                <w:rFonts w:ascii="Arial" w:hAnsi="Arial" w:cs="Arial"/>
                <w:szCs w:val="22"/>
              </w:rPr>
            </w:pPr>
            <w:r>
              <w:rPr>
                <w:rFonts w:ascii="Arial" w:hAnsi="Arial" w:cs="Arial"/>
                <w:szCs w:val="22"/>
              </w:rPr>
              <w:t>Res. 910</w:t>
            </w:r>
          </w:p>
        </w:tc>
        <w:tc>
          <w:tcPr>
            <w:tcW w:w="1799" w:type="dxa"/>
            <w:shd w:val="clear" w:color="auto" w:fill="auto"/>
          </w:tcPr>
          <w:p w14:paraId="257F86B0" w14:textId="77777777" w:rsidR="003A037E" w:rsidRDefault="003A037E" w:rsidP="00F71E07">
            <w:pPr>
              <w:tabs>
                <w:tab w:val="left" w:pos="1800"/>
              </w:tabs>
              <w:rPr>
                <w:rFonts w:ascii="Arial" w:hAnsi="Arial" w:cs="Arial"/>
                <w:szCs w:val="22"/>
              </w:rPr>
            </w:pPr>
            <w:r>
              <w:rPr>
                <w:rFonts w:ascii="Arial" w:hAnsi="Arial" w:cs="Arial"/>
                <w:szCs w:val="22"/>
              </w:rPr>
              <w:t>Resident and Fellow Section</w:t>
            </w:r>
          </w:p>
        </w:tc>
        <w:tc>
          <w:tcPr>
            <w:tcW w:w="2482" w:type="dxa"/>
            <w:shd w:val="clear" w:color="auto" w:fill="auto"/>
          </w:tcPr>
          <w:p w14:paraId="285EDC8A" w14:textId="77777777" w:rsidR="003A037E" w:rsidRPr="000D09CA" w:rsidRDefault="003A037E" w:rsidP="00F71E07">
            <w:pPr>
              <w:tabs>
                <w:tab w:val="left" w:pos="1800"/>
              </w:tabs>
              <w:rPr>
                <w:rFonts w:ascii="Arial" w:hAnsi="Arial" w:cs="Arial"/>
                <w:szCs w:val="22"/>
              </w:rPr>
            </w:pPr>
            <w:r w:rsidRPr="000D09CA">
              <w:rPr>
                <w:rFonts w:ascii="Arial" w:hAnsi="Arial" w:cs="Arial"/>
              </w:rPr>
              <w:t>Gonad Shields: Regulatory and Legislation Advocacy to Oppose Routine Use</w:t>
            </w:r>
          </w:p>
        </w:tc>
        <w:tc>
          <w:tcPr>
            <w:tcW w:w="8142" w:type="dxa"/>
            <w:shd w:val="clear" w:color="auto" w:fill="auto"/>
          </w:tcPr>
          <w:p w14:paraId="5A3F625D" w14:textId="77777777" w:rsidR="003A037E" w:rsidRPr="000D09CA" w:rsidRDefault="003A037E" w:rsidP="000D09CA">
            <w:pPr>
              <w:rPr>
                <w:rFonts w:ascii="Arial" w:hAnsi="Arial" w:cs="Arial"/>
                <w:szCs w:val="22"/>
              </w:rPr>
            </w:pPr>
            <w:r w:rsidRPr="000D09CA">
              <w:rPr>
                <w:rFonts w:ascii="Arial" w:hAnsi="Arial" w:cs="Arial"/>
                <w:szCs w:val="22"/>
              </w:rPr>
              <w:t>RESOLVED, That our American Medical Association oppose mandatory use of gonad shields in medical imaging considering the risks far outweigh the benefits (New HOD Policy); and be it further</w:t>
            </w:r>
          </w:p>
          <w:p w14:paraId="4CAD6785" w14:textId="77777777" w:rsidR="003A037E" w:rsidRPr="000D09CA" w:rsidRDefault="003A037E" w:rsidP="000D09CA">
            <w:pPr>
              <w:rPr>
                <w:rFonts w:ascii="Arial" w:hAnsi="Arial" w:cs="Arial"/>
                <w:szCs w:val="22"/>
              </w:rPr>
            </w:pPr>
            <w:r w:rsidRPr="000D09CA">
              <w:rPr>
                <w:rFonts w:ascii="Arial" w:hAnsi="Arial" w:cs="Arial"/>
                <w:szCs w:val="22"/>
              </w:rPr>
              <w:t>RESOLVED, That our AMA advocate that the U.S. Food and Drug Administration amend the code of federal regulations to oppose the routine use of gonad shields in medical imaging (Directive to Take Action); and be it further</w:t>
            </w:r>
          </w:p>
          <w:p w14:paraId="33693C13" w14:textId="77777777" w:rsidR="003A037E" w:rsidRPr="000D09CA" w:rsidRDefault="003A037E" w:rsidP="007F0848">
            <w:pPr>
              <w:rPr>
                <w:rFonts w:ascii="Arial" w:hAnsi="Arial" w:cs="Arial"/>
              </w:rPr>
            </w:pPr>
            <w:r w:rsidRPr="000D09CA">
              <w:rPr>
                <w:rFonts w:ascii="Arial" w:hAnsi="Arial" w:cs="Arial"/>
                <w:szCs w:val="22"/>
              </w:rPr>
              <w:t>RESOLVED, That our AMA, in conjunction with state medical societies, support model state and national legislation to oppose or repeal mandatory use of gonad shields in medical imaging (New HOD Policy)</w:t>
            </w:r>
          </w:p>
        </w:tc>
      </w:tr>
      <w:tr w:rsidR="003A037E" w:rsidRPr="006808F8" w14:paraId="7A748285" w14:textId="77777777" w:rsidTr="009A55C1">
        <w:tc>
          <w:tcPr>
            <w:tcW w:w="714" w:type="dxa"/>
            <w:shd w:val="clear" w:color="auto" w:fill="auto"/>
          </w:tcPr>
          <w:p w14:paraId="13C57846" w14:textId="77777777" w:rsidR="003A037E" w:rsidRDefault="003A037E" w:rsidP="00F71E07">
            <w:pPr>
              <w:rPr>
                <w:rFonts w:ascii="Arial" w:hAnsi="Arial" w:cs="Arial"/>
                <w:szCs w:val="22"/>
              </w:rPr>
            </w:pPr>
            <w:r>
              <w:rPr>
                <w:rFonts w:ascii="Arial" w:hAnsi="Arial" w:cs="Arial"/>
                <w:szCs w:val="22"/>
              </w:rPr>
              <w:t>K</w:t>
            </w:r>
          </w:p>
        </w:tc>
        <w:tc>
          <w:tcPr>
            <w:tcW w:w="1083" w:type="dxa"/>
            <w:shd w:val="clear" w:color="auto" w:fill="auto"/>
          </w:tcPr>
          <w:p w14:paraId="19A3C383" w14:textId="77777777" w:rsidR="003A037E" w:rsidRDefault="003A037E" w:rsidP="00F71E07">
            <w:pPr>
              <w:tabs>
                <w:tab w:val="left" w:pos="1800"/>
              </w:tabs>
              <w:rPr>
                <w:rFonts w:ascii="Arial" w:hAnsi="Arial" w:cs="Arial"/>
                <w:szCs w:val="22"/>
              </w:rPr>
            </w:pPr>
            <w:r>
              <w:rPr>
                <w:rFonts w:ascii="Arial" w:hAnsi="Arial" w:cs="Arial"/>
                <w:szCs w:val="22"/>
              </w:rPr>
              <w:t>Res. 911</w:t>
            </w:r>
          </w:p>
        </w:tc>
        <w:tc>
          <w:tcPr>
            <w:tcW w:w="1799" w:type="dxa"/>
            <w:shd w:val="clear" w:color="auto" w:fill="auto"/>
          </w:tcPr>
          <w:p w14:paraId="3A904744" w14:textId="77777777" w:rsidR="003A037E" w:rsidRPr="000D09CA" w:rsidRDefault="003A037E" w:rsidP="00F71E07">
            <w:pPr>
              <w:tabs>
                <w:tab w:val="left" w:pos="1800"/>
              </w:tabs>
              <w:rPr>
                <w:rFonts w:ascii="Arial" w:hAnsi="Arial" w:cs="Arial"/>
                <w:szCs w:val="22"/>
              </w:rPr>
            </w:pPr>
            <w:r w:rsidRPr="000D09CA">
              <w:rPr>
                <w:rFonts w:ascii="Arial" w:hAnsi="Arial" w:cs="Arial"/>
                <w:szCs w:val="22"/>
              </w:rPr>
              <w:t>Society for Cardiovascular Angiography &amp; Interventions</w:t>
            </w:r>
          </w:p>
        </w:tc>
        <w:tc>
          <w:tcPr>
            <w:tcW w:w="2482" w:type="dxa"/>
            <w:shd w:val="clear" w:color="auto" w:fill="auto"/>
          </w:tcPr>
          <w:p w14:paraId="4C0ACAE7" w14:textId="77777777" w:rsidR="003A037E" w:rsidRPr="000D09CA" w:rsidRDefault="003A037E" w:rsidP="00F71E07">
            <w:pPr>
              <w:tabs>
                <w:tab w:val="left" w:pos="1800"/>
              </w:tabs>
              <w:rPr>
                <w:rFonts w:ascii="Arial" w:hAnsi="Arial" w:cs="Arial"/>
                <w:szCs w:val="22"/>
              </w:rPr>
            </w:pPr>
            <w:r w:rsidRPr="000D09CA">
              <w:rPr>
                <w:rFonts w:ascii="Arial" w:hAnsi="Arial" w:cs="Arial"/>
                <w:szCs w:val="22"/>
              </w:rPr>
              <w:t xml:space="preserve">Critical Need for </w:t>
            </w:r>
            <w:r w:rsidRPr="000D09CA">
              <w:rPr>
                <w:rFonts w:ascii="Arial" w:hAnsi="Arial" w:cs="Arial"/>
                <w:bCs/>
                <w:szCs w:val="22"/>
              </w:rPr>
              <w:t>National Emergency Cardiac Care (ECC) System to Ensure Individualized, State-Wide, Care for ST Segment Elevation Myocardial Infarction (STEMI), Cardiogenic Shock (CS) and Out-of-Hospital Cardiac Arrest (OHCA), and to Reduce Disparities in Health Care for Patients with Cardiac Emergencies</w:t>
            </w:r>
          </w:p>
        </w:tc>
        <w:tc>
          <w:tcPr>
            <w:tcW w:w="8142" w:type="dxa"/>
            <w:shd w:val="clear" w:color="auto" w:fill="auto"/>
          </w:tcPr>
          <w:p w14:paraId="5516D988" w14:textId="77777777" w:rsidR="003A037E" w:rsidRPr="000D09CA" w:rsidRDefault="003A037E" w:rsidP="000D09CA">
            <w:pPr>
              <w:rPr>
                <w:rFonts w:ascii="Arial" w:hAnsi="Arial" w:cs="Arial"/>
                <w:szCs w:val="22"/>
              </w:rPr>
            </w:pPr>
            <w:r w:rsidRPr="000D09CA">
              <w:rPr>
                <w:rFonts w:ascii="Arial" w:hAnsi="Arial" w:cs="Arial"/>
                <w:szCs w:val="22"/>
              </w:rPr>
              <w:t xml:space="preserve">RESOLVED, That our American Medical Association encourage each state to standardize pre-hospital and inpatient care for cardiac emergencies, with individualized systems of Emergency Cardiac Care (ECC), specific for each state, to improve care and enhance survival for </w:t>
            </w:r>
            <w:r w:rsidRPr="000D09CA">
              <w:rPr>
                <w:rFonts w:ascii="Arial" w:hAnsi="Arial" w:cs="Arial"/>
                <w:szCs w:val="22"/>
                <w:u w:val="single"/>
              </w:rPr>
              <w:t>all</w:t>
            </w:r>
            <w:r w:rsidRPr="000D09CA">
              <w:rPr>
                <w:rFonts w:ascii="Arial" w:hAnsi="Arial" w:cs="Arial"/>
                <w:szCs w:val="22"/>
              </w:rPr>
              <w:t xml:space="preserve"> patients, especially for those citizens who receive </w:t>
            </w:r>
            <w:proofErr w:type="spellStart"/>
            <w:r w:rsidRPr="000D09CA">
              <w:rPr>
                <w:rFonts w:ascii="Arial" w:hAnsi="Arial" w:cs="Arial"/>
                <w:szCs w:val="22"/>
              </w:rPr>
              <w:t>sociodemographically</w:t>
            </w:r>
            <w:proofErr w:type="spellEnd"/>
            <w:r w:rsidRPr="000D09CA">
              <w:rPr>
                <w:rFonts w:ascii="Arial" w:hAnsi="Arial" w:cs="Arial"/>
                <w:szCs w:val="22"/>
              </w:rPr>
              <w:t xml:space="preserve"> disparate care, when they present with cardiac emergencies (STEMI, STEMI-CS and OHCA) (New HOD Policy); and be it therefore,</w:t>
            </w:r>
          </w:p>
          <w:p w14:paraId="68A41989" w14:textId="77777777" w:rsidR="003A037E" w:rsidRPr="000D09CA" w:rsidRDefault="003A037E" w:rsidP="007F0848">
            <w:pPr>
              <w:rPr>
                <w:rFonts w:ascii="Arial" w:hAnsi="Arial" w:cs="Arial"/>
              </w:rPr>
            </w:pPr>
            <w:r w:rsidRPr="000D09CA">
              <w:rPr>
                <w:rFonts w:ascii="Arial" w:hAnsi="Arial" w:cs="Arial"/>
                <w:szCs w:val="22"/>
              </w:rPr>
              <w:t>RESOLVED, That our AMA encourage states to designate hospitals as ECC Centers based on their individual capabilities to provide ECC, much like the designations and systems of care for Stroke and Trauma Centers. (New HOD Policy)</w:t>
            </w:r>
          </w:p>
        </w:tc>
      </w:tr>
      <w:tr w:rsidR="003A037E" w:rsidRPr="006808F8" w14:paraId="073AB5F6" w14:textId="77777777" w:rsidTr="009A55C1">
        <w:tc>
          <w:tcPr>
            <w:tcW w:w="714" w:type="dxa"/>
            <w:shd w:val="clear" w:color="auto" w:fill="auto"/>
          </w:tcPr>
          <w:p w14:paraId="62C01BC7" w14:textId="77777777" w:rsidR="003A037E" w:rsidRDefault="003A037E" w:rsidP="00F71E07">
            <w:pPr>
              <w:rPr>
                <w:rFonts w:ascii="Arial" w:hAnsi="Arial" w:cs="Arial"/>
                <w:szCs w:val="22"/>
              </w:rPr>
            </w:pPr>
            <w:r>
              <w:rPr>
                <w:rFonts w:ascii="Arial" w:hAnsi="Arial" w:cs="Arial"/>
                <w:szCs w:val="22"/>
              </w:rPr>
              <w:t>K</w:t>
            </w:r>
          </w:p>
        </w:tc>
        <w:tc>
          <w:tcPr>
            <w:tcW w:w="1083" w:type="dxa"/>
            <w:shd w:val="clear" w:color="auto" w:fill="auto"/>
          </w:tcPr>
          <w:p w14:paraId="7EF69E0C" w14:textId="77777777" w:rsidR="003A037E" w:rsidRDefault="003A037E" w:rsidP="00F71E07">
            <w:pPr>
              <w:tabs>
                <w:tab w:val="left" w:pos="1800"/>
              </w:tabs>
              <w:rPr>
                <w:rFonts w:ascii="Arial" w:hAnsi="Arial" w:cs="Arial"/>
                <w:szCs w:val="22"/>
              </w:rPr>
            </w:pPr>
            <w:r>
              <w:rPr>
                <w:rFonts w:ascii="Arial" w:hAnsi="Arial" w:cs="Arial"/>
                <w:szCs w:val="22"/>
              </w:rPr>
              <w:t>Res. 912</w:t>
            </w:r>
          </w:p>
        </w:tc>
        <w:tc>
          <w:tcPr>
            <w:tcW w:w="1799" w:type="dxa"/>
            <w:shd w:val="clear" w:color="auto" w:fill="auto"/>
          </w:tcPr>
          <w:p w14:paraId="561A1CC2" w14:textId="77777777" w:rsidR="003A037E" w:rsidRPr="000D09CA" w:rsidRDefault="003A037E" w:rsidP="00F71E07">
            <w:pPr>
              <w:tabs>
                <w:tab w:val="left" w:pos="1800"/>
              </w:tabs>
              <w:rPr>
                <w:rFonts w:ascii="Arial" w:hAnsi="Arial" w:cs="Arial"/>
                <w:szCs w:val="22"/>
              </w:rPr>
            </w:pPr>
            <w:r>
              <w:rPr>
                <w:rFonts w:ascii="Arial" w:hAnsi="Arial" w:cs="Arial"/>
                <w:szCs w:val="22"/>
              </w:rPr>
              <w:t>Medical Student Section</w:t>
            </w:r>
          </w:p>
        </w:tc>
        <w:tc>
          <w:tcPr>
            <w:tcW w:w="2482" w:type="dxa"/>
            <w:shd w:val="clear" w:color="auto" w:fill="auto"/>
          </w:tcPr>
          <w:p w14:paraId="42CE159E" w14:textId="77777777" w:rsidR="003A037E" w:rsidRPr="009825A4" w:rsidRDefault="003A037E" w:rsidP="00F71E07">
            <w:pPr>
              <w:tabs>
                <w:tab w:val="left" w:pos="1800"/>
              </w:tabs>
              <w:rPr>
                <w:rFonts w:ascii="Arial" w:hAnsi="Arial" w:cs="Arial"/>
                <w:szCs w:val="22"/>
              </w:rPr>
            </w:pPr>
            <w:r w:rsidRPr="009825A4">
              <w:rPr>
                <w:rFonts w:ascii="Arial" w:hAnsi="Arial" w:cs="Arial"/>
                <w:szCs w:val="22"/>
              </w:rPr>
              <w:t>Reevaluating the Food and Drug Administration's Citizen Petition Process</w:t>
            </w:r>
          </w:p>
        </w:tc>
        <w:tc>
          <w:tcPr>
            <w:tcW w:w="8142" w:type="dxa"/>
            <w:shd w:val="clear" w:color="auto" w:fill="auto"/>
          </w:tcPr>
          <w:p w14:paraId="772031C0" w14:textId="77777777" w:rsidR="003A037E" w:rsidRPr="009825A4" w:rsidRDefault="003A037E" w:rsidP="009825A4">
            <w:pPr>
              <w:rPr>
                <w:rFonts w:ascii="Arial" w:hAnsi="Arial" w:cs="Arial"/>
                <w:szCs w:val="22"/>
                <w:highlight w:val="white"/>
              </w:rPr>
            </w:pPr>
            <w:r w:rsidRPr="009825A4">
              <w:rPr>
                <w:rFonts w:ascii="Arial" w:hAnsi="Arial" w:cs="Arial"/>
                <w:szCs w:val="22"/>
                <w:highlight w:val="white"/>
              </w:rPr>
              <w:t>RESOLVED, That our American Medical Association support the research of anti-competitive practices on the Food and Drug Administration's (FDA) citizen petitions process (New HOD Policy); and be it further</w:t>
            </w:r>
          </w:p>
          <w:p w14:paraId="29218D69" w14:textId="77777777" w:rsidR="003A037E" w:rsidRPr="009825A4" w:rsidRDefault="003A037E" w:rsidP="000D09CA">
            <w:pPr>
              <w:rPr>
                <w:rFonts w:ascii="Arial" w:hAnsi="Arial" w:cs="Arial"/>
              </w:rPr>
            </w:pPr>
            <w:r w:rsidRPr="009825A4">
              <w:rPr>
                <w:rFonts w:ascii="Arial" w:hAnsi="Arial" w:cs="Arial"/>
                <w:szCs w:val="22"/>
                <w:highlight w:val="white"/>
              </w:rPr>
              <w:t>RESOLVED, That our AMA advocate for further public transparency by the FDA in the content of each petition, the relationship between citizen petitions and decisions to delay generic approval, and the time and resources expended on petition reviews</w:t>
            </w:r>
            <w:r w:rsidRPr="009825A4">
              <w:rPr>
                <w:rFonts w:ascii="Arial" w:hAnsi="Arial" w:cs="Arial"/>
                <w:szCs w:val="22"/>
              </w:rPr>
              <w:t>. (Directive to Take Action)</w:t>
            </w:r>
          </w:p>
        </w:tc>
      </w:tr>
      <w:tr w:rsidR="003A037E" w:rsidRPr="006808F8" w14:paraId="10E1DEF7" w14:textId="77777777" w:rsidTr="009A55C1">
        <w:tc>
          <w:tcPr>
            <w:tcW w:w="714" w:type="dxa"/>
            <w:shd w:val="clear" w:color="auto" w:fill="auto"/>
          </w:tcPr>
          <w:p w14:paraId="72635669" w14:textId="77777777" w:rsidR="003A037E" w:rsidRDefault="003A037E" w:rsidP="00F71E07">
            <w:pPr>
              <w:rPr>
                <w:rFonts w:ascii="Arial" w:hAnsi="Arial" w:cs="Arial"/>
                <w:szCs w:val="22"/>
              </w:rPr>
            </w:pPr>
            <w:r>
              <w:rPr>
                <w:rFonts w:ascii="Arial" w:hAnsi="Arial" w:cs="Arial"/>
                <w:szCs w:val="22"/>
              </w:rPr>
              <w:t>K</w:t>
            </w:r>
          </w:p>
        </w:tc>
        <w:tc>
          <w:tcPr>
            <w:tcW w:w="1083" w:type="dxa"/>
            <w:shd w:val="clear" w:color="auto" w:fill="auto"/>
          </w:tcPr>
          <w:p w14:paraId="67F6F540" w14:textId="77777777" w:rsidR="003A037E" w:rsidRDefault="003A037E" w:rsidP="00F71E07">
            <w:pPr>
              <w:tabs>
                <w:tab w:val="left" w:pos="1800"/>
              </w:tabs>
              <w:rPr>
                <w:rFonts w:ascii="Arial" w:hAnsi="Arial" w:cs="Arial"/>
                <w:szCs w:val="22"/>
              </w:rPr>
            </w:pPr>
            <w:r>
              <w:rPr>
                <w:rFonts w:ascii="Arial" w:hAnsi="Arial" w:cs="Arial"/>
                <w:szCs w:val="22"/>
              </w:rPr>
              <w:t>Res. 913</w:t>
            </w:r>
          </w:p>
        </w:tc>
        <w:tc>
          <w:tcPr>
            <w:tcW w:w="1799" w:type="dxa"/>
            <w:shd w:val="clear" w:color="auto" w:fill="auto"/>
          </w:tcPr>
          <w:p w14:paraId="082B82E0" w14:textId="77777777" w:rsidR="003A037E" w:rsidRPr="00D62E6E" w:rsidRDefault="003A037E" w:rsidP="00F71E07">
            <w:pPr>
              <w:tabs>
                <w:tab w:val="left" w:pos="1800"/>
              </w:tabs>
              <w:rPr>
                <w:rFonts w:ascii="Arial" w:hAnsi="Arial" w:cs="Arial"/>
                <w:szCs w:val="22"/>
              </w:rPr>
            </w:pPr>
            <w:r w:rsidRPr="00D62E6E">
              <w:rPr>
                <w:rFonts w:ascii="Arial" w:hAnsi="Arial" w:cs="Arial"/>
                <w:szCs w:val="22"/>
              </w:rPr>
              <w:t>Medical Student Section</w:t>
            </w:r>
          </w:p>
        </w:tc>
        <w:tc>
          <w:tcPr>
            <w:tcW w:w="2482" w:type="dxa"/>
            <w:shd w:val="clear" w:color="auto" w:fill="auto"/>
          </w:tcPr>
          <w:p w14:paraId="08489110" w14:textId="77777777" w:rsidR="003A037E" w:rsidRPr="00D62E6E" w:rsidRDefault="003A037E" w:rsidP="00F71E07">
            <w:pPr>
              <w:tabs>
                <w:tab w:val="left" w:pos="1800"/>
              </w:tabs>
              <w:rPr>
                <w:rFonts w:ascii="Arial" w:hAnsi="Arial" w:cs="Arial"/>
                <w:szCs w:val="22"/>
              </w:rPr>
            </w:pPr>
            <w:r w:rsidRPr="00D62E6E">
              <w:rPr>
                <w:rFonts w:ascii="Arial" w:hAnsi="Arial" w:cs="Arial"/>
              </w:rPr>
              <w:t>Supporting and Funding Sobering Centers</w:t>
            </w:r>
          </w:p>
        </w:tc>
        <w:tc>
          <w:tcPr>
            <w:tcW w:w="8142" w:type="dxa"/>
            <w:shd w:val="clear" w:color="auto" w:fill="auto"/>
          </w:tcPr>
          <w:p w14:paraId="62F1C370" w14:textId="77777777" w:rsidR="003A037E" w:rsidRPr="00D62E6E" w:rsidRDefault="003A037E" w:rsidP="00D62E6E">
            <w:pPr>
              <w:rPr>
                <w:rFonts w:ascii="Arial" w:eastAsia="Arial" w:hAnsi="Arial" w:cs="Arial"/>
                <w:szCs w:val="22"/>
              </w:rPr>
            </w:pPr>
            <w:r w:rsidRPr="00D62E6E">
              <w:rPr>
                <w:rFonts w:ascii="Arial" w:eastAsia="Arial" w:hAnsi="Arial" w:cs="Arial"/>
                <w:szCs w:val="22"/>
              </w:rPr>
              <w:t>RESOLVED, That our American Medical Association recognize the utility, cost effectiveness, and racial justice impact of sobering centers (New HOD Policy); and be it further</w:t>
            </w:r>
          </w:p>
          <w:p w14:paraId="6FE39B77" w14:textId="77777777" w:rsidR="003A037E" w:rsidRPr="00D62E6E" w:rsidRDefault="003A037E" w:rsidP="00D62E6E">
            <w:pPr>
              <w:rPr>
                <w:rFonts w:ascii="Arial" w:eastAsia="Arial" w:hAnsi="Arial" w:cs="Arial"/>
                <w:szCs w:val="22"/>
              </w:rPr>
            </w:pPr>
            <w:r w:rsidRPr="00D62E6E">
              <w:rPr>
                <w:rFonts w:ascii="Arial" w:eastAsia="Arial" w:hAnsi="Arial" w:cs="Arial"/>
                <w:szCs w:val="22"/>
              </w:rPr>
              <w:lastRenderedPageBreak/>
              <w:t>RESOLVED, That our AMA support the maintenance and expansion of sobering centers (New HOD Policy); and be it further</w:t>
            </w:r>
          </w:p>
          <w:p w14:paraId="09D02722" w14:textId="77777777" w:rsidR="003A037E" w:rsidRPr="00D62E6E" w:rsidRDefault="003A037E" w:rsidP="00D62E6E">
            <w:pPr>
              <w:rPr>
                <w:rFonts w:ascii="Arial" w:eastAsia="Arial" w:hAnsi="Arial" w:cs="Arial"/>
                <w:szCs w:val="22"/>
              </w:rPr>
            </w:pPr>
            <w:r w:rsidRPr="00D62E6E">
              <w:rPr>
                <w:rFonts w:ascii="Arial" w:eastAsia="Arial" w:hAnsi="Arial" w:cs="Arial"/>
                <w:szCs w:val="22"/>
              </w:rPr>
              <w:t>RESOLVED, That our AMA support ongoing research of the sobering center public health model (New HOD Policy); and be it further</w:t>
            </w:r>
          </w:p>
          <w:p w14:paraId="117A036B" w14:textId="77777777" w:rsidR="003A037E" w:rsidRPr="00D62E6E" w:rsidRDefault="003A037E" w:rsidP="000D09CA">
            <w:r w:rsidRPr="00D62E6E">
              <w:rPr>
                <w:rFonts w:ascii="Arial" w:eastAsia="Arial" w:hAnsi="Arial" w:cs="Arial"/>
                <w:szCs w:val="22"/>
              </w:rPr>
              <w:t>RESOLVED, That our AMA support the use of state and national funding for the development and maintenance of sobering centers</w:t>
            </w:r>
            <w:r w:rsidRPr="00D62E6E">
              <w:rPr>
                <w:rFonts w:ascii="Arial" w:hAnsi="Arial" w:cs="Arial"/>
                <w:szCs w:val="22"/>
              </w:rPr>
              <w:t xml:space="preserve">.  </w:t>
            </w:r>
            <w:r w:rsidRPr="00D62E6E">
              <w:rPr>
                <w:rFonts w:ascii="Arial" w:eastAsia="Arial" w:hAnsi="Arial" w:cs="Arial"/>
                <w:szCs w:val="22"/>
              </w:rPr>
              <w:t>(New HOD Policy)</w:t>
            </w:r>
          </w:p>
        </w:tc>
      </w:tr>
      <w:tr w:rsidR="003A037E" w:rsidRPr="007925DD" w14:paraId="2308611A" w14:textId="77777777" w:rsidTr="009A55C1">
        <w:tc>
          <w:tcPr>
            <w:tcW w:w="714" w:type="dxa"/>
            <w:shd w:val="clear" w:color="auto" w:fill="auto"/>
          </w:tcPr>
          <w:p w14:paraId="44335AF5" w14:textId="77777777" w:rsidR="003A037E" w:rsidRPr="00DE4FD3" w:rsidRDefault="003A037E" w:rsidP="009E2172">
            <w:pPr>
              <w:rPr>
                <w:rFonts w:ascii="Arial" w:hAnsi="Arial" w:cs="Arial"/>
                <w:szCs w:val="22"/>
              </w:rPr>
            </w:pPr>
            <w:r>
              <w:rPr>
                <w:rFonts w:ascii="Arial" w:hAnsi="Arial" w:cs="Arial"/>
                <w:szCs w:val="22"/>
              </w:rPr>
              <w:lastRenderedPageBreak/>
              <w:t>K</w:t>
            </w:r>
          </w:p>
        </w:tc>
        <w:tc>
          <w:tcPr>
            <w:tcW w:w="1083" w:type="dxa"/>
            <w:shd w:val="clear" w:color="auto" w:fill="auto"/>
          </w:tcPr>
          <w:p w14:paraId="01354FCF" w14:textId="77777777" w:rsidR="003A037E" w:rsidRPr="00DE4FD3" w:rsidRDefault="003A037E" w:rsidP="009E2172">
            <w:pPr>
              <w:tabs>
                <w:tab w:val="left" w:pos="1800"/>
              </w:tabs>
              <w:rPr>
                <w:rFonts w:ascii="Arial" w:hAnsi="Arial" w:cs="Arial"/>
                <w:szCs w:val="22"/>
              </w:rPr>
            </w:pPr>
            <w:r>
              <w:rPr>
                <w:rFonts w:ascii="Arial" w:hAnsi="Arial" w:cs="Arial"/>
                <w:szCs w:val="22"/>
              </w:rPr>
              <w:t>Res. 914</w:t>
            </w:r>
          </w:p>
        </w:tc>
        <w:tc>
          <w:tcPr>
            <w:tcW w:w="1799" w:type="dxa"/>
            <w:shd w:val="clear" w:color="auto" w:fill="auto"/>
          </w:tcPr>
          <w:p w14:paraId="754373C4" w14:textId="77777777" w:rsidR="003A037E" w:rsidRPr="00DE4FD3" w:rsidRDefault="003A037E" w:rsidP="009E2172">
            <w:pPr>
              <w:tabs>
                <w:tab w:val="left" w:pos="1800"/>
              </w:tabs>
              <w:rPr>
                <w:rFonts w:ascii="Arial" w:hAnsi="Arial" w:cs="Arial"/>
              </w:rPr>
            </w:pPr>
            <w:r>
              <w:rPr>
                <w:rFonts w:ascii="Arial" w:hAnsi="Arial" w:cs="Arial"/>
              </w:rPr>
              <w:t>Washington</w:t>
            </w:r>
          </w:p>
        </w:tc>
        <w:tc>
          <w:tcPr>
            <w:tcW w:w="2482" w:type="dxa"/>
            <w:shd w:val="clear" w:color="auto" w:fill="auto"/>
          </w:tcPr>
          <w:p w14:paraId="37BD0F8E" w14:textId="77777777" w:rsidR="003A037E" w:rsidRPr="00891429" w:rsidRDefault="003A037E" w:rsidP="009E2172">
            <w:pPr>
              <w:tabs>
                <w:tab w:val="left" w:pos="1800"/>
              </w:tabs>
              <w:rPr>
                <w:rFonts w:ascii="Arial" w:hAnsi="Arial" w:cs="Arial"/>
                <w:szCs w:val="22"/>
              </w:rPr>
            </w:pPr>
            <w:r w:rsidRPr="00891429">
              <w:rPr>
                <w:rFonts w:ascii="Arial" w:hAnsi="Arial" w:cs="Arial"/>
              </w:rPr>
              <w:t>Greenhouse Gas Emissions from Health Care</w:t>
            </w:r>
          </w:p>
        </w:tc>
        <w:tc>
          <w:tcPr>
            <w:tcW w:w="8142" w:type="dxa"/>
            <w:shd w:val="clear" w:color="auto" w:fill="auto"/>
          </w:tcPr>
          <w:p w14:paraId="6B0A886F" w14:textId="77777777" w:rsidR="003A037E" w:rsidRPr="00891429" w:rsidRDefault="003A037E" w:rsidP="00AE70C1">
            <w:pPr>
              <w:rPr>
                <w:rFonts w:ascii="Arial" w:hAnsi="Arial" w:cs="Arial"/>
                <w:szCs w:val="22"/>
              </w:rPr>
            </w:pPr>
            <w:r w:rsidRPr="00891429">
              <w:rPr>
                <w:rFonts w:ascii="Arial" w:hAnsi="Arial" w:cs="Arial"/>
                <w:szCs w:val="22"/>
              </w:rPr>
              <w:t>RESOLVED, That our American Medical Association advocate for reducing greenhouse gas emissions from health care as well as strategies for increasing the resilience of our health system to the adverse impacts of climate change (Directive to Take Action); and be it further</w:t>
            </w:r>
          </w:p>
          <w:p w14:paraId="0E20FFF7" w14:textId="77777777" w:rsidR="003A037E" w:rsidRPr="00891429" w:rsidRDefault="003A037E" w:rsidP="00AE70C1">
            <w:pPr>
              <w:numPr>
                <w:ilvl w:val="0"/>
                <w:numId w:val="13"/>
              </w:numPr>
              <w:rPr>
                <w:rFonts w:ascii="Arial" w:hAnsi="Arial" w:cs="Arial"/>
                <w:szCs w:val="22"/>
              </w:rPr>
            </w:pPr>
            <w:r w:rsidRPr="00891429">
              <w:rPr>
                <w:rFonts w:ascii="Arial" w:hAnsi="Arial" w:cs="Arial"/>
                <w:szCs w:val="22"/>
              </w:rPr>
              <w:t>RESOLVED, That our AMA study the climate effects of metered-dose inhalers, options for reducing hydrofluorocarbon use in the medical sector, and strategies for encouraging the development of alternative inhalers with equal efficacy and less adverse effect on our climate. (Directive to Take Action)</w:t>
            </w:r>
          </w:p>
        </w:tc>
      </w:tr>
      <w:tr w:rsidR="003A037E" w:rsidRPr="007925DD" w14:paraId="35ECF5A2" w14:textId="77777777" w:rsidTr="009A55C1">
        <w:tc>
          <w:tcPr>
            <w:tcW w:w="714" w:type="dxa"/>
            <w:shd w:val="clear" w:color="auto" w:fill="auto"/>
          </w:tcPr>
          <w:p w14:paraId="1381E908" w14:textId="77777777" w:rsidR="003A037E" w:rsidRPr="00DE4FD3" w:rsidRDefault="003A037E" w:rsidP="009E2172">
            <w:pPr>
              <w:rPr>
                <w:rFonts w:ascii="Arial" w:hAnsi="Arial" w:cs="Arial"/>
                <w:szCs w:val="22"/>
              </w:rPr>
            </w:pPr>
            <w:r>
              <w:rPr>
                <w:rFonts w:ascii="Arial" w:hAnsi="Arial" w:cs="Arial"/>
                <w:szCs w:val="22"/>
              </w:rPr>
              <w:t>K</w:t>
            </w:r>
          </w:p>
        </w:tc>
        <w:tc>
          <w:tcPr>
            <w:tcW w:w="1083" w:type="dxa"/>
            <w:shd w:val="clear" w:color="auto" w:fill="auto"/>
          </w:tcPr>
          <w:p w14:paraId="79D58F6D" w14:textId="77777777" w:rsidR="003A037E" w:rsidRPr="00DE4FD3" w:rsidRDefault="003A037E" w:rsidP="009E2172">
            <w:pPr>
              <w:tabs>
                <w:tab w:val="left" w:pos="1800"/>
              </w:tabs>
              <w:rPr>
                <w:rFonts w:ascii="Arial" w:hAnsi="Arial" w:cs="Arial"/>
                <w:szCs w:val="22"/>
              </w:rPr>
            </w:pPr>
            <w:r>
              <w:rPr>
                <w:rFonts w:ascii="Arial" w:hAnsi="Arial" w:cs="Arial"/>
                <w:szCs w:val="22"/>
              </w:rPr>
              <w:t>Res. 915</w:t>
            </w:r>
          </w:p>
        </w:tc>
        <w:tc>
          <w:tcPr>
            <w:tcW w:w="1799" w:type="dxa"/>
            <w:shd w:val="clear" w:color="auto" w:fill="auto"/>
          </w:tcPr>
          <w:p w14:paraId="10EC394B" w14:textId="77777777" w:rsidR="003A037E" w:rsidRPr="00DE4FD3" w:rsidRDefault="003A037E" w:rsidP="009E2172">
            <w:pPr>
              <w:tabs>
                <w:tab w:val="left" w:pos="1800"/>
              </w:tabs>
              <w:rPr>
                <w:rFonts w:ascii="Arial" w:hAnsi="Arial" w:cs="Arial"/>
              </w:rPr>
            </w:pPr>
            <w:r>
              <w:rPr>
                <w:rFonts w:ascii="Arial" w:hAnsi="Arial" w:cs="Arial"/>
              </w:rPr>
              <w:t>Washington</w:t>
            </w:r>
          </w:p>
        </w:tc>
        <w:tc>
          <w:tcPr>
            <w:tcW w:w="2482" w:type="dxa"/>
            <w:shd w:val="clear" w:color="auto" w:fill="auto"/>
          </w:tcPr>
          <w:p w14:paraId="515EACEA" w14:textId="77777777" w:rsidR="003A037E" w:rsidRPr="00891429" w:rsidRDefault="003A037E" w:rsidP="009E2172">
            <w:pPr>
              <w:tabs>
                <w:tab w:val="left" w:pos="1800"/>
              </w:tabs>
              <w:rPr>
                <w:rFonts w:ascii="Arial" w:hAnsi="Arial" w:cs="Arial"/>
                <w:szCs w:val="22"/>
              </w:rPr>
            </w:pPr>
            <w:r w:rsidRPr="00891429">
              <w:rPr>
                <w:rFonts w:ascii="Arial" w:hAnsi="Arial" w:cs="Arial"/>
              </w:rPr>
              <w:t>Pulse Oximetry in Patients with Pigmented Skin</w:t>
            </w:r>
          </w:p>
        </w:tc>
        <w:tc>
          <w:tcPr>
            <w:tcW w:w="8142" w:type="dxa"/>
            <w:shd w:val="clear" w:color="auto" w:fill="auto"/>
          </w:tcPr>
          <w:p w14:paraId="381C6F77" w14:textId="77777777" w:rsidR="003A037E" w:rsidRPr="00891429" w:rsidRDefault="003A037E" w:rsidP="00C14061">
            <w:pPr>
              <w:numPr>
                <w:ilvl w:val="0"/>
                <w:numId w:val="13"/>
              </w:numPr>
              <w:rPr>
                <w:rFonts w:ascii="Arial" w:hAnsi="Arial" w:cs="Arial"/>
                <w:szCs w:val="22"/>
              </w:rPr>
            </w:pPr>
            <w:r w:rsidRPr="00891429">
              <w:rPr>
                <w:rFonts w:ascii="Arial" w:hAnsi="Arial" w:cs="Arial"/>
                <w:szCs w:val="22"/>
              </w:rPr>
              <w:t>RESOLVED, That our American Medical Association make recommendations to the US Food and Drug Administration that will ensure pulse oximeters provide accurate and reliable readings for patients with diverse degrees of skin pigmentation. (Directive to Take Action)</w:t>
            </w:r>
          </w:p>
        </w:tc>
      </w:tr>
      <w:tr w:rsidR="003A037E" w:rsidRPr="00AE70C1" w14:paraId="613927CF" w14:textId="77777777" w:rsidTr="009A55C1">
        <w:tc>
          <w:tcPr>
            <w:tcW w:w="714" w:type="dxa"/>
            <w:shd w:val="clear" w:color="auto" w:fill="auto"/>
          </w:tcPr>
          <w:p w14:paraId="5E9813AD" w14:textId="77777777" w:rsidR="003A037E" w:rsidRPr="00AE70C1" w:rsidRDefault="003A037E" w:rsidP="009E2172">
            <w:pPr>
              <w:rPr>
                <w:rFonts w:ascii="Arial" w:hAnsi="Arial" w:cs="Arial"/>
                <w:szCs w:val="22"/>
              </w:rPr>
            </w:pPr>
            <w:r w:rsidRPr="00AE70C1">
              <w:rPr>
                <w:rFonts w:ascii="Arial" w:hAnsi="Arial" w:cs="Arial"/>
                <w:szCs w:val="22"/>
              </w:rPr>
              <w:t>K</w:t>
            </w:r>
          </w:p>
        </w:tc>
        <w:tc>
          <w:tcPr>
            <w:tcW w:w="1083" w:type="dxa"/>
            <w:shd w:val="clear" w:color="auto" w:fill="auto"/>
          </w:tcPr>
          <w:p w14:paraId="0B37CD29" w14:textId="77777777" w:rsidR="003A037E" w:rsidRPr="00AE70C1" w:rsidRDefault="003A037E" w:rsidP="009E2172">
            <w:pPr>
              <w:tabs>
                <w:tab w:val="left" w:pos="1800"/>
              </w:tabs>
              <w:rPr>
                <w:rFonts w:ascii="Arial" w:hAnsi="Arial" w:cs="Arial"/>
                <w:szCs w:val="22"/>
              </w:rPr>
            </w:pPr>
            <w:r w:rsidRPr="00AE70C1">
              <w:rPr>
                <w:rFonts w:ascii="Arial" w:hAnsi="Arial" w:cs="Arial"/>
                <w:szCs w:val="22"/>
              </w:rPr>
              <w:t xml:space="preserve">Res. 916 </w:t>
            </w:r>
          </w:p>
        </w:tc>
        <w:tc>
          <w:tcPr>
            <w:tcW w:w="1799" w:type="dxa"/>
            <w:shd w:val="clear" w:color="auto" w:fill="auto"/>
          </w:tcPr>
          <w:p w14:paraId="76C6544A" w14:textId="77777777" w:rsidR="003A037E" w:rsidRPr="00AE70C1" w:rsidRDefault="003A037E" w:rsidP="009E2172">
            <w:pPr>
              <w:tabs>
                <w:tab w:val="left" w:pos="1800"/>
              </w:tabs>
              <w:rPr>
                <w:rFonts w:ascii="Arial" w:hAnsi="Arial" w:cs="Arial"/>
                <w:szCs w:val="22"/>
              </w:rPr>
            </w:pPr>
            <w:r w:rsidRPr="00AE70C1">
              <w:rPr>
                <w:rFonts w:ascii="Arial" w:hAnsi="Arial" w:cs="Arial"/>
                <w:szCs w:val="22"/>
              </w:rPr>
              <w:t>Medical Student Section</w:t>
            </w:r>
          </w:p>
        </w:tc>
        <w:tc>
          <w:tcPr>
            <w:tcW w:w="2482" w:type="dxa"/>
            <w:shd w:val="clear" w:color="auto" w:fill="auto"/>
          </w:tcPr>
          <w:p w14:paraId="319C9624" w14:textId="77777777" w:rsidR="003A037E" w:rsidRPr="00AE70C1" w:rsidRDefault="003A037E" w:rsidP="009E2172">
            <w:pPr>
              <w:tabs>
                <w:tab w:val="left" w:pos="1800"/>
              </w:tabs>
              <w:rPr>
                <w:rFonts w:ascii="Arial" w:hAnsi="Arial" w:cs="Arial"/>
                <w:szCs w:val="22"/>
              </w:rPr>
            </w:pPr>
            <w:r w:rsidRPr="00AE70C1">
              <w:rPr>
                <w:rStyle w:val="normaltextrun"/>
                <w:rFonts w:ascii="Arial" w:hAnsi="Arial" w:cs="Arial"/>
                <w:color w:val="000000"/>
                <w:szCs w:val="22"/>
                <w:shd w:val="clear" w:color="auto" w:fill="FFFFFF"/>
              </w:rPr>
              <w:t>Non-Cervical HPV Associated Cancer Prevention</w:t>
            </w:r>
          </w:p>
        </w:tc>
        <w:tc>
          <w:tcPr>
            <w:tcW w:w="8142" w:type="dxa"/>
            <w:shd w:val="clear" w:color="auto" w:fill="auto"/>
          </w:tcPr>
          <w:p w14:paraId="5F38B546" w14:textId="77777777" w:rsidR="003A037E" w:rsidRPr="00AE70C1" w:rsidRDefault="003A037E" w:rsidP="00AE70C1">
            <w:pPr>
              <w:pStyle w:val="paragraph"/>
              <w:spacing w:before="0" w:beforeAutospacing="0" w:after="0" w:afterAutospacing="0"/>
              <w:textAlignment w:val="baseline"/>
              <w:rPr>
                <w:rFonts w:ascii="Arial" w:hAnsi="Arial" w:cs="Arial"/>
                <w:sz w:val="22"/>
                <w:szCs w:val="22"/>
              </w:rPr>
            </w:pPr>
            <w:r w:rsidRPr="00AE70C1">
              <w:rPr>
                <w:rStyle w:val="normaltextrun"/>
                <w:rFonts w:ascii="Arial" w:hAnsi="Arial" w:cs="Arial"/>
                <w:sz w:val="22"/>
                <w:szCs w:val="22"/>
                <w:shd w:val="clear" w:color="auto" w:fill="FFFFFF"/>
              </w:rPr>
              <w:t>RESOLVED, That our American Medical Association amend policy H-440.872, “HPV Vaccine and Cervical Cancer Prevention Worldwide,” by addition and deletion to read as follows: </w:t>
            </w:r>
            <w:r w:rsidRPr="00AE70C1">
              <w:rPr>
                <w:rStyle w:val="eop"/>
                <w:rFonts w:ascii="Arial" w:hAnsi="Arial" w:cs="Arial"/>
                <w:sz w:val="22"/>
                <w:szCs w:val="22"/>
              </w:rPr>
              <w:t> </w:t>
            </w:r>
          </w:p>
          <w:p w14:paraId="1D8F223D" w14:textId="77777777" w:rsidR="003A037E" w:rsidRPr="00AE70C1" w:rsidRDefault="003A037E" w:rsidP="00AE70C1">
            <w:pPr>
              <w:pStyle w:val="paragraph"/>
              <w:spacing w:before="0" w:beforeAutospacing="0" w:after="0" w:afterAutospacing="0"/>
              <w:jc w:val="both"/>
              <w:textAlignment w:val="baseline"/>
              <w:rPr>
                <w:rFonts w:ascii="Arial" w:hAnsi="Arial" w:cs="Arial"/>
                <w:sz w:val="22"/>
                <w:szCs w:val="22"/>
              </w:rPr>
            </w:pPr>
            <w:r w:rsidRPr="00AE70C1">
              <w:rPr>
                <w:rStyle w:val="eop"/>
                <w:rFonts w:ascii="Arial" w:hAnsi="Arial" w:cs="Arial"/>
                <w:sz w:val="22"/>
                <w:szCs w:val="22"/>
              </w:rPr>
              <w:t> </w:t>
            </w:r>
            <w:r w:rsidRPr="00AE70C1">
              <w:rPr>
                <w:rStyle w:val="normaltextrun"/>
                <w:rFonts w:ascii="Arial" w:hAnsi="Arial" w:cs="Arial"/>
                <w:b/>
                <w:bCs/>
                <w:sz w:val="22"/>
                <w:szCs w:val="22"/>
                <w:shd w:val="clear" w:color="auto" w:fill="FFFFFF"/>
              </w:rPr>
              <w:t>HPV Vaccine and</w:t>
            </w:r>
            <w:r w:rsidRPr="00AE70C1">
              <w:rPr>
                <w:rStyle w:val="normaltextrun"/>
                <w:rFonts w:ascii="Arial" w:hAnsi="Arial" w:cs="Arial"/>
                <w:b/>
                <w:bCs/>
                <w:strike/>
                <w:sz w:val="22"/>
                <w:szCs w:val="22"/>
                <w:shd w:val="clear" w:color="auto" w:fill="FFFFFF"/>
              </w:rPr>
              <w:t xml:space="preserve"> Cervical</w:t>
            </w:r>
            <w:r w:rsidRPr="00AE70C1">
              <w:rPr>
                <w:rStyle w:val="normaltextrun"/>
                <w:rFonts w:ascii="Arial" w:hAnsi="Arial" w:cs="Arial"/>
                <w:b/>
                <w:bCs/>
                <w:sz w:val="22"/>
                <w:szCs w:val="22"/>
                <w:shd w:val="clear" w:color="auto" w:fill="FFFFFF"/>
              </w:rPr>
              <w:t xml:space="preserve"> Cancer Prevention Worldwide, H-440.872</w:t>
            </w:r>
            <w:r w:rsidRPr="00AE70C1">
              <w:rPr>
                <w:rStyle w:val="eop"/>
                <w:rFonts w:ascii="Arial" w:hAnsi="Arial" w:cs="Arial"/>
                <w:sz w:val="22"/>
                <w:szCs w:val="22"/>
              </w:rPr>
              <w:t> </w:t>
            </w:r>
          </w:p>
          <w:p w14:paraId="17212F8A" w14:textId="77777777" w:rsidR="003A037E" w:rsidRPr="00AE70C1" w:rsidRDefault="003A037E" w:rsidP="00AE70C1">
            <w:pPr>
              <w:pStyle w:val="paragraph"/>
              <w:numPr>
                <w:ilvl w:val="0"/>
                <w:numId w:val="15"/>
              </w:numPr>
              <w:tabs>
                <w:tab w:val="clear" w:pos="720"/>
              </w:tabs>
              <w:spacing w:before="0" w:beforeAutospacing="0" w:after="0" w:afterAutospacing="0"/>
              <w:ind w:left="357" w:right="360"/>
              <w:textAlignment w:val="baseline"/>
              <w:rPr>
                <w:rFonts w:ascii="Arial" w:hAnsi="Arial" w:cs="Arial"/>
                <w:sz w:val="22"/>
                <w:szCs w:val="22"/>
              </w:rPr>
            </w:pPr>
            <w:r w:rsidRPr="00AE70C1">
              <w:rPr>
                <w:rStyle w:val="normaltextrun"/>
                <w:rFonts w:ascii="Arial" w:hAnsi="Arial" w:cs="Arial"/>
                <w:sz w:val="22"/>
                <w:szCs w:val="22"/>
                <w:shd w:val="clear" w:color="auto" w:fill="FFFFFF"/>
              </w:rPr>
              <w:t xml:space="preserve">Our AMA (a) urges physicians to educate themselves and their patients about HPV and associated diseases, HPV vaccination, as well as routine </w:t>
            </w:r>
            <w:r w:rsidRPr="00AE70C1">
              <w:rPr>
                <w:rStyle w:val="normaltextrun"/>
                <w:rFonts w:ascii="Arial" w:hAnsi="Arial" w:cs="Arial"/>
                <w:strike/>
                <w:sz w:val="22"/>
                <w:szCs w:val="22"/>
                <w:shd w:val="clear" w:color="auto" w:fill="FFFFFF"/>
              </w:rPr>
              <w:t xml:space="preserve">cervical </w:t>
            </w:r>
            <w:r w:rsidRPr="00AE70C1">
              <w:rPr>
                <w:rStyle w:val="normaltextrun"/>
                <w:rFonts w:ascii="Arial" w:hAnsi="Arial" w:cs="Arial"/>
                <w:sz w:val="22"/>
                <w:szCs w:val="22"/>
                <w:shd w:val="clear" w:color="auto" w:fill="FFFFFF"/>
              </w:rPr>
              <w:t>cancer screening</w:t>
            </w:r>
            <w:r w:rsidRPr="00AE70C1">
              <w:rPr>
                <w:rStyle w:val="normaltextrun"/>
                <w:rFonts w:ascii="Arial" w:hAnsi="Arial" w:cs="Arial"/>
                <w:sz w:val="22"/>
                <w:szCs w:val="22"/>
                <w:u w:val="single"/>
                <w:shd w:val="clear" w:color="auto" w:fill="FFFFFF"/>
              </w:rPr>
              <w:t xml:space="preserve"> for those at risk</w:t>
            </w:r>
            <w:r w:rsidRPr="00AE70C1">
              <w:rPr>
                <w:rStyle w:val="normaltextrun"/>
                <w:rFonts w:ascii="Arial" w:hAnsi="Arial" w:cs="Arial"/>
                <w:sz w:val="22"/>
                <w:szCs w:val="22"/>
                <w:shd w:val="clear" w:color="auto" w:fill="FFFFFF"/>
              </w:rPr>
              <w:t>; and (b) encourages the development and funding of programs targeted at HPV vaccine introduction and cervical cancer screening in countries without organized cervical cancer screening programs.</w:t>
            </w:r>
            <w:r w:rsidRPr="00AE70C1">
              <w:rPr>
                <w:rStyle w:val="eop"/>
                <w:rFonts w:ascii="Arial" w:hAnsi="Arial" w:cs="Arial"/>
                <w:sz w:val="22"/>
                <w:szCs w:val="22"/>
              </w:rPr>
              <w:t> </w:t>
            </w:r>
          </w:p>
          <w:p w14:paraId="6F298F81" w14:textId="77777777" w:rsidR="003A037E" w:rsidRPr="00AE70C1" w:rsidRDefault="003A037E" w:rsidP="00AE70C1">
            <w:pPr>
              <w:pStyle w:val="paragraph"/>
              <w:numPr>
                <w:ilvl w:val="0"/>
                <w:numId w:val="16"/>
              </w:numPr>
              <w:tabs>
                <w:tab w:val="clear" w:pos="720"/>
              </w:tabs>
              <w:spacing w:before="0" w:beforeAutospacing="0" w:after="0" w:afterAutospacing="0"/>
              <w:ind w:left="357" w:right="360"/>
              <w:textAlignment w:val="baseline"/>
              <w:rPr>
                <w:rFonts w:ascii="Arial" w:hAnsi="Arial" w:cs="Arial"/>
                <w:sz w:val="22"/>
                <w:szCs w:val="22"/>
              </w:rPr>
            </w:pPr>
            <w:r w:rsidRPr="00AE70C1">
              <w:rPr>
                <w:rStyle w:val="normaltextrun"/>
                <w:rFonts w:ascii="Arial" w:hAnsi="Arial" w:cs="Arial"/>
                <w:sz w:val="22"/>
                <w:szCs w:val="22"/>
                <w:shd w:val="clear" w:color="auto" w:fill="FFFFFF"/>
              </w:rPr>
              <w:t>Our AMA will intensify efforts to improve awareness and understanding about HPV and associated diseases,</w:t>
            </w:r>
            <w:r w:rsidRPr="00AE70C1">
              <w:rPr>
                <w:rStyle w:val="normaltextrun"/>
                <w:rFonts w:ascii="Arial" w:hAnsi="Arial" w:cs="Arial"/>
                <w:sz w:val="22"/>
                <w:szCs w:val="22"/>
                <w:u w:val="single"/>
                <w:shd w:val="clear" w:color="auto" w:fill="FFFFFF"/>
              </w:rPr>
              <w:t xml:space="preserve"> in all individuals regardless of sex, such as, but not limited to, cervical cancer, head and neck cancer, anal cancer, and penile cancer</w:t>
            </w:r>
            <w:r w:rsidRPr="00AE70C1">
              <w:rPr>
                <w:rStyle w:val="normaltextrun"/>
                <w:rFonts w:ascii="Arial" w:hAnsi="Arial" w:cs="Arial"/>
                <w:sz w:val="22"/>
                <w:szCs w:val="22"/>
                <w:shd w:val="clear" w:color="auto" w:fill="FFFFFF"/>
              </w:rPr>
              <w:t>, the availability and efficacy of HPV vaccinations, and the need for routine cervical cancer screening in the general public.</w:t>
            </w:r>
            <w:r w:rsidRPr="00AE70C1">
              <w:rPr>
                <w:rStyle w:val="eop"/>
                <w:rFonts w:ascii="Arial" w:hAnsi="Arial" w:cs="Arial"/>
                <w:sz w:val="22"/>
                <w:szCs w:val="22"/>
              </w:rPr>
              <w:t> </w:t>
            </w:r>
          </w:p>
          <w:p w14:paraId="287347EB" w14:textId="77777777" w:rsidR="003A037E" w:rsidRPr="00AE70C1" w:rsidRDefault="003A037E" w:rsidP="00AE70C1">
            <w:pPr>
              <w:pStyle w:val="paragraph"/>
              <w:numPr>
                <w:ilvl w:val="0"/>
                <w:numId w:val="17"/>
              </w:numPr>
              <w:tabs>
                <w:tab w:val="clear" w:pos="720"/>
              </w:tabs>
              <w:spacing w:before="0" w:beforeAutospacing="0" w:after="0" w:afterAutospacing="0"/>
              <w:ind w:left="357" w:right="360"/>
              <w:textAlignment w:val="baseline"/>
              <w:rPr>
                <w:rFonts w:ascii="Arial" w:hAnsi="Arial" w:cs="Arial"/>
                <w:sz w:val="22"/>
                <w:szCs w:val="22"/>
              </w:rPr>
            </w:pPr>
            <w:r w:rsidRPr="00AE70C1">
              <w:rPr>
                <w:rStyle w:val="normaltextrun"/>
                <w:rFonts w:ascii="Arial" w:hAnsi="Arial" w:cs="Arial"/>
                <w:sz w:val="22"/>
                <w:szCs w:val="22"/>
                <w:shd w:val="clear" w:color="auto" w:fill="FFFFFF"/>
              </w:rPr>
              <w:t>Our AMA: </w:t>
            </w:r>
            <w:r w:rsidRPr="00AE70C1">
              <w:rPr>
                <w:rStyle w:val="eop"/>
                <w:rFonts w:ascii="Arial" w:hAnsi="Arial" w:cs="Arial"/>
                <w:sz w:val="22"/>
                <w:szCs w:val="22"/>
              </w:rPr>
              <w:t> </w:t>
            </w:r>
          </w:p>
          <w:p w14:paraId="699AC62E" w14:textId="77777777" w:rsidR="003A037E" w:rsidRPr="00AE70C1" w:rsidRDefault="003A037E" w:rsidP="00AE70C1">
            <w:pPr>
              <w:pStyle w:val="paragraph"/>
              <w:numPr>
                <w:ilvl w:val="0"/>
                <w:numId w:val="18"/>
              </w:numPr>
              <w:tabs>
                <w:tab w:val="clear" w:pos="720"/>
              </w:tabs>
              <w:spacing w:before="0" w:beforeAutospacing="0" w:after="0" w:afterAutospacing="0"/>
              <w:ind w:left="357" w:right="360"/>
              <w:textAlignment w:val="baseline"/>
              <w:rPr>
                <w:rFonts w:ascii="Arial" w:hAnsi="Arial" w:cs="Arial"/>
                <w:sz w:val="22"/>
                <w:szCs w:val="22"/>
              </w:rPr>
            </w:pPr>
            <w:r w:rsidRPr="00AE70C1">
              <w:rPr>
                <w:rStyle w:val="normaltextrun"/>
                <w:rFonts w:ascii="Arial" w:hAnsi="Arial" w:cs="Arial"/>
                <w:sz w:val="22"/>
                <w:szCs w:val="22"/>
                <w:shd w:val="clear" w:color="auto" w:fill="FFFFFF"/>
              </w:rPr>
              <w:lastRenderedPageBreak/>
              <w:t>encourages the integration of HPV vaccination and routine cervical cancer screening into all appropriate health care settings and visits</w:t>
            </w:r>
            <w:r w:rsidRPr="00AE70C1">
              <w:rPr>
                <w:rStyle w:val="normaltextrun"/>
                <w:rFonts w:ascii="Arial" w:hAnsi="Arial" w:cs="Arial"/>
                <w:strike/>
                <w:sz w:val="22"/>
                <w:szCs w:val="22"/>
                <w:shd w:val="clear" w:color="auto" w:fill="FFFFFF"/>
              </w:rPr>
              <w:t xml:space="preserve"> for adolescents and young adults</w:t>
            </w:r>
            <w:r w:rsidRPr="00AE70C1">
              <w:rPr>
                <w:rStyle w:val="normaltextrun"/>
                <w:rFonts w:ascii="Arial" w:hAnsi="Arial" w:cs="Arial"/>
                <w:sz w:val="22"/>
                <w:szCs w:val="22"/>
                <w:shd w:val="clear" w:color="auto" w:fill="FFFFFF"/>
              </w:rPr>
              <w:t>, </w:t>
            </w:r>
            <w:r w:rsidRPr="00AE70C1">
              <w:rPr>
                <w:rStyle w:val="eop"/>
                <w:rFonts w:ascii="Arial" w:hAnsi="Arial" w:cs="Arial"/>
                <w:sz w:val="22"/>
                <w:szCs w:val="22"/>
              </w:rPr>
              <w:t> </w:t>
            </w:r>
          </w:p>
          <w:p w14:paraId="71B1BB4F" w14:textId="77777777" w:rsidR="003A037E" w:rsidRPr="00AE70C1" w:rsidRDefault="003A037E" w:rsidP="00AE70C1">
            <w:pPr>
              <w:pStyle w:val="paragraph"/>
              <w:numPr>
                <w:ilvl w:val="0"/>
                <w:numId w:val="19"/>
              </w:numPr>
              <w:tabs>
                <w:tab w:val="clear" w:pos="720"/>
              </w:tabs>
              <w:spacing w:before="0" w:beforeAutospacing="0" w:after="0" w:afterAutospacing="0"/>
              <w:ind w:left="357" w:right="360"/>
              <w:textAlignment w:val="baseline"/>
              <w:rPr>
                <w:rFonts w:ascii="Arial" w:hAnsi="Arial" w:cs="Arial"/>
                <w:sz w:val="22"/>
                <w:szCs w:val="22"/>
              </w:rPr>
            </w:pPr>
            <w:r w:rsidRPr="00AE70C1">
              <w:rPr>
                <w:rStyle w:val="normaltextrun"/>
                <w:rFonts w:ascii="Arial" w:hAnsi="Arial" w:cs="Arial"/>
                <w:sz w:val="22"/>
                <w:szCs w:val="22"/>
                <w:shd w:val="clear" w:color="auto" w:fill="FFFFFF"/>
              </w:rPr>
              <w:t>supports the availability of the HPV vaccine and routine cervical cancer screening to appropriate patient groups that benefit most from preventive measures, including but not limited to low-income and pre-sexually active populations, </w:t>
            </w:r>
            <w:r w:rsidRPr="00AE70C1">
              <w:rPr>
                <w:rStyle w:val="eop"/>
                <w:rFonts w:ascii="Arial" w:hAnsi="Arial" w:cs="Arial"/>
                <w:sz w:val="22"/>
                <w:szCs w:val="22"/>
              </w:rPr>
              <w:t> </w:t>
            </w:r>
          </w:p>
          <w:p w14:paraId="4A6BB56B" w14:textId="77777777" w:rsidR="003A037E" w:rsidRPr="00AE70C1" w:rsidRDefault="003A037E" w:rsidP="00AE70C1">
            <w:pPr>
              <w:pStyle w:val="paragraph"/>
              <w:numPr>
                <w:ilvl w:val="0"/>
                <w:numId w:val="20"/>
              </w:numPr>
              <w:tabs>
                <w:tab w:val="clear" w:pos="720"/>
              </w:tabs>
              <w:spacing w:before="0" w:beforeAutospacing="0" w:after="0" w:afterAutospacing="0"/>
              <w:ind w:left="357" w:right="360"/>
              <w:textAlignment w:val="baseline"/>
              <w:rPr>
                <w:rFonts w:ascii="Arial" w:hAnsi="Arial" w:cs="Arial"/>
                <w:sz w:val="22"/>
                <w:szCs w:val="22"/>
              </w:rPr>
            </w:pPr>
            <w:r w:rsidRPr="00AE70C1">
              <w:rPr>
                <w:rStyle w:val="normaltextrun"/>
                <w:rFonts w:ascii="Arial" w:hAnsi="Arial" w:cs="Arial"/>
                <w:sz w:val="22"/>
                <w:szCs w:val="22"/>
                <w:shd w:val="clear" w:color="auto" w:fill="FFFFFF"/>
              </w:rPr>
              <w:t>recommends HPV vaccination for all groups for whom the federal Advisory Committee on Immunization Practices recommends HPV vaccination.</w:t>
            </w:r>
            <w:r w:rsidRPr="00AE70C1">
              <w:rPr>
                <w:rStyle w:val="eop"/>
                <w:rFonts w:ascii="Arial" w:hAnsi="Arial" w:cs="Arial"/>
                <w:sz w:val="22"/>
                <w:szCs w:val="22"/>
              </w:rPr>
              <w:t> </w:t>
            </w:r>
          </w:p>
          <w:p w14:paraId="211B9D1E" w14:textId="77777777" w:rsidR="003A037E" w:rsidRPr="00AE70C1" w:rsidRDefault="003A037E" w:rsidP="00AE70C1">
            <w:pPr>
              <w:pStyle w:val="paragraph"/>
              <w:numPr>
                <w:ilvl w:val="0"/>
                <w:numId w:val="21"/>
              </w:numPr>
              <w:tabs>
                <w:tab w:val="clear" w:pos="720"/>
              </w:tabs>
              <w:spacing w:before="0" w:beforeAutospacing="0" w:after="0" w:afterAutospacing="0"/>
              <w:ind w:left="357" w:right="360"/>
              <w:textAlignment w:val="baseline"/>
              <w:rPr>
                <w:rFonts w:ascii="Arial" w:hAnsi="Arial" w:cs="Arial"/>
                <w:sz w:val="22"/>
                <w:szCs w:val="22"/>
              </w:rPr>
            </w:pPr>
            <w:r w:rsidRPr="00AE70C1">
              <w:rPr>
                <w:rStyle w:val="normaltextrun"/>
                <w:rFonts w:ascii="Arial" w:hAnsi="Arial" w:cs="Arial"/>
                <w:sz w:val="22"/>
                <w:szCs w:val="22"/>
                <w:u w:val="single"/>
                <w:shd w:val="clear" w:color="auto" w:fill="FFFFFF"/>
              </w:rPr>
              <w:t>Our AMA encourage appropriate stakeholders to investigate means to increase HPV vaccination rates by: </w:t>
            </w:r>
            <w:r w:rsidRPr="00AE70C1">
              <w:rPr>
                <w:rStyle w:val="eop"/>
                <w:rFonts w:ascii="Arial" w:hAnsi="Arial" w:cs="Arial"/>
                <w:sz w:val="22"/>
                <w:szCs w:val="22"/>
              </w:rPr>
              <w:t> </w:t>
            </w:r>
          </w:p>
          <w:p w14:paraId="3B675A2C" w14:textId="77777777" w:rsidR="003A037E" w:rsidRPr="00AE70C1" w:rsidRDefault="003A037E" w:rsidP="00AE70C1">
            <w:pPr>
              <w:pStyle w:val="paragraph"/>
              <w:numPr>
                <w:ilvl w:val="0"/>
                <w:numId w:val="22"/>
              </w:numPr>
              <w:tabs>
                <w:tab w:val="clear" w:pos="720"/>
              </w:tabs>
              <w:spacing w:before="0" w:beforeAutospacing="0" w:after="0" w:afterAutospacing="0"/>
              <w:ind w:left="357" w:right="360"/>
              <w:textAlignment w:val="baseline"/>
              <w:rPr>
                <w:rFonts w:ascii="Arial" w:hAnsi="Arial" w:cs="Arial"/>
                <w:sz w:val="22"/>
                <w:szCs w:val="22"/>
              </w:rPr>
            </w:pPr>
            <w:r w:rsidRPr="00AE70C1">
              <w:rPr>
                <w:rStyle w:val="normaltextrun"/>
                <w:rFonts w:ascii="Arial" w:hAnsi="Arial" w:cs="Arial"/>
                <w:sz w:val="22"/>
                <w:szCs w:val="22"/>
                <w:u w:val="single"/>
                <w:shd w:val="clear" w:color="auto" w:fill="FFFFFF"/>
              </w:rPr>
              <w:t>facilitating administration of HPV vaccinations in community-based settings including school settings, and </w:t>
            </w:r>
            <w:r w:rsidRPr="00AE70C1">
              <w:rPr>
                <w:rStyle w:val="eop"/>
                <w:rFonts w:ascii="Arial" w:hAnsi="Arial" w:cs="Arial"/>
                <w:sz w:val="22"/>
                <w:szCs w:val="22"/>
              </w:rPr>
              <w:t> </w:t>
            </w:r>
          </w:p>
          <w:p w14:paraId="06FB0E66" w14:textId="77777777" w:rsidR="003A037E" w:rsidRPr="00AE70C1" w:rsidRDefault="003A037E" w:rsidP="00AE70C1">
            <w:pPr>
              <w:pStyle w:val="paragraph"/>
              <w:numPr>
                <w:ilvl w:val="0"/>
                <w:numId w:val="23"/>
              </w:numPr>
              <w:tabs>
                <w:tab w:val="clear" w:pos="720"/>
              </w:tabs>
              <w:spacing w:before="0" w:beforeAutospacing="0" w:after="0" w:afterAutospacing="0"/>
              <w:ind w:left="357" w:right="360"/>
              <w:textAlignment w:val="baseline"/>
              <w:rPr>
                <w:rFonts w:ascii="Arial" w:hAnsi="Arial" w:cs="Arial"/>
                <w:sz w:val="22"/>
                <w:szCs w:val="22"/>
              </w:rPr>
            </w:pPr>
            <w:r w:rsidRPr="00AE70C1">
              <w:rPr>
                <w:rStyle w:val="normaltextrun"/>
                <w:rFonts w:ascii="Arial" w:hAnsi="Arial" w:cs="Arial"/>
                <w:sz w:val="22"/>
                <w:szCs w:val="22"/>
                <w:u w:val="single"/>
                <w:shd w:val="clear" w:color="auto" w:fill="FFFFFF"/>
              </w:rPr>
              <w:t>supporting state mandates for HPV vaccination for school attendance.</w:t>
            </w:r>
            <w:r w:rsidRPr="00AE70C1">
              <w:rPr>
                <w:rStyle w:val="normaltextrun"/>
                <w:rFonts w:ascii="Arial" w:hAnsi="Arial" w:cs="Arial"/>
                <w:sz w:val="22"/>
                <w:szCs w:val="22"/>
                <w:shd w:val="clear" w:color="auto" w:fill="FFFFFF"/>
              </w:rPr>
              <w:t xml:space="preserve"> (Modify Current HOD Policy); and be it further</w:t>
            </w:r>
            <w:r w:rsidRPr="00AE70C1">
              <w:rPr>
                <w:rStyle w:val="eop"/>
                <w:rFonts w:ascii="Arial" w:hAnsi="Arial" w:cs="Arial"/>
                <w:sz w:val="22"/>
                <w:szCs w:val="22"/>
              </w:rPr>
              <w:t> </w:t>
            </w:r>
          </w:p>
          <w:p w14:paraId="68640C4F" w14:textId="77777777" w:rsidR="003A037E" w:rsidRPr="00AE70C1" w:rsidRDefault="003A037E" w:rsidP="00AE70C1">
            <w:pPr>
              <w:pStyle w:val="paragraph"/>
              <w:spacing w:before="0" w:beforeAutospacing="0" w:after="0" w:afterAutospacing="0"/>
              <w:textAlignment w:val="baseline"/>
              <w:rPr>
                <w:rFonts w:ascii="Arial" w:hAnsi="Arial" w:cs="Arial"/>
                <w:sz w:val="22"/>
                <w:szCs w:val="22"/>
              </w:rPr>
            </w:pPr>
            <w:r w:rsidRPr="00AE70C1">
              <w:rPr>
                <w:rStyle w:val="normaltextrun"/>
                <w:rFonts w:ascii="Arial" w:hAnsi="Arial" w:cs="Arial"/>
                <w:sz w:val="22"/>
                <w:szCs w:val="22"/>
              </w:rPr>
              <w:t>RESOLVED, That our AMA support legislation and funding for research aimed towards discovering screening methodology and early detection methods for other non-cervical HPV associated cancers. (New HOD Policy)</w:t>
            </w:r>
          </w:p>
        </w:tc>
      </w:tr>
      <w:tr w:rsidR="003A037E" w:rsidRPr="00EE5F4F" w14:paraId="07C6AABD" w14:textId="77777777" w:rsidTr="009A55C1">
        <w:tc>
          <w:tcPr>
            <w:tcW w:w="714" w:type="dxa"/>
            <w:shd w:val="clear" w:color="auto" w:fill="auto"/>
          </w:tcPr>
          <w:p w14:paraId="68B92CBA" w14:textId="77777777" w:rsidR="003A037E" w:rsidRPr="00EE5F4F" w:rsidRDefault="003A037E" w:rsidP="009E2172">
            <w:pPr>
              <w:rPr>
                <w:rFonts w:ascii="Arial" w:hAnsi="Arial" w:cs="Arial"/>
                <w:szCs w:val="22"/>
              </w:rPr>
            </w:pPr>
            <w:r w:rsidRPr="00EE5F4F">
              <w:rPr>
                <w:rFonts w:ascii="Arial" w:hAnsi="Arial" w:cs="Arial"/>
                <w:szCs w:val="22"/>
              </w:rPr>
              <w:lastRenderedPageBreak/>
              <w:t>K</w:t>
            </w:r>
          </w:p>
        </w:tc>
        <w:tc>
          <w:tcPr>
            <w:tcW w:w="1083" w:type="dxa"/>
            <w:shd w:val="clear" w:color="auto" w:fill="auto"/>
          </w:tcPr>
          <w:p w14:paraId="22F5D76E" w14:textId="77777777" w:rsidR="003A037E" w:rsidRPr="00EE5F4F" w:rsidRDefault="003A037E" w:rsidP="009E2172">
            <w:pPr>
              <w:tabs>
                <w:tab w:val="left" w:pos="1800"/>
              </w:tabs>
              <w:rPr>
                <w:rFonts w:ascii="Arial" w:hAnsi="Arial" w:cs="Arial"/>
                <w:szCs w:val="22"/>
              </w:rPr>
            </w:pPr>
            <w:r w:rsidRPr="00EE5F4F">
              <w:rPr>
                <w:rFonts w:ascii="Arial" w:hAnsi="Arial" w:cs="Arial"/>
                <w:szCs w:val="22"/>
              </w:rPr>
              <w:t>Res. 917</w:t>
            </w:r>
          </w:p>
        </w:tc>
        <w:tc>
          <w:tcPr>
            <w:tcW w:w="1799" w:type="dxa"/>
            <w:shd w:val="clear" w:color="auto" w:fill="auto"/>
          </w:tcPr>
          <w:p w14:paraId="4C56541A" w14:textId="77777777" w:rsidR="003A037E" w:rsidRPr="00EE5F4F" w:rsidRDefault="003A037E" w:rsidP="009E2172">
            <w:pPr>
              <w:tabs>
                <w:tab w:val="left" w:pos="1800"/>
              </w:tabs>
              <w:rPr>
                <w:rFonts w:ascii="Arial" w:hAnsi="Arial" w:cs="Arial"/>
              </w:rPr>
            </w:pPr>
            <w:r w:rsidRPr="00EE5F4F">
              <w:rPr>
                <w:rFonts w:ascii="Arial" w:hAnsi="Arial" w:cs="Arial"/>
              </w:rPr>
              <w:t>Society of American Gastrointestinal and Endoscopic Surgeons</w:t>
            </w:r>
          </w:p>
        </w:tc>
        <w:tc>
          <w:tcPr>
            <w:tcW w:w="2482" w:type="dxa"/>
            <w:shd w:val="clear" w:color="auto" w:fill="auto"/>
          </w:tcPr>
          <w:p w14:paraId="26E54BAE" w14:textId="77777777" w:rsidR="003A037E" w:rsidRPr="00EE5F4F" w:rsidRDefault="003A037E" w:rsidP="009E2172">
            <w:pPr>
              <w:tabs>
                <w:tab w:val="left" w:pos="1800"/>
              </w:tabs>
              <w:rPr>
                <w:rFonts w:ascii="Arial" w:hAnsi="Arial" w:cs="Arial"/>
                <w:szCs w:val="22"/>
              </w:rPr>
            </w:pPr>
            <w:r w:rsidRPr="00EE5F4F">
              <w:rPr>
                <w:rFonts w:ascii="Arial" w:hAnsi="Arial" w:cs="Arial"/>
                <w:szCs w:val="22"/>
              </w:rPr>
              <w:t>Care for Children with Obesity</w:t>
            </w:r>
          </w:p>
        </w:tc>
        <w:tc>
          <w:tcPr>
            <w:tcW w:w="8142" w:type="dxa"/>
            <w:shd w:val="clear" w:color="auto" w:fill="auto"/>
          </w:tcPr>
          <w:p w14:paraId="45950AB5" w14:textId="77777777" w:rsidR="003A037E" w:rsidRPr="00EE5F4F" w:rsidRDefault="003A037E" w:rsidP="00642B06">
            <w:pPr>
              <w:rPr>
                <w:rFonts w:ascii="Arial" w:eastAsia="Calibri" w:hAnsi="Arial" w:cs="Arial"/>
                <w:color w:val="000000"/>
                <w:szCs w:val="22"/>
              </w:rPr>
            </w:pPr>
            <w:r w:rsidRPr="00EE5F4F">
              <w:rPr>
                <w:rFonts w:ascii="Arial" w:eastAsia="Calibri" w:hAnsi="Arial" w:cs="Arial"/>
                <w:color w:val="000000"/>
                <w:szCs w:val="22"/>
              </w:rPr>
              <w:t>RESOLVED, That our American Medical Association actively support the education of physicians on the morbidity of childhood obesity, the existence of ef</w:t>
            </w:r>
            <w:r w:rsidRPr="00EE5F4F">
              <w:rPr>
                <w:rFonts w:ascii="Arial" w:eastAsia="Calibri" w:hAnsi="Arial" w:cs="Arial"/>
                <w:szCs w:val="22"/>
              </w:rPr>
              <w:t>fective treatment for this condition, and the importance of patients obtaining bariatric care as early as possible (Directive to Take Action); and be it further</w:t>
            </w:r>
            <w:r w:rsidRPr="00EE5F4F">
              <w:rPr>
                <w:rFonts w:ascii="Arial" w:eastAsia="Calibri" w:hAnsi="Arial" w:cs="Arial"/>
                <w:szCs w:val="22"/>
              </w:rPr>
              <w:br w:type="page"/>
            </w:r>
            <w:r w:rsidRPr="00EE5F4F">
              <w:rPr>
                <w:rFonts w:ascii="Arial" w:eastAsia="Calibri" w:hAnsi="Arial" w:cs="Arial"/>
                <w:color w:val="000000"/>
                <w:szCs w:val="22"/>
              </w:rPr>
              <w:t xml:space="preserve">RESOLVED, That our AMA support the development of multidisciplinary care programs for children with obesity, inclusive of bariatric surgery </w:t>
            </w:r>
            <w:r w:rsidRPr="00EE5F4F">
              <w:rPr>
                <w:rFonts w:ascii="Arial" w:eastAsia="Calibri" w:hAnsi="Arial" w:cs="Arial"/>
                <w:szCs w:val="22"/>
              </w:rPr>
              <w:t>care, access to medications, nutrition, and mental health support (Directive to Take Action)</w:t>
            </w:r>
            <w:r w:rsidRPr="00EE5F4F">
              <w:rPr>
                <w:rFonts w:ascii="Arial" w:eastAsia="Calibri" w:hAnsi="Arial" w:cs="Arial"/>
                <w:color w:val="000000"/>
                <w:szCs w:val="22"/>
              </w:rPr>
              <w:t>; and be it further</w:t>
            </w:r>
          </w:p>
          <w:p w14:paraId="01C899F3" w14:textId="77777777" w:rsidR="003A037E" w:rsidRPr="00EE5F4F" w:rsidRDefault="003A037E" w:rsidP="00642B06">
            <w:pPr>
              <w:numPr>
                <w:ilvl w:val="0"/>
                <w:numId w:val="13"/>
              </w:numPr>
              <w:rPr>
                <w:rFonts w:ascii="Arial" w:hAnsi="Arial" w:cs="Arial"/>
                <w:szCs w:val="22"/>
              </w:rPr>
            </w:pPr>
            <w:r w:rsidRPr="00EE5F4F">
              <w:rPr>
                <w:rFonts w:ascii="Arial" w:eastAsia="Calibri" w:hAnsi="Arial" w:cs="Arial"/>
                <w:color w:val="000000"/>
                <w:szCs w:val="22"/>
              </w:rPr>
              <w:t>RESOLVED, That our AMA actively work to remove barriers to bariatric surgery</w:t>
            </w:r>
            <w:r w:rsidRPr="00EE5F4F">
              <w:rPr>
                <w:rFonts w:ascii="Arial" w:eastAsia="Calibri" w:hAnsi="Arial" w:cs="Arial"/>
                <w:szCs w:val="22"/>
              </w:rPr>
              <w:t xml:space="preserve">, access to medications, nutrition, and mental health support for the </w:t>
            </w:r>
            <w:r w:rsidRPr="00EE5F4F">
              <w:rPr>
                <w:rFonts w:ascii="Arial" w:eastAsia="Calibri" w:hAnsi="Arial" w:cs="Arial"/>
                <w:color w:val="000000"/>
                <w:szCs w:val="22"/>
              </w:rPr>
              <w:t>tre</w:t>
            </w:r>
            <w:r w:rsidRPr="00EE5F4F">
              <w:rPr>
                <w:rFonts w:ascii="Arial" w:eastAsia="Calibri" w:hAnsi="Arial" w:cs="Arial"/>
                <w:szCs w:val="22"/>
              </w:rPr>
              <w:t>atment of obesity in children.</w:t>
            </w:r>
            <w:r w:rsidRPr="00EE5F4F">
              <w:rPr>
                <w:rFonts w:ascii="Arial" w:hAnsi="Arial" w:cs="Arial"/>
                <w:szCs w:val="22"/>
              </w:rPr>
              <w:t xml:space="preserve">  (Directive to Take Action)</w:t>
            </w:r>
          </w:p>
        </w:tc>
      </w:tr>
      <w:tr w:rsidR="003A037E" w:rsidRPr="00EE5F4F" w14:paraId="0E35FB51" w14:textId="77777777" w:rsidTr="009A55C1">
        <w:tc>
          <w:tcPr>
            <w:tcW w:w="714" w:type="dxa"/>
            <w:shd w:val="clear" w:color="auto" w:fill="auto"/>
          </w:tcPr>
          <w:p w14:paraId="6B90D59F" w14:textId="77777777" w:rsidR="003A037E" w:rsidRPr="00EE5F4F" w:rsidRDefault="003A037E" w:rsidP="009E2172">
            <w:pPr>
              <w:rPr>
                <w:rFonts w:ascii="Arial" w:hAnsi="Arial" w:cs="Arial"/>
                <w:szCs w:val="22"/>
              </w:rPr>
            </w:pPr>
            <w:r w:rsidRPr="00EE5F4F">
              <w:rPr>
                <w:rFonts w:ascii="Arial" w:hAnsi="Arial" w:cs="Arial"/>
                <w:szCs w:val="22"/>
              </w:rPr>
              <w:t>K</w:t>
            </w:r>
          </w:p>
        </w:tc>
        <w:tc>
          <w:tcPr>
            <w:tcW w:w="1083" w:type="dxa"/>
            <w:shd w:val="clear" w:color="auto" w:fill="auto"/>
          </w:tcPr>
          <w:p w14:paraId="2E60381A" w14:textId="77777777" w:rsidR="003A037E" w:rsidRPr="00EE5F4F" w:rsidRDefault="003A037E" w:rsidP="009E2172">
            <w:pPr>
              <w:tabs>
                <w:tab w:val="left" w:pos="1800"/>
              </w:tabs>
              <w:rPr>
                <w:rFonts w:ascii="Arial" w:hAnsi="Arial" w:cs="Arial"/>
                <w:szCs w:val="22"/>
              </w:rPr>
            </w:pPr>
            <w:r w:rsidRPr="00EE5F4F">
              <w:rPr>
                <w:rFonts w:ascii="Arial" w:hAnsi="Arial" w:cs="Arial"/>
                <w:szCs w:val="22"/>
              </w:rPr>
              <w:t>Res. 918</w:t>
            </w:r>
          </w:p>
        </w:tc>
        <w:tc>
          <w:tcPr>
            <w:tcW w:w="1799" w:type="dxa"/>
            <w:shd w:val="clear" w:color="auto" w:fill="auto"/>
          </w:tcPr>
          <w:p w14:paraId="3C551809" w14:textId="77777777" w:rsidR="003A037E" w:rsidRPr="00EE5F4F" w:rsidRDefault="003A037E" w:rsidP="009E2172">
            <w:pPr>
              <w:tabs>
                <w:tab w:val="left" w:pos="1800"/>
              </w:tabs>
              <w:rPr>
                <w:rFonts w:ascii="Arial" w:hAnsi="Arial" w:cs="Arial"/>
              </w:rPr>
            </w:pPr>
            <w:r w:rsidRPr="00EE5F4F">
              <w:rPr>
                <w:rFonts w:ascii="Arial" w:hAnsi="Arial" w:cs="Arial"/>
              </w:rPr>
              <w:t>Medical Student Section</w:t>
            </w:r>
          </w:p>
        </w:tc>
        <w:tc>
          <w:tcPr>
            <w:tcW w:w="2482" w:type="dxa"/>
            <w:shd w:val="clear" w:color="auto" w:fill="auto"/>
          </w:tcPr>
          <w:p w14:paraId="2787DBE6" w14:textId="77777777" w:rsidR="003A037E" w:rsidRPr="00EE5F4F" w:rsidRDefault="003A037E" w:rsidP="009E2172">
            <w:pPr>
              <w:tabs>
                <w:tab w:val="left" w:pos="1800"/>
              </w:tabs>
              <w:rPr>
                <w:rFonts w:ascii="Arial" w:hAnsi="Arial" w:cs="Arial"/>
                <w:szCs w:val="22"/>
              </w:rPr>
            </w:pPr>
            <w:r w:rsidRPr="00EE5F4F">
              <w:rPr>
                <w:rFonts w:ascii="Arial" w:hAnsi="Arial" w:cs="Arial"/>
              </w:rPr>
              <w:t>Opposition to Alcohol Industry Marketing Self-Regulation</w:t>
            </w:r>
          </w:p>
        </w:tc>
        <w:tc>
          <w:tcPr>
            <w:tcW w:w="8142" w:type="dxa"/>
            <w:shd w:val="clear" w:color="auto" w:fill="auto"/>
          </w:tcPr>
          <w:p w14:paraId="220BDD19" w14:textId="77777777" w:rsidR="003A037E" w:rsidRPr="00EE5F4F" w:rsidRDefault="003A037E" w:rsidP="005A0B2D">
            <w:pPr>
              <w:rPr>
                <w:rFonts w:ascii="Arial" w:hAnsi="Arial" w:cs="Arial"/>
                <w:szCs w:val="22"/>
              </w:rPr>
            </w:pPr>
            <w:r w:rsidRPr="00EE5F4F">
              <w:rPr>
                <w:rFonts w:ascii="Arial" w:hAnsi="Arial" w:cs="Arial"/>
                <w:color w:val="000000"/>
                <w:szCs w:val="22"/>
              </w:rPr>
              <w:t>RESOLVED, That our American Medical Association amend policy H-30.940, “Labeling Advertising, and Promotion of Alcoholic Beverages,” by addition and deletion to read as follows: </w:t>
            </w:r>
          </w:p>
          <w:p w14:paraId="3C2DDA0E" w14:textId="77777777" w:rsidR="003A037E" w:rsidRPr="00EE5F4F" w:rsidRDefault="003A037E" w:rsidP="005A0B2D">
            <w:pPr>
              <w:ind w:right="540"/>
              <w:rPr>
                <w:rFonts w:ascii="Arial" w:hAnsi="Arial" w:cs="Arial"/>
                <w:b/>
                <w:bCs/>
                <w:color w:val="000000"/>
                <w:szCs w:val="22"/>
              </w:rPr>
            </w:pPr>
            <w:r w:rsidRPr="00EE5F4F">
              <w:rPr>
                <w:rFonts w:ascii="Arial" w:hAnsi="Arial" w:cs="Arial"/>
                <w:b/>
                <w:bCs/>
                <w:color w:val="000000"/>
                <w:szCs w:val="22"/>
              </w:rPr>
              <w:t>H-30.940, Labeling, Advertising, and Promotion of Alcoholic Beverages</w:t>
            </w:r>
          </w:p>
          <w:p w14:paraId="461319FC" w14:textId="77777777" w:rsidR="003A037E" w:rsidRPr="00EE5F4F" w:rsidRDefault="003A037E" w:rsidP="005A0B2D">
            <w:pPr>
              <w:ind w:right="540"/>
              <w:rPr>
                <w:rFonts w:ascii="Arial" w:hAnsi="Arial" w:cs="Arial"/>
                <w:color w:val="000000"/>
                <w:szCs w:val="22"/>
              </w:rPr>
            </w:pPr>
            <w:r w:rsidRPr="00EE5F4F">
              <w:rPr>
                <w:rFonts w:ascii="Arial" w:hAnsi="Arial" w:cs="Arial"/>
                <w:color w:val="000000"/>
                <w:szCs w:val="22"/>
              </w:rPr>
              <w:t xml:space="preserve">(1.) (a) Supports accurate and appropriate labeling disclosing the alcohol content of all beverages, including so-called "nonalcoholic" beer and other </w:t>
            </w:r>
            <w:r w:rsidRPr="00EE5F4F">
              <w:rPr>
                <w:rFonts w:ascii="Arial" w:hAnsi="Arial" w:cs="Arial"/>
                <w:color w:val="000000"/>
                <w:szCs w:val="22"/>
              </w:rPr>
              <w:lastRenderedPageBreak/>
              <w:t>substances as well, including over-the-counter and prescription medications, with removal of "nonalcoholic" from the label of any substance containing any alcohol; (b) supports efforts to educate the public and consumers about the alcohol content of so-called "nonalcoholic" beverages and other substances, including medications, especially as related to consumption by minors; (c) urges the Bureau of Alcohol, Tobacco, Firearms and Explosives (ATF) and other appropriate federal regulatory agencies to continue to reject proposals by the alcoholic beverage industry for authorization to place beneficial health claims for its products on container labels; and (d) urges the development of federal legislation to require nutritional labels on alcoholic beverages in accordance with the Nutritional Labeling and Education Act.</w:t>
            </w:r>
          </w:p>
          <w:p w14:paraId="65D8BCA6" w14:textId="77777777" w:rsidR="003A037E" w:rsidRPr="00EE5F4F" w:rsidRDefault="003A037E" w:rsidP="005A0B2D">
            <w:pPr>
              <w:ind w:right="540"/>
              <w:rPr>
                <w:rFonts w:ascii="Arial" w:hAnsi="Arial" w:cs="Arial"/>
                <w:color w:val="000000"/>
                <w:szCs w:val="22"/>
              </w:rPr>
            </w:pPr>
            <w:r w:rsidRPr="00EE5F4F">
              <w:rPr>
                <w:rFonts w:ascii="Arial" w:hAnsi="Arial" w:cs="Arial"/>
                <w:color w:val="000000"/>
                <w:szCs w:val="22"/>
              </w:rPr>
              <w:t>(2.) (a) Expresses its strong disapproval of any consumption of "nonalcoholic beer" by persons under 21 years of age, which creates an image of drinking alcoholic beverages and thereby may encourage the illegal underaged use of alcohol; (b) recommends that health education labels be used on all alcoholic beverage containers and in all alcoholic beverage advertising (with the messages focusing on the hazards of alcohol consumption by specific population groups especially at risk, such as pregnant women, as well as the dangers of irresponsible use to all sectors of the populace); and (c) recommends that the alcohol beverage industry be encouraged to accurately label all product containers as to ingredients, preservatives, and ethanol content (by percent, rather than by proof).</w:t>
            </w:r>
          </w:p>
          <w:p w14:paraId="46CA1FEB" w14:textId="77777777" w:rsidR="003A037E" w:rsidRPr="00EE5F4F" w:rsidRDefault="003A037E" w:rsidP="005A0B2D">
            <w:pPr>
              <w:ind w:right="540"/>
              <w:rPr>
                <w:rFonts w:ascii="Arial" w:hAnsi="Arial" w:cs="Arial"/>
                <w:szCs w:val="22"/>
              </w:rPr>
            </w:pPr>
            <w:r w:rsidRPr="00EE5F4F">
              <w:rPr>
                <w:rFonts w:ascii="Arial" w:hAnsi="Arial" w:cs="Arial"/>
                <w:color w:val="000000"/>
                <w:szCs w:val="22"/>
              </w:rPr>
              <w:t xml:space="preserve">(3.) Actively supports and will work for a total statutory prohibition of advertising of all alcoholic beverages except for inside retail or wholesale outlets. Pursuant to that goal, our AMA </w:t>
            </w:r>
            <w:r w:rsidRPr="00EE5F4F">
              <w:rPr>
                <w:rFonts w:ascii="Arial" w:hAnsi="Arial" w:cs="Arial"/>
                <w:color w:val="000000"/>
                <w:szCs w:val="22"/>
                <w:u w:val="single"/>
              </w:rPr>
              <w:t xml:space="preserve">(a) supports federal and/or state oversight for all forms of alcohol advertising </w:t>
            </w:r>
            <w:r w:rsidRPr="00EE5F4F">
              <w:rPr>
                <w:rFonts w:ascii="Arial" w:hAnsi="Arial" w:cs="Arial"/>
                <w:strike/>
                <w:color w:val="000000"/>
                <w:szCs w:val="22"/>
              </w:rPr>
              <w:t>in lieu of the alcohol industry’s current practice of self-regulated advertising and marketing</w:t>
            </w:r>
            <w:r w:rsidRPr="00EE5F4F">
              <w:rPr>
                <w:rFonts w:ascii="Arial" w:hAnsi="Arial" w:cs="Arial"/>
                <w:color w:val="000000"/>
                <w:szCs w:val="22"/>
                <w:u w:val="single"/>
              </w:rPr>
              <w:t>;</w:t>
            </w:r>
            <w:r w:rsidRPr="00EE5F4F">
              <w:rPr>
                <w:rFonts w:ascii="Arial" w:hAnsi="Arial" w:cs="Arial"/>
                <w:color w:val="000000"/>
                <w:szCs w:val="22"/>
              </w:rPr>
              <w:t xml:space="preserve"> </w:t>
            </w:r>
            <w:r w:rsidRPr="00EE5F4F">
              <w:rPr>
                <w:rFonts w:ascii="Arial" w:hAnsi="Arial" w:cs="Arial"/>
                <w:strike/>
                <w:color w:val="000000"/>
                <w:szCs w:val="22"/>
              </w:rPr>
              <w:t>(a)</w:t>
            </w:r>
            <w:r w:rsidRPr="00EE5F4F">
              <w:rPr>
                <w:rFonts w:ascii="Arial" w:hAnsi="Arial" w:cs="Arial"/>
                <w:color w:val="000000"/>
                <w:szCs w:val="22"/>
                <w:u w:val="single"/>
              </w:rPr>
              <w:t>(b)</w:t>
            </w:r>
            <w:r w:rsidRPr="00EE5F4F">
              <w:rPr>
                <w:rFonts w:ascii="Arial" w:hAnsi="Arial" w:cs="Arial"/>
                <w:color w:val="000000"/>
                <w:szCs w:val="22"/>
              </w:rPr>
              <w:t xml:space="preserve"> supports continued research, educational, and promotional activities dealing with issues of alcohol advertising and health education to provide more definitive evidence on whether, and in what manner, advertising contributes to alcohol abuse; </w:t>
            </w:r>
            <w:r w:rsidRPr="00EE5F4F">
              <w:rPr>
                <w:rFonts w:ascii="Arial" w:hAnsi="Arial" w:cs="Arial"/>
                <w:strike/>
                <w:color w:val="000000"/>
                <w:szCs w:val="22"/>
              </w:rPr>
              <w:t>(b)</w:t>
            </w:r>
            <w:r w:rsidRPr="00EE5F4F">
              <w:rPr>
                <w:rFonts w:ascii="Arial" w:hAnsi="Arial" w:cs="Arial"/>
                <w:color w:val="000000"/>
                <w:szCs w:val="22"/>
                <w:u w:val="single"/>
              </w:rPr>
              <w:t>(c)</w:t>
            </w:r>
            <w:r w:rsidRPr="00EE5F4F">
              <w:rPr>
                <w:rFonts w:ascii="Arial" w:hAnsi="Arial" w:cs="Arial"/>
                <w:color w:val="000000"/>
                <w:szCs w:val="22"/>
              </w:rPr>
              <w:t xml:space="preserve"> </w:t>
            </w:r>
            <w:r w:rsidRPr="00EE5F4F">
              <w:rPr>
                <w:rFonts w:ascii="Arial" w:hAnsi="Arial" w:cs="Arial"/>
                <w:color w:val="000000"/>
                <w:szCs w:val="22"/>
                <w:shd w:val="clear" w:color="auto" w:fill="FFFFFF"/>
              </w:rPr>
              <w:t xml:space="preserve">opposes </w:t>
            </w:r>
            <w:r w:rsidRPr="00EE5F4F">
              <w:rPr>
                <w:rFonts w:ascii="Arial" w:hAnsi="Arial" w:cs="Arial"/>
                <w:strike/>
                <w:color w:val="000000"/>
                <w:szCs w:val="22"/>
                <w:shd w:val="clear" w:color="auto" w:fill="FFFFFF"/>
              </w:rPr>
              <w:t>the use of the radio and television</w:t>
            </w:r>
            <w:r w:rsidRPr="00EE5F4F">
              <w:rPr>
                <w:rFonts w:ascii="Arial" w:hAnsi="Arial" w:cs="Arial"/>
                <w:color w:val="000000"/>
                <w:szCs w:val="22"/>
                <w:shd w:val="clear" w:color="auto" w:fill="FFFFFF"/>
              </w:rPr>
              <w:t xml:space="preserve"> </w:t>
            </w:r>
            <w:r w:rsidRPr="00EE5F4F">
              <w:rPr>
                <w:rFonts w:ascii="Arial" w:hAnsi="Arial" w:cs="Arial"/>
                <w:color w:val="000000"/>
                <w:szCs w:val="22"/>
                <w:u w:val="single"/>
              </w:rPr>
              <w:t>any form of advertising which links alcoholic products to agents of socialization in order</w:t>
            </w:r>
            <w:r w:rsidRPr="00EE5F4F">
              <w:rPr>
                <w:rFonts w:ascii="Arial" w:hAnsi="Arial" w:cs="Arial"/>
                <w:color w:val="000000"/>
                <w:szCs w:val="22"/>
              </w:rPr>
              <w:t xml:space="preserve"> to promote drinking; </w:t>
            </w:r>
            <w:r w:rsidRPr="00EE5F4F">
              <w:rPr>
                <w:rFonts w:ascii="Arial" w:hAnsi="Arial" w:cs="Arial"/>
                <w:strike/>
                <w:color w:val="000000"/>
                <w:szCs w:val="22"/>
              </w:rPr>
              <w:t>(c)</w:t>
            </w:r>
            <w:r w:rsidRPr="00EE5F4F">
              <w:rPr>
                <w:rFonts w:ascii="Arial" w:hAnsi="Arial" w:cs="Arial"/>
                <w:color w:val="000000"/>
                <w:szCs w:val="22"/>
                <w:u w:val="single"/>
              </w:rPr>
              <w:t>(d)</w:t>
            </w:r>
            <w:r w:rsidRPr="00EE5F4F">
              <w:rPr>
                <w:rFonts w:ascii="Arial" w:hAnsi="Arial" w:cs="Arial"/>
                <w:color w:val="000000"/>
                <w:szCs w:val="22"/>
              </w:rPr>
              <w:t xml:space="preserve"> will work with state and local medical societies to support the elimination of advertising of alcoholic beverages from all mass transit systems; </w:t>
            </w:r>
            <w:r w:rsidRPr="00EE5F4F">
              <w:rPr>
                <w:rFonts w:ascii="Arial" w:hAnsi="Arial" w:cs="Arial"/>
                <w:strike/>
                <w:color w:val="000000"/>
                <w:szCs w:val="22"/>
              </w:rPr>
              <w:t>(d)</w:t>
            </w:r>
            <w:r w:rsidRPr="00EE5F4F">
              <w:rPr>
                <w:rFonts w:ascii="Arial" w:hAnsi="Arial" w:cs="Arial"/>
                <w:color w:val="000000"/>
                <w:szCs w:val="22"/>
                <w:u w:val="single"/>
              </w:rPr>
              <w:t>(e)</w:t>
            </w:r>
            <w:r w:rsidRPr="00EE5F4F">
              <w:rPr>
                <w:rFonts w:ascii="Arial" w:hAnsi="Arial" w:cs="Arial"/>
                <w:color w:val="000000"/>
                <w:szCs w:val="22"/>
              </w:rPr>
              <w:t xml:space="preserve"> urges college and university authorities to bar alcoholic beverage companies from sponsoring athletic events, music </w:t>
            </w:r>
            <w:r w:rsidRPr="00EE5F4F">
              <w:rPr>
                <w:rFonts w:ascii="Arial" w:hAnsi="Arial" w:cs="Arial"/>
                <w:color w:val="000000"/>
                <w:szCs w:val="22"/>
              </w:rPr>
              <w:lastRenderedPageBreak/>
              <w:t xml:space="preserve">concerts, cultural events, and parties on school campuses, and from advertising their products or their logo in school publications; and </w:t>
            </w:r>
            <w:r w:rsidRPr="00EE5F4F">
              <w:rPr>
                <w:rFonts w:ascii="Arial" w:hAnsi="Arial" w:cs="Arial"/>
                <w:strike/>
                <w:color w:val="000000"/>
                <w:szCs w:val="22"/>
              </w:rPr>
              <w:t>(e)</w:t>
            </w:r>
            <w:r w:rsidRPr="00EE5F4F">
              <w:rPr>
                <w:rFonts w:ascii="Arial" w:hAnsi="Arial" w:cs="Arial"/>
                <w:color w:val="000000"/>
                <w:szCs w:val="22"/>
                <w:u w:val="single"/>
              </w:rPr>
              <w:t>(f)</w:t>
            </w:r>
            <w:r w:rsidRPr="00EE5F4F">
              <w:rPr>
                <w:rFonts w:ascii="Arial" w:hAnsi="Arial" w:cs="Arial"/>
                <w:color w:val="000000"/>
                <w:szCs w:val="22"/>
              </w:rPr>
              <w:t xml:space="preserve"> urges its constituent state associations to support state legislation to bar the promotion of alcoholic beverage consumption on school campuses and in advertising in school publications.</w:t>
            </w:r>
          </w:p>
          <w:p w14:paraId="53375EA0" w14:textId="77777777" w:rsidR="003A037E" w:rsidRPr="00EE5F4F" w:rsidRDefault="003A037E" w:rsidP="005A0B2D">
            <w:pPr>
              <w:numPr>
                <w:ilvl w:val="0"/>
                <w:numId w:val="13"/>
              </w:numPr>
              <w:rPr>
                <w:rFonts w:ascii="Arial" w:hAnsi="Arial" w:cs="Arial"/>
                <w:szCs w:val="22"/>
              </w:rPr>
            </w:pPr>
            <w:r w:rsidRPr="00EE5F4F">
              <w:rPr>
                <w:rFonts w:ascii="Arial" w:hAnsi="Arial" w:cs="Arial"/>
                <w:color w:val="000000"/>
                <w:szCs w:val="22"/>
              </w:rPr>
              <w:t xml:space="preserve">(4.) (a) </w:t>
            </w:r>
            <w:r w:rsidRPr="00EE5F4F">
              <w:rPr>
                <w:rFonts w:ascii="Arial" w:hAnsi="Arial" w:cs="Arial"/>
                <w:color w:val="000000"/>
                <w:szCs w:val="22"/>
                <w:shd w:val="clear" w:color="auto" w:fill="FFFFFF"/>
              </w:rPr>
              <w:t xml:space="preserve">Urges producers and distributors of alcoholic beverages to discontinue </w:t>
            </w:r>
            <w:r w:rsidRPr="00EE5F4F">
              <w:rPr>
                <w:rFonts w:ascii="Arial" w:hAnsi="Arial" w:cs="Arial"/>
                <w:color w:val="000000"/>
                <w:szCs w:val="22"/>
                <w:u w:val="single"/>
                <w:shd w:val="clear" w:color="auto" w:fill="FFFFFF"/>
              </w:rPr>
              <w:t>all</w:t>
            </w:r>
            <w:r w:rsidRPr="00EE5F4F">
              <w:rPr>
                <w:rFonts w:ascii="Arial" w:hAnsi="Arial" w:cs="Arial"/>
                <w:color w:val="000000"/>
                <w:szCs w:val="22"/>
                <w:shd w:val="clear" w:color="auto" w:fill="FFFFFF"/>
              </w:rPr>
              <w:t xml:space="preserve"> advertising directed toward youth, </w:t>
            </w:r>
            <w:r w:rsidRPr="00EE5F4F">
              <w:rPr>
                <w:rFonts w:ascii="Arial" w:hAnsi="Arial" w:cs="Arial"/>
                <w:color w:val="000000"/>
                <w:szCs w:val="22"/>
                <w:u w:val="single"/>
                <w:shd w:val="clear" w:color="auto" w:fill="FFFFFF"/>
              </w:rPr>
              <w:t>including</w:t>
            </w:r>
            <w:r w:rsidRPr="00EE5F4F">
              <w:rPr>
                <w:rFonts w:ascii="Arial" w:hAnsi="Arial" w:cs="Arial"/>
                <w:color w:val="000000"/>
                <w:szCs w:val="22"/>
                <w:shd w:val="clear" w:color="auto" w:fill="FFFFFF"/>
              </w:rPr>
              <w:t xml:space="preserve"> </w:t>
            </w:r>
            <w:r w:rsidRPr="00EE5F4F">
              <w:rPr>
                <w:rFonts w:ascii="Arial" w:hAnsi="Arial" w:cs="Arial"/>
                <w:strike/>
                <w:color w:val="000000"/>
                <w:szCs w:val="22"/>
                <w:shd w:val="clear" w:color="auto" w:fill="FFFFFF"/>
              </w:rPr>
              <w:t>such as</w:t>
            </w:r>
            <w:r w:rsidRPr="00EE5F4F">
              <w:rPr>
                <w:rFonts w:ascii="Arial" w:hAnsi="Arial" w:cs="Arial"/>
                <w:color w:val="000000"/>
                <w:szCs w:val="22"/>
                <w:shd w:val="clear" w:color="auto" w:fill="FFFFFF"/>
              </w:rPr>
              <w:t xml:space="preserve"> promotions on high school and college campuses</w:t>
            </w:r>
            <w:r w:rsidRPr="00EE5F4F">
              <w:rPr>
                <w:rFonts w:ascii="Arial" w:hAnsi="Arial" w:cs="Arial"/>
                <w:color w:val="000000"/>
                <w:szCs w:val="22"/>
              </w:rPr>
              <w:t>; (b) urges advertisers and broadcasters to cooperate in eliminating television program content that depicts the irresponsible use of alcohol without showing its adverse consequences (examples of such use include driving after drinking, drinking while pregnant, or drinking to enhance performance or win social acceptance); (e) supports continued warnings against the irresponsible use of alcohol and challenges the liquor, beer, and wine trade groups to include in their advertising specific warnings against driving after drinking; and (f) commends those automobile and alcoholic beverage companies that have advertised against driving while under the influence of alcohol. (Modify Current HOD Policy)</w:t>
            </w:r>
          </w:p>
        </w:tc>
      </w:tr>
      <w:tr w:rsidR="003A037E" w:rsidRPr="00EE5F4F" w14:paraId="5B0DE575" w14:textId="77777777" w:rsidTr="009A55C1">
        <w:tc>
          <w:tcPr>
            <w:tcW w:w="714" w:type="dxa"/>
            <w:shd w:val="clear" w:color="auto" w:fill="auto"/>
          </w:tcPr>
          <w:p w14:paraId="47F70813" w14:textId="77777777" w:rsidR="003A037E" w:rsidRPr="00EE5F4F" w:rsidRDefault="003A037E" w:rsidP="009E2172">
            <w:pPr>
              <w:rPr>
                <w:rFonts w:ascii="Arial" w:hAnsi="Arial" w:cs="Arial"/>
                <w:szCs w:val="22"/>
              </w:rPr>
            </w:pPr>
            <w:r w:rsidRPr="00EE5F4F">
              <w:rPr>
                <w:rFonts w:ascii="Arial" w:hAnsi="Arial" w:cs="Arial"/>
                <w:szCs w:val="22"/>
              </w:rPr>
              <w:lastRenderedPageBreak/>
              <w:t>K</w:t>
            </w:r>
          </w:p>
        </w:tc>
        <w:tc>
          <w:tcPr>
            <w:tcW w:w="1083" w:type="dxa"/>
            <w:shd w:val="clear" w:color="auto" w:fill="auto"/>
          </w:tcPr>
          <w:p w14:paraId="6AFD9CD6" w14:textId="77777777" w:rsidR="003A037E" w:rsidRPr="00EE5F4F" w:rsidRDefault="003A037E" w:rsidP="009E2172">
            <w:pPr>
              <w:tabs>
                <w:tab w:val="left" w:pos="1800"/>
              </w:tabs>
              <w:rPr>
                <w:rFonts w:ascii="Arial" w:hAnsi="Arial" w:cs="Arial"/>
                <w:szCs w:val="22"/>
              </w:rPr>
            </w:pPr>
            <w:r w:rsidRPr="00EE5F4F">
              <w:rPr>
                <w:rFonts w:ascii="Arial" w:hAnsi="Arial" w:cs="Arial"/>
                <w:szCs w:val="22"/>
              </w:rPr>
              <w:t>Res. 919</w:t>
            </w:r>
          </w:p>
        </w:tc>
        <w:tc>
          <w:tcPr>
            <w:tcW w:w="1799" w:type="dxa"/>
            <w:shd w:val="clear" w:color="auto" w:fill="auto"/>
          </w:tcPr>
          <w:p w14:paraId="1E76B914" w14:textId="77777777" w:rsidR="003A037E" w:rsidRPr="00EE5F4F" w:rsidRDefault="003A037E" w:rsidP="009E2172">
            <w:pPr>
              <w:tabs>
                <w:tab w:val="left" w:pos="1800"/>
              </w:tabs>
              <w:rPr>
                <w:rFonts w:ascii="Arial" w:hAnsi="Arial" w:cs="Arial"/>
              </w:rPr>
            </w:pPr>
            <w:r w:rsidRPr="00EE5F4F">
              <w:rPr>
                <w:rFonts w:ascii="Arial" w:hAnsi="Arial" w:cs="Arial"/>
              </w:rPr>
              <w:t>Medical Student Section</w:t>
            </w:r>
          </w:p>
        </w:tc>
        <w:tc>
          <w:tcPr>
            <w:tcW w:w="2482" w:type="dxa"/>
            <w:shd w:val="clear" w:color="auto" w:fill="auto"/>
          </w:tcPr>
          <w:p w14:paraId="4BA6E724" w14:textId="77777777" w:rsidR="003A037E" w:rsidRPr="00EE5F4F" w:rsidRDefault="003A037E" w:rsidP="009E2172">
            <w:pPr>
              <w:tabs>
                <w:tab w:val="left" w:pos="1800"/>
              </w:tabs>
              <w:rPr>
                <w:rFonts w:ascii="Arial" w:hAnsi="Arial" w:cs="Arial"/>
                <w:szCs w:val="22"/>
              </w:rPr>
            </w:pPr>
            <w:r w:rsidRPr="00EE5F4F">
              <w:rPr>
                <w:rFonts w:ascii="Arial" w:hAnsi="Arial" w:cs="Arial"/>
                <w:szCs w:val="22"/>
              </w:rPr>
              <w:t>Decreasing Youth Access to E-cigarettes</w:t>
            </w:r>
          </w:p>
        </w:tc>
        <w:tc>
          <w:tcPr>
            <w:tcW w:w="8142" w:type="dxa"/>
            <w:shd w:val="clear" w:color="auto" w:fill="auto"/>
          </w:tcPr>
          <w:p w14:paraId="5CFE36BA" w14:textId="77777777" w:rsidR="003A037E" w:rsidRPr="00EE5F4F" w:rsidRDefault="003A037E" w:rsidP="006B1E80">
            <w:pPr>
              <w:rPr>
                <w:rFonts w:ascii="Arial" w:hAnsi="Arial" w:cs="Arial"/>
                <w:szCs w:val="22"/>
              </w:rPr>
            </w:pPr>
            <w:r w:rsidRPr="00EE5F4F">
              <w:rPr>
                <w:rFonts w:ascii="Arial" w:hAnsi="Arial" w:cs="Arial"/>
                <w:szCs w:val="22"/>
              </w:rPr>
              <w:t>RESOLVED, That our American Medical Association support the inclusion of disposable and tank-based e-cigarettes in the language and implementation of any restrictions that are applied by the Food and Drug Administration or other bodies to cartridge-based e-cigarettes (New HOD Policy); and be it further</w:t>
            </w:r>
            <w:r w:rsidRPr="00EE5F4F">
              <w:rPr>
                <w:rFonts w:ascii="Arial" w:hAnsi="Arial" w:cs="Arial"/>
                <w:szCs w:val="22"/>
              </w:rPr>
              <w:br w:type="page"/>
            </w:r>
          </w:p>
          <w:p w14:paraId="1F8677EE" w14:textId="77777777" w:rsidR="003A037E" w:rsidRPr="00EE5F4F" w:rsidRDefault="003A037E" w:rsidP="006B1E80">
            <w:pPr>
              <w:rPr>
                <w:rFonts w:ascii="Arial" w:hAnsi="Arial" w:cs="Arial"/>
                <w:szCs w:val="22"/>
              </w:rPr>
            </w:pPr>
            <w:r w:rsidRPr="00EE5F4F">
              <w:rPr>
                <w:rFonts w:ascii="Arial" w:hAnsi="Arial" w:cs="Arial"/>
                <w:szCs w:val="22"/>
              </w:rPr>
              <w:t>RESOLVED, That AMA policy H-495.986, “Tobacco Product Sales and Distribution,” be amended by addition to read as follows:</w:t>
            </w:r>
          </w:p>
          <w:p w14:paraId="04B3B0B1" w14:textId="77777777" w:rsidR="003A037E" w:rsidRPr="00EE5F4F" w:rsidRDefault="003A037E" w:rsidP="006B1E80">
            <w:pPr>
              <w:ind w:right="630"/>
              <w:rPr>
                <w:rFonts w:ascii="Arial" w:hAnsi="Arial" w:cs="Arial"/>
                <w:b/>
                <w:bCs/>
                <w:szCs w:val="22"/>
              </w:rPr>
            </w:pPr>
            <w:r w:rsidRPr="00EE5F4F">
              <w:rPr>
                <w:rFonts w:ascii="Arial" w:hAnsi="Arial" w:cs="Arial"/>
                <w:b/>
                <w:bCs/>
                <w:szCs w:val="22"/>
              </w:rPr>
              <w:t>Tobacco Product Sales and Distribution, H-495.986</w:t>
            </w:r>
          </w:p>
          <w:p w14:paraId="7C8E37DC" w14:textId="77777777" w:rsidR="003A037E" w:rsidRPr="00EE5F4F" w:rsidRDefault="003A037E" w:rsidP="006B1E80">
            <w:pPr>
              <w:ind w:right="630"/>
              <w:rPr>
                <w:rFonts w:ascii="Arial" w:hAnsi="Arial" w:cs="Arial"/>
                <w:szCs w:val="22"/>
              </w:rPr>
            </w:pPr>
            <w:r w:rsidRPr="00EE5F4F">
              <w:rPr>
                <w:rFonts w:ascii="Arial" w:hAnsi="Arial" w:cs="Arial"/>
                <w:szCs w:val="22"/>
              </w:rPr>
              <w:t>Our AMA:</w:t>
            </w:r>
          </w:p>
          <w:p w14:paraId="7701F0A6" w14:textId="77777777" w:rsidR="003A037E" w:rsidRPr="00EE5F4F" w:rsidRDefault="003A037E" w:rsidP="006B1E80">
            <w:pPr>
              <w:ind w:right="630"/>
              <w:rPr>
                <w:rFonts w:ascii="Arial" w:hAnsi="Arial" w:cs="Arial"/>
                <w:szCs w:val="22"/>
              </w:rPr>
            </w:pPr>
            <w:r w:rsidRPr="00EE5F4F">
              <w:rPr>
                <w:rFonts w:ascii="Arial" w:hAnsi="Arial" w:cs="Arial"/>
                <w:szCs w:val="22"/>
              </w:rPr>
              <w:t>(1) recognizes the use of e-cigarettes and vaping as an urgent public health epidemic and will actively work with the Food and Drug Administration and other relevant stakeholders to counteract the marketing and use of addictive e-cigarette and vaping devices, including but not limited to bans and strict restrictions on marketing to minors under the age of 21;</w:t>
            </w:r>
          </w:p>
          <w:p w14:paraId="207A08B7" w14:textId="77777777" w:rsidR="003A037E" w:rsidRPr="00EE5F4F" w:rsidRDefault="003A037E" w:rsidP="006B1E80">
            <w:pPr>
              <w:ind w:right="630"/>
              <w:rPr>
                <w:rFonts w:ascii="Arial" w:hAnsi="Arial" w:cs="Arial"/>
                <w:szCs w:val="22"/>
              </w:rPr>
            </w:pPr>
            <w:r w:rsidRPr="00EE5F4F">
              <w:rPr>
                <w:rFonts w:ascii="Arial" w:hAnsi="Arial" w:cs="Arial"/>
                <w:szCs w:val="22"/>
              </w:rPr>
              <w:t>(2) encourages the passage of laws, ordinances and regulations that would set the minimum age for purchasing tobacco products, including electronic nicotine delivery systems (ENDS) and e-cigarettes, at 21 years, and urges strict enforcement of laws prohibiting the sale of tobacco products to minors;</w:t>
            </w:r>
          </w:p>
          <w:p w14:paraId="04AD2A6D" w14:textId="77777777" w:rsidR="003A037E" w:rsidRPr="00EE5F4F" w:rsidRDefault="003A037E" w:rsidP="006B1E80">
            <w:pPr>
              <w:ind w:right="630"/>
              <w:rPr>
                <w:rFonts w:ascii="Arial" w:hAnsi="Arial" w:cs="Arial"/>
                <w:szCs w:val="22"/>
              </w:rPr>
            </w:pPr>
            <w:r w:rsidRPr="00EE5F4F">
              <w:rPr>
                <w:rFonts w:ascii="Arial" w:hAnsi="Arial" w:cs="Arial"/>
                <w:szCs w:val="22"/>
              </w:rPr>
              <w:t xml:space="preserve">(3) supports the development of model legislation regarding enforcement of laws restricting children's access to tobacco, including but not limited to attention to the following issues: (a) provision for licensure to sell tobacco </w:t>
            </w:r>
            <w:r w:rsidRPr="00EE5F4F">
              <w:rPr>
                <w:rFonts w:ascii="Arial" w:hAnsi="Arial" w:cs="Arial"/>
                <w:szCs w:val="22"/>
              </w:rPr>
              <w:lastRenderedPageBreak/>
              <w:t>and for the revocation thereof; (b) appropriate civil or criminal penalties (e.g., fines, prison terms, license revocation) to deter violation of laws restricting children's access to and possession of tobacco; (c) requirements for merchants to post notices warning minors against attempting to purchase tobacco and to obtain proof of age for would-be purchasers; (d) measures to facilitate enforcement; (e) banning out-of-package cigarette sales ("loosies"); and (f) requiring tobacco purchasers and vendors to be of legal smoking age;</w:t>
            </w:r>
          </w:p>
          <w:p w14:paraId="02415831" w14:textId="77777777" w:rsidR="003A037E" w:rsidRPr="00EE5F4F" w:rsidRDefault="003A037E" w:rsidP="006B1E80">
            <w:pPr>
              <w:ind w:right="630"/>
              <w:rPr>
                <w:rFonts w:ascii="Arial" w:hAnsi="Arial" w:cs="Arial"/>
                <w:szCs w:val="22"/>
              </w:rPr>
            </w:pPr>
            <w:r w:rsidRPr="00EE5F4F">
              <w:rPr>
                <w:rFonts w:ascii="Arial" w:hAnsi="Arial" w:cs="Arial"/>
                <w:szCs w:val="22"/>
              </w:rPr>
              <w:t>(4) requests that states adequately fund the enforcement of the laws related to tobacco sales to minors;</w:t>
            </w:r>
          </w:p>
          <w:p w14:paraId="1FE0F2F2" w14:textId="77777777" w:rsidR="003A037E" w:rsidRPr="00EE5F4F" w:rsidRDefault="003A037E" w:rsidP="006B1E80">
            <w:pPr>
              <w:ind w:right="630"/>
              <w:rPr>
                <w:rFonts w:ascii="Arial" w:hAnsi="Arial" w:cs="Arial"/>
                <w:szCs w:val="22"/>
              </w:rPr>
            </w:pPr>
            <w:r w:rsidRPr="00EE5F4F">
              <w:rPr>
                <w:rFonts w:ascii="Arial" w:hAnsi="Arial" w:cs="Arial"/>
                <w:szCs w:val="22"/>
              </w:rPr>
              <w:t>(5) opposes the use of vending machines to distribute tobacco products and supports ordinances and legislation to ban the use of vending machines for distribution of tobacco products;</w:t>
            </w:r>
          </w:p>
          <w:p w14:paraId="13D4E8AA" w14:textId="77777777" w:rsidR="003A037E" w:rsidRPr="00EE5F4F" w:rsidRDefault="003A037E" w:rsidP="006B1E80">
            <w:pPr>
              <w:ind w:right="630"/>
              <w:rPr>
                <w:rFonts w:ascii="Arial" w:hAnsi="Arial" w:cs="Arial"/>
                <w:szCs w:val="22"/>
              </w:rPr>
            </w:pPr>
            <w:r w:rsidRPr="00EE5F4F">
              <w:rPr>
                <w:rFonts w:ascii="Arial" w:hAnsi="Arial" w:cs="Arial"/>
                <w:szCs w:val="22"/>
              </w:rPr>
              <w:t>(6) seeks a ban on the production, distribution, and sale of candy products that depict or resemble tobacco products;</w:t>
            </w:r>
          </w:p>
          <w:p w14:paraId="69EE7575" w14:textId="77777777" w:rsidR="003A037E" w:rsidRPr="00EE5F4F" w:rsidRDefault="003A037E" w:rsidP="006B1E80">
            <w:pPr>
              <w:ind w:right="630"/>
              <w:rPr>
                <w:rFonts w:ascii="Arial" w:hAnsi="Arial" w:cs="Arial"/>
                <w:szCs w:val="22"/>
              </w:rPr>
            </w:pPr>
            <w:r w:rsidRPr="00EE5F4F">
              <w:rPr>
                <w:rFonts w:ascii="Arial" w:hAnsi="Arial" w:cs="Arial"/>
                <w:szCs w:val="22"/>
              </w:rPr>
              <w:t>(7) opposes the distribution of free tobacco products by any means and supports the enactment of legislation prohibiting the disbursement of samples of tobacco and tobacco products by mail;</w:t>
            </w:r>
          </w:p>
          <w:p w14:paraId="7C1CF014" w14:textId="77777777" w:rsidR="003A037E" w:rsidRPr="00EE5F4F" w:rsidRDefault="003A037E" w:rsidP="006B1E80">
            <w:pPr>
              <w:ind w:right="630"/>
              <w:rPr>
                <w:rFonts w:ascii="Arial" w:hAnsi="Arial" w:cs="Arial"/>
                <w:szCs w:val="22"/>
              </w:rPr>
            </w:pPr>
            <w:r w:rsidRPr="00EE5F4F">
              <w:rPr>
                <w:rFonts w:ascii="Arial" w:hAnsi="Arial" w:cs="Arial"/>
                <w:szCs w:val="22"/>
              </w:rPr>
              <w:t>(8) (a) publicly commends (and so urges local medical societies) pharmacies and pharmacy owners who have chosen not to sell tobacco products, and asks its members to encourage patients to seek out and patronize pharmacies that do not sell tobacco products; (b) encourages other pharmacists and pharmacy owners individually and through their professional associations to remove such products from their stores; (c) urges the American Pharmacists Association, the National Association of Retail Druggists, and other pharmaceutical associations to adopt a position calling for their members to remove tobacco products from their stores; and (d) encourages state medical associations to develop lists of pharmacies that have voluntarily banned the sale of tobacco for distribution to their members; and</w:t>
            </w:r>
          </w:p>
          <w:p w14:paraId="7D3322A7" w14:textId="77777777" w:rsidR="003A037E" w:rsidRPr="00EE5F4F" w:rsidRDefault="003A037E" w:rsidP="006B1E80">
            <w:pPr>
              <w:ind w:right="630"/>
              <w:rPr>
                <w:rFonts w:ascii="Arial" w:hAnsi="Arial" w:cs="Arial"/>
                <w:szCs w:val="22"/>
              </w:rPr>
            </w:pPr>
            <w:r w:rsidRPr="00EE5F4F">
              <w:rPr>
                <w:rFonts w:ascii="Arial" w:hAnsi="Arial" w:cs="Arial"/>
                <w:szCs w:val="22"/>
              </w:rPr>
              <w:t>(9) opposes the sale of tobacco at any facility where health services are provided; and</w:t>
            </w:r>
          </w:p>
          <w:p w14:paraId="2DC55662" w14:textId="77777777" w:rsidR="003A037E" w:rsidRPr="00EE5F4F" w:rsidRDefault="003A037E" w:rsidP="006B1E80">
            <w:pPr>
              <w:ind w:right="630"/>
              <w:rPr>
                <w:rFonts w:ascii="Arial" w:hAnsi="Arial" w:cs="Arial"/>
                <w:szCs w:val="22"/>
              </w:rPr>
            </w:pPr>
            <w:r w:rsidRPr="00EE5F4F">
              <w:rPr>
                <w:rFonts w:ascii="Arial" w:hAnsi="Arial" w:cs="Arial"/>
                <w:szCs w:val="22"/>
              </w:rPr>
              <w:t>(10) supports that the sale of tobacco products be restricted to tobacco specialty stores.</w:t>
            </w:r>
          </w:p>
          <w:p w14:paraId="068FAEDE" w14:textId="77777777" w:rsidR="003A037E" w:rsidRPr="00EE5F4F" w:rsidRDefault="003A037E" w:rsidP="006B1E80">
            <w:pPr>
              <w:ind w:right="630"/>
              <w:rPr>
                <w:rFonts w:ascii="Arial" w:hAnsi="Arial" w:cs="Arial"/>
                <w:szCs w:val="22"/>
              </w:rPr>
            </w:pPr>
            <w:r w:rsidRPr="00EE5F4F">
              <w:rPr>
                <w:rFonts w:ascii="Arial" w:hAnsi="Arial" w:cs="Arial"/>
                <w:szCs w:val="22"/>
                <w:u w:val="single"/>
              </w:rPr>
              <w:lastRenderedPageBreak/>
              <w:t>(11) supports measures that prevent retailers from opening new tobacco specialty stores in proximity to elementary schools, middle schools, and high schools; and</w:t>
            </w:r>
          </w:p>
          <w:p w14:paraId="51343624" w14:textId="77777777" w:rsidR="003A037E" w:rsidRPr="00EE5F4F" w:rsidRDefault="003A037E" w:rsidP="006B1E80">
            <w:pPr>
              <w:numPr>
                <w:ilvl w:val="0"/>
                <w:numId w:val="13"/>
              </w:numPr>
              <w:rPr>
                <w:rFonts w:ascii="Arial" w:hAnsi="Arial" w:cs="Arial"/>
                <w:szCs w:val="22"/>
              </w:rPr>
            </w:pPr>
            <w:r w:rsidRPr="00EE5F4F">
              <w:rPr>
                <w:rFonts w:ascii="Arial" w:hAnsi="Arial" w:cs="Arial"/>
                <w:szCs w:val="22"/>
                <w:u w:val="single"/>
              </w:rPr>
              <w:t>(12) support measures that decrease the overall density of tobacco specialty stores, including but not limited to, preventing retailers from opening new tobacco specialty stores in proximity to existing tobacco specialty stores.</w:t>
            </w:r>
            <w:r w:rsidRPr="00EE5F4F">
              <w:rPr>
                <w:rFonts w:ascii="Arial" w:hAnsi="Arial" w:cs="Arial"/>
                <w:szCs w:val="22"/>
              </w:rPr>
              <w:t xml:space="preserve"> (Modify Current HOD Policy)</w:t>
            </w:r>
          </w:p>
        </w:tc>
      </w:tr>
      <w:tr w:rsidR="003A037E" w:rsidRPr="00EE5F4F" w14:paraId="7B6B9AEC" w14:textId="77777777" w:rsidTr="009A55C1">
        <w:tc>
          <w:tcPr>
            <w:tcW w:w="714" w:type="dxa"/>
            <w:shd w:val="clear" w:color="auto" w:fill="auto"/>
          </w:tcPr>
          <w:p w14:paraId="3F28A64D" w14:textId="77777777" w:rsidR="003A037E" w:rsidRPr="00EE5F4F" w:rsidRDefault="003A037E" w:rsidP="009E2172">
            <w:pPr>
              <w:rPr>
                <w:rFonts w:ascii="Arial" w:hAnsi="Arial" w:cs="Arial"/>
                <w:szCs w:val="22"/>
              </w:rPr>
            </w:pPr>
            <w:r w:rsidRPr="00EE5F4F">
              <w:rPr>
                <w:rFonts w:ascii="Arial" w:hAnsi="Arial" w:cs="Arial"/>
                <w:szCs w:val="22"/>
              </w:rPr>
              <w:lastRenderedPageBreak/>
              <w:t>K</w:t>
            </w:r>
          </w:p>
        </w:tc>
        <w:tc>
          <w:tcPr>
            <w:tcW w:w="1083" w:type="dxa"/>
            <w:shd w:val="clear" w:color="auto" w:fill="auto"/>
          </w:tcPr>
          <w:p w14:paraId="1580A7ED" w14:textId="77777777" w:rsidR="003A037E" w:rsidRPr="00EE5F4F" w:rsidRDefault="003A037E" w:rsidP="009E2172">
            <w:pPr>
              <w:tabs>
                <w:tab w:val="left" w:pos="1800"/>
              </w:tabs>
              <w:rPr>
                <w:rFonts w:ascii="Arial" w:hAnsi="Arial" w:cs="Arial"/>
                <w:szCs w:val="22"/>
              </w:rPr>
            </w:pPr>
            <w:r w:rsidRPr="00EE5F4F">
              <w:rPr>
                <w:rFonts w:ascii="Arial" w:hAnsi="Arial" w:cs="Arial"/>
                <w:szCs w:val="22"/>
              </w:rPr>
              <w:t xml:space="preserve">Res. 920 </w:t>
            </w:r>
          </w:p>
        </w:tc>
        <w:tc>
          <w:tcPr>
            <w:tcW w:w="1799" w:type="dxa"/>
            <w:shd w:val="clear" w:color="auto" w:fill="auto"/>
          </w:tcPr>
          <w:p w14:paraId="03B6DB4F" w14:textId="77777777" w:rsidR="003A037E" w:rsidRPr="00EE5F4F" w:rsidRDefault="003A037E" w:rsidP="009E2172">
            <w:pPr>
              <w:tabs>
                <w:tab w:val="left" w:pos="1800"/>
              </w:tabs>
              <w:rPr>
                <w:rFonts w:ascii="Arial" w:hAnsi="Arial" w:cs="Arial"/>
              </w:rPr>
            </w:pPr>
            <w:r w:rsidRPr="00EE5F4F">
              <w:rPr>
                <w:rFonts w:ascii="Arial" w:hAnsi="Arial" w:cs="Arial"/>
              </w:rPr>
              <w:t>Medical Student Section</w:t>
            </w:r>
          </w:p>
        </w:tc>
        <w:tc>
          <w:tcPr>
            <w:tcW w:w="2482" w:type="dxa"/>
            <w:shd w:val="clear" w:color="auto" w:fill="auto"/>
          </w:tcPr>
          <w:p w14:paraId="19081F9F" w14:textId="77777777" w:rsidR="003A037E" w:rsidRPr="00EE5F4F" w:rsidRDefault="003A037E" w:rsidP="009E2172">
            <w:pPr>
              <w:tabs>
                <w:tab w:val="left" w:pos="1800"/>
              </w:tabs>
              <w:rPr>
                <w:rFonts w:ascii="Arial" w:hAnsi="Arial" w:cs="Arial"/>
                <w:szCs w:val="22"/>
              </w:rPr>
            </w:pPr>
            <w:r w:rsidRPr="00EE5F4F">
              <w:rPr>
                <w:rFonts w:ascii="Arial" w:hAnsi="Arial" w:cs="Arial"/>
                <w:szCs w:val="22"/>
              </w:rPr>
              <w:t>Mitigating Environmental Contributors to Disease and Sustainability of AMA National Meetings</w:t>
            </w:r>
          </w:p>
        </w:tc>
        <w:tc>
          <w:tcPr>
            <w:tcW w:w="8142" w:type="dxa"/>
            <w:shd w:val="clear" w:color="auto" w:fill="auto"/>
          </w:tcPr>
          <w:p w14:paraId="67B1D9E5" w14:textId="77777777" w:rsidR="003A037E" w:rsidRPr="00EE5F4F" w:rsidRDefault="003A037E" w:rsidP="005028C9">
            <w:pPr>
              <w:pStyle w:val="paragraph"/>
              <w:spacing w:before="0" w:beforeAutospacing="0" w:after="0" w:afterAutospacing="0"/>
              <w:textAlignment w:val="baseline"/>
              <w:rPr>
                <w:rFonts w:ascii="Arial" w:hAnsi="Arial" w:cs="Arial"/>
                <w:sz w:val="22"/>
                <w:szCs w:val="22"/>
              </w:rPr>
            </w:pPr>
            <w:r w:rsidRPr="00EE5F4F">
              <w:rPr>
                <w:rStyle w:val="normaltextrun"/>
                <w:rFonts w:ascii="Arial" w:hAnsi="Arial" w:cs="Arial"/>
                <w:sz w:val="22"/>
                <w:szCs w:val="22"/>
              </w:rPr>
              <w:t>RESOLVED, That our American Medical Association amend Policy D-135.997, “Research into the Environmental Contributors to Disease,” by addition and deletion to read as follows:</w:t>
            </w:r>
            <w:r w:rsidRPr="00EE5F4F">
              <w:rPr>
                <w:rStyle w:val="eop"/>
                <w:rFonts w:ascii="Arial" w:hAnsi="Arial" w:cs="Arial"/>
                <w:sz w:val="22"/>
                <w:szCs w:val="22"/>
              </w:rPr>
              <w:t> </w:t>
            </w:r>
          </w:p>
          <w:p w14:paraId="2D011CCE" w14:textId="77777777" w:rsidR="003A037E" w:rsidRPr="00EE5F4F" w:rsidRDefault="003A037E" w:rsidP="005028C9">
            <w:pPr>
              <w:pStyle w:val="paragraph"/>
              <w:spacing w:before="0" w:beforeAutospacing="0" w:after="0" w:afterAutospacing="0"/>
              <w:ind w:right="630"/>
              <w:textAlignment w:val="baseline"/>
              <w:rPr>
                <w:rFonts w:ascii="Arial" w:hAnsi="Arial" w:cs="Arial"/>
                <w:sz w:val="22"/>
                <w:szCs w:val="22"/>
              </w:rPr>
            </w:pPr>
            <w:r w:rsidRPr="00EE5F4F">
              <w:rPr>
                <w:rStyle w:val="normaltextrun"/>
                <w:rFonts w:ascii="Arial" w:hAnsi="Arial" w:cs="Arial"/>
                <w:b/>
                <w:bCs/>
                <w:strike/>
                <w:sz w:val="22"/>
                <w:szCs w:val="22"/>
              </w:rPr>
              <w:t>Research into the</w:t>
            </w:r>
            <w:r w:rsidRPr="00EE5F4F">
              <w:rPr>
                <w:rStyle w:val="normaltextrun"/>
                <w:rFonts w:ascii="Arial" w:hAnsi="Arial" w:cs="Arial"/>
                <w:b/>
                <w:bCs/>
                <w:sz w:val="22"/>
                <w:szCs w:val="22"/>
              </w:rPr>
              <w:t xml:space="preserve"> Environmental Contributors to Disease </w:t>
            </w:r>
            <w:r w:rsidRPr="00EE5F4F">
              <w:rPr>
                <w:rStyle w:val="normaltextrun"/>
                <w:rFonts w:ascii="Arial" w:hAnsi="Arial" w:cs="Arial"/>
                <w:b/>
                <w:bCs/>
                <w:sz w:val="22"/>
                <w:szCs w:val="22"/>
                <w:u w:val="single"/>
              </w:rPr>
              <w:t>and Advocating for Environmental Justice</w:t>
            </w:r>
            <w:r w:rsidRPr="00EE5F4F">
              <w:rPr>
                <w:rStyle w:val="normaltextrun"/>
                <w:rFonts w:ascii="Arial" w:hAnsi="Arial" w:cs="Arial"/>
                <w:b/>
                <w:bCs/>
                <w:sz w:val="22"/>
                <w:szCs w:val="22"/>
              </w:rPr>
              <w:t xml:space="preserve"> D-135.997</w:t>
            </w:r>
            <w:r w:rsidRPr="00EE5F4F">
              <w:rPr>
                <w:rStyle w:val="eop"/>
                <w:rFonts w:ascii="Arial" w:hAnsi="Arial" w:cs="Arial"/>
                <w:sz w:val="22"/>
                <w:szCs w:val="22"/>
              </w:rPr>
              <w:t> </w:t>
            </w:r>
          </w:p>
          <w:p w14:paraId="1EBAD2EB" w14:textId="77777777" w:rsidR="003A037E" w:rsidRPr="00EE5F4F" w:rsidRDefault="003A037E" w:rsidP="005028C9">
            <w:pPr>
              <w:pStyle w:val="paragraph"/>
              <w:spacing w:before="0" w:beforeAutospacing="0" w:after="0" w:afterAutospacing="0"/>
              <w:ind w:right="630"/>
              <w:textAlignment w:val="baseline"/>
              <w:rPr>
                <w:rStyle w:val="eop"/>
                <w:rFonts w:ascii="Arial" w:hAnsi="Arial" w:cs="Arial"/>
                <w:sz w:val="22"/>
                <w:szCs w:val="22"/>
              </w:rPr>
            </w:pPr>
            <w:r w:rsidRPr="00EE5F4F">
              <w:rPr>
                <w:rStyle w:val="normaltextrun"/>
                <w:rFonts w:ascii="Arial" w:hAnsi="Arial" w:cs="Arial"/>
                <w:sz w:val="22"/>
                <w:szCs w:val="22"/>
              </w:rPr>
              <w:t xml:space="preserve">Our AMA will (1) advocate for greater public and private funding for research into the environmental causes of disease, and urge the National Academy of Sciences to undertake an authoritative analysis of environmental causes of disease; (2) ask the steering committee of the Medicine and Public Health Initiative Coalition to consider environmental contributors to disease </w:t>
            </w:r>
            <w:r w:rsidRPr="00EE5F4F">
              <w:rPr>
                <w:rStyle w:val="normaltextrun"/>
                <w:rFonts w:ascii="Arial" w:hAnsi="Arial" w:cs="Arial"/>
                <w:sz w:val="22"/>
                <w:szCs w:val="22"/>
                <w:u w:val="single"/>
              </w:rPr>
              <w:t>and environmental racism</w:t>
            </w:r>
            <w:r w:rsidRPr="00EE5F4F">
              <w:rPr>
                <w:rStyle w:val="normaltextrun"/>
                <w:rFonts w:ascii="Arial" w:hAnsi="Arial" w:cs="Arial"/>
                <w:sz w:val="22"/>
                <w:szCs w:val="22"/>
              </w:rPr>
              <w:t xml:space="preserve"> as </w:t>
            </w:r>
            <w:r w:rsidRPr="00EE5F4F">
              <w:rPr>
                <w:rStyle w:val="normaltextrun"/>
                <w:rFonts w:ascii="Arial" w:hAnsi="Arial" w:cs="Arial"/>
                <w:strike/>
                <w:sz w:val="22"/>
                <w:szCs w:val="22"/>
              </w:rPr>
              <w:t xml:space="preserve">a </w:t>
            </w:r>
            <w:r w:rsidRPr="00EE5F4F">
              <w:rPr>
                <w:rStyle w:val="normaltextrun"/>
                <w:rFonts w:ascii="Arial" w:hAnsi="Arial" w:cs="Arial"/>
                <w:sz w:val="22"/>
                <w:szCs w:val="22"/>
              </w:rPr>
              <w:t>priority public health issue</w:t>
            </w:r>
            <w:r w:rsidRPr="00EE5F4F">
              <w:rPr>
                <w:rStyle w:val="normaltextrun"/>
                <w:rFonts w:ascii="Arial" w:hAnsi="Arial" w:cs="Arial"/>
                <w:sz w:val="22"/>
                <w:szCs w:val="22"/>
                <w:u w:val="single"/>
              </w:rPr>
              <w:t>s</w:t>
            </w:r>
            <w:r w:rsidRPr="00EE5F4F">
              <w:rPr>
                <w:rStyle w:val="normaltextrun"/>
                <w:rFonts w:ascii="Arial" w:hAnsi="Arial" w:cs="Arial"/>
                <w:sz w:val="22"/>
                <w:szCs w:val="22"/>
              </w:rPr>
              <w:t xml:space="preserve">; (3) </w:t>
            </w:r>
            <w:r w:rsidRPr="00EE5F4F">
              <w:rPr>
                <w:rStyle w:val="normaltextrun"/>
                <w:rFonts w:ascii="Arial" w:hAnsi="Arial" w:cs="Arial"/>
                <w:sz w:val="22"/>
                <w:szCs w:val="22"/>
                <w:u w:val="single"/>
              </w:rPr>
              <w:t>encourage federal, state, and local agencies to address and remediate environmental injustice, environmental racism, and all other environmental conditions that are adversely impacting health, especially in marginalized communities; and (4)</w:t>
            </w:r>
            <w:r w:rsidRPr="00EE5F4F">
              <w:rPr>
                <w:rStyle w:val="normaltextrun"/>
                <w:rFonts w:ascii="Arial" w:hAnsi="Arial" w:cs="Arial"/>
                <w:sz w:val="22"/>
                <w:szCs w:val="22"/>
              </w:rPr>
              <w:t xml:space="preserve"> lobby Congress to support ongoing initiatives that include reproductive health outcomes and development particularly in minority populations in Environmental Protection Agency Environmental Justice policies (Modify Current HOD Policy); and be it further</w:t>
            </w:r>
            <w:r w:rsidRPr="00EE5F4F">
              <w:rPr>
                <w:rStyle w:val="eop"/>
                <w:rFonts w:ascii="Arial" w:hAnsi="Arial" w:cs="Arial"/>
                <w:sz w:val="22"/>
                <w:szCs w:val="22"/>
              </w:rPr>
              <w:br w:type="page"/>
            </w:r>
          </w:p>
          <w:p w14:paraId="003A512D" w14:textId="77777777" w:rsidR="003A037E" w:rsidRPr="00EE5F4F" w:rsidRDefault="003A037E" w:rsidP="005028C9">
            <w:pPr>
              <w:pStyle w:val="paragraph"/>
              <w:spacing w:before="0" w:beforeAutospacing="0" w:after="0" w:afterAutospacing="0"/>
              <w:textAlignment w:val="baseline"/>
              <w:rPr>
                <w:rFonts w:ascii="Arial" w:hAnsi="Arial" w:cs="Arial"/>
                <w:sz w:val="22"/>
                <w:szCs w:val="22"/>
              </w:rPr>
            </w:pPr>
            <w:r w:rsidRPr="00EE5F4F">
              <w:rPr>
                <w:rStyle w:val="normaltextrun"/>
                <w:rFonts w:ascii="Arial" w:hAnsi="Arial" w:cs="Arial"/>
                <w:sz w:val="22"/>
                <w:szCs w:val="22"/>
              </w:rPr>
              <w:t>RESOLVED, That our AMA commit to reaching net zero emissions for its business operations by 2030, and remain net zero or net negative, as defined by a carbon neutral certifying organization (Directive to Take Action); and be it further</w:t>
            </w:r>
            <w:r w:rsidRPr="00EE5F4F">
              <w:rPr>
                <w:rStyle w:val="scxw230954927"/>
                <w:rFonts w:ascii="Arial" w:hAnsi="Arial" w:cs="Arial"/>
                <w:sz w:val="22"/>
                <w:szCs w:val="22"/>
              </w:rPr>
              <w:t> </w:t>
            </w:r>
            <w:r w:rsidRPr="00EE5F4F">
              <w:rPr>
                <w:rFonts w:ascii="Arial" w:hAnsi="Arial" w:cs="Arial"/>
                <w:sz w:val="22"/>
                <w:szCs w:val="22"/>
              </w:rPr>
              <w:br/>
            </w:r>
            <w:r w:rsidRPr="00EE5F4F">
              <w:rPr>
                <w:rStyle w:val="normaltextrun"/>
                <w:rFonts w:ascii="Arial" w:hAnsi="Arial" w:cs="Arial"/>
                <w:sz w:val="22"/>
                <w:szCs w:val="22"/>
              </w:rPr>
              <w:t>RESOLVED, That our AMA create educational programs for and encourage the United States healthcare system, including but not limited to hospitals, clinics, ambulatory care centers, and healthcare professionals, to decrease emissions to half of 2010 levels by 2030 and become net zero by 2050, and remain net zero or negative, as defined by a carbon neutral certifying organization (Directive to Take Action); and be it further </w:t>
            </w:r>
            <w:r w:rsidRPr="00EE5F4F">
              <w:rPr>
                <w:rStyle w:val="eop"/>
                <w:rFonts w:ascii="Arial" w:hAnsi="Arial" w:cs="Arial"/>
                <w:sz w:val="22"/>
                <w:szCs w:val="22"/>
              </w:rPr>
              <w:t> </w:t>
            </w:r>
          </w:p>
          <w:p w14:paraId="5848C99E" w14:textId="77777777" w:rsidR="003A037E" w:rsidRPr="00EE5F4F" w:rsidRDefault="003A037E" w:rsidP="005028C9">
            <w:pPr>
              <w:pStyle w:val="paragraph"/>
              <w:spacing w:before="0" w:beforeAutospacing="0" w:after="0" w:afterAutospacing="0"/>
              <w:textAlignment w:val="baseline"/>
              <w:rPr>
                <w:rFonts w:ascii="Arial" w:hAnsi="Arial" w:cs="Arial"/>
                <w:szCs w:val="22"/>
              </w:rPr>
            </w:pPr>
            <w:r w:rsidRPr="00EE5F4F">
              <w:rPr>
                <w:rStyle w:val="normaltextrun"/>
                <w:rFonts w:ascii="Arial" w:hAnsi="Arial" w:cs="Arial"/>
                <w:szCs w:val="22"/>
              </w:rPr>
              <w:lastRenderedPageBreak/>
              <w:t>RESOLVED, That our AMA report the progress on implementing this resolution at each Annual Meeting hereafter. (Directive to Take Action)</w:t>
            </w:r>
          </w:p>
        </w:tc>
      </w:tr>
      <w:tr w:rsidR="003A037E" w:rsidRPr="00EE5F4F" w14:paraId="49D44ACD" w14:textId="77777777" w:rsidTr="009A55C1">
        <w:tc>
          <w:tcPr>
            <w:tcW w:w="714" w:type="dxa"/>
            <w:shd w:val="clear" w:color="auto" w:fill="auto"/>
          </w:tcPr>
          <w:p w14:paraId="6A2346DE" w14:textId="77777777" w:rsidR="003A037E" w:rsidRPr="00EE5F4F" w:rsidRDefault="003A037E" w:rsidP="009E2172">
            <w:pPr>
              <w:rPr>
                <w:rFonts w:ascii="Arial" w:hAnsi="Arial" w:cs="Arial"/>
                <w:szCs w:val="22"/>
              </w:rPr>
            </w:pPr>
            <w:r w:rsidRPr="00EE5F4F">
              <w:rPr>
                <w:rFonts w:ascii="Arial" w:hAnsi="Arial" w:cs="Arial"/>
                <w:szCs w:val="22"/>
              </w:rPr>
              <w:lastRenderedPageBreak/>
              <w:t>K</w:t>
            </w:r>
          </w:p>
        </w:tc>
        <w:tc>
          <w:tcPr>
            <w:tcW w:w="1083" w:type="dxa"/>
            <w:shd w:val="clear" w:color="auto" w:fill="auto"/>
          </w:tcPr>
          <w:p w14:paraId="6662ABA8" w14:textId="77777777" w:rsidR="003A037E" w:rsidRPr="00EE5F4F" w:rsidRDefault="003A037E" w:rsidP="009E2172">
            <w:pPr>
              <w:tabs>
                <w:tab w:val="left" w:pos="1800"/>
              </w:tabs>
              <w:rPr>
                <w:rFonts w:ascii="Arial" w:hAnsi="Arial" w:cs="Arial"/>
                <w:szCs w:val="22"/>
              </w:rPr>
            </w:pPr>
            <w:r w:rsidRPr="00EE5F4F">
              <w:rPr>
                <w:rFonts w:ascii="Arial" w:hAnsi="Arial" w:cs="Arial"/>
                <w:szCs w:val="22"/>
              </w:rPr>
              <w:t xml:space="preserve">Res. 921 </w:t>
            </w:r>
          </w:p>
        </w:tc>
        <w:tc>
          <w:tcPr>
            <w:tcW w:w="1799" w:type="dxa"/>
            <w:shd w:val="clear" w:color="auto" w:fill="auto"/>
          </w:tcPr>
          <w:p w14:paraId="72603348" w14:textId="77777777" w:rsidR="003A037E" w:rsidRPr="00EE5F4F" w:rsidRDefault="003A037E" w:rsidP="009E2172">
            <w:pPr>
              <w:tabs>
                <w:tab w:val="left" w:pos="1800"/>
              </w:tabs>
              <w:rPr>
                <w:rFonts w:ascii="Arial" w:hAnsi="Arial" w:cs="Arial"/>
              </w:rPr>
            </w:pPr>
            <w:r w:rsidRPr="00EE5F4F">
              <w:rPr>
                <w:rFonts w:ascii="Arial" w:hAnsi="Arial" w:cs="Arial"/>
              </w:rPr>
              <w:t>American Academy of Pediatrics</w:t>
            </w:r>
          </w:p>
        </w:tc>
        <w:tc>
          <w:tcPr>
            <w:tcW w:w="2482" w:type="dxa"/>
            <w:shd w:val="clear" w:color="auto" w:fill="auto"/>
          </w:tcPr>
          <w:p w14:paraId="6F9C3688" w14:textId="77777777" w:rsidR="003A037E" w:rsidRPr="00EE5F4F" w:rsidRDefault="003A037E" w:rsidP="009E2172">
            <w:pPr>
              <w:tabs>
                <w:tab w:val="left" w:pos="1800"/>
              </w:tabs>
              <w:rPr>
                <w:rFonts w:ascii="Arial" w:hAnsi="Arial" w:cs="Arial"/>
                <w:szCs w:val="22"/>
              </w:rPr>
            </w:pPr>
            <w:r w:rsidRPr="00EE5F4F">
              <w:rPr>
                <w:rFonts w:ascii="Arial" w:hAnsi="Arial" w:cs="Arial"/>
                <w:szCs w:val="22"/>
              </w:rPr>
              <w:t>Firearm Injury and Death Research and Prevention</w:t>
            </w:r>
          </w:p>
        </w:tc>
        <w:tc>
          <w:tcPr>
            <w:tcW w:w="8142" w:type="dxa"/>
            <w:shd w:val="clear" w:color="auto" w:fill="auto"/>
          </w:tcPr>
          <w:p w14:paraId="56E4F677" w14:textId="77777777" w:rsidR="003A037E" w:rsidRPr="00EE5F4F" w:rsidRDefault="003A037E" w:rsidP="00B20015">
            <w:pPr>
              <w:rPr>
                <w:rFonts w:ascii="Arial" w:hAnsi="Arial" w:cs="Arial"/>
                <w:szCs w:val="22"/>
              </w:rPr>
            </w:pPr>
            <w:r w:rsidRPr="00EE5F4F">
              <w:rPr>
                <w:rFonts w:ascii="Arial" w:hAnsi="Arial" w:cs="Arial"/>
                <w:szCs w:val="22"/>
              </w:rPr>
              <w:t>RESOLVED, That our American Medical Association and all interested medical societies advocate for a comprehensive national-level data system for firearm injuries and deaths including real-time surveillance and continued improvements to the quality and comparability of currently collected data (Directive to Take Action); and be it further</w:t>
            </w:r>
          </w:p>
          <w:p w14:paraId="28D02533" w14:textId="77777777" w:rsidR="003A037E" w:rsidRPr="00EE5F4F" w:rsidRDefault="003A037E" w:rsidP="00B20015">
            <w:pPr>
              <w:rPr>
                <w:rFonts w:ascii="Arial" w:hAnsi="Arial" w:cs="Arial"/>
                <w:szCs w:val="22"/>
              </w:rPr>
            </w:pPr>
            <w:r w:rsidRPr="00EE5F4F">
              <w:rPr>
                <w:rFonts w:ascii="Arial" w:hAnsi="Arial" w:cs="Arial"/>
                <w:szCs w:val="22"/>
              </w:rPr>
              <w:t>RESOLVED, That our AMA advocate for repeal of the 2003 Tiahrt amendment which prohibits the release of firearm tracing data for research (Directive to Take Action); and be it further</w:t>
            </w:r>
          </w:p>
          <w:p w14:paraId="542FD391" w14:textId="77777777" w:rsidR="003A037E" w:rsidRPr="00EE5F4F" w:rsidRDefault="003A037E" w:rsidP="00B20015">
            <w:pPr>
              <w:numPr>
                <w:ilvl w:val="0"/>
                <w:numId w:val="13"/>
              </w:numPr>
              <w:rPr>
                <w:rFonts w:ascii="Arial" w:hAnsi="Arial" w:cs="Arial"/>
                <w:szCs w:val="22"/>
              </w:rPr>
            </w:pPr>
            <w:r w:rsidRPr="00EE5F4F">
              <w:rPr>
                <w:rFonts w:ascii="Arial" w:hAnsi="Arial" w:cs="Arial"/>
                <w:szCs w:val="22"/>
              </w:rPr>
              <w:t>RESOLVED, That our AMA advocate for additional federal budgetary funding for expanded firearm injury and death prevention research at all appropriate federal agencies in order to better understand the risk and protective factors for firearm injuries and to develop evidence-based interventions at the individual, house-hold, community, state, and federal levels to decrease firearm injuries and deaths. (Directive to Take Action)</w:t>
            </w:r>
          </w:p>
        </w:tc>
      </w:tr>
      <w:tr w:rsidR="003A037E" w:rsidRPr="00EE5F4F" w14:paraId="055187DA" w14:textId="77777777" w:rsidTr="009A55C1">
        <w:tc>
          <w:tcPr>
            <w:tcW w:w="714" w:type="dxa"/>
            <w:shd w:val="clear" w:color="auto" w:fill="auto"/>
          </w:tcPr>
          <w:p w14:paraId="70466E3D" w14:textId="77777777" w:rsidR="003A037E" w:rsidRPr="00EE5F4F" w:rsidRDefault="003A037E" w:rsidP="009E2172">
            <w:pPr>
              <w:rPr>
                <w:rFonts w:ascii="Arial" w:hAnsi="Arial" w:cs="Arial"/>
                <w:szCs w:val="22"/>
              </w:rPr>
            </w:pPr>
            <w:r w:rsidRPr="00EE5F4F">
              <w:rPr>
                <w:rFonts w:ascii="Arial" w:hAnsi="Arial" w:cs="Arial"/>
                <w:szCs w:val="22"/>
              </w:rPr>
              <w:t>K</w:t>
            </w:r>
          </w:p>
        </w:tc>
        <w:tc>
          <w:tcPr>
            <w:tcW w:w="1083" w:type="dxa"/>
            <w:shd w:val="clear" w:color="auto" w:fill="auto"/>
          </w:tcPr>
          <w:p w14:paraId="59001D35" w14:textId="77777777" w:rsidR="003A037E" w:rsidRPr="00EE5F4F" w:rsidRDefault="003A037E" w:rsidP="009E2172">
            <w:pPr>
              <w:tabs>
                <w:tab w:val="left" w:pos="1800"/>
              </w:tabs>
              <w:rPr>
                <w:rFonts w:ascii="Arial" w:hAnsi="Arial" w:cs="Arial"/>
                <w:szCs w:val="22"/>
              </w:rPr>
            </w:pPr>
            <w:r w:rsidRPr="00EE5F4F">
              <w:rPr>
                <w:rFonts w:ascii="Arial" w:hAnsi="Arial" w:cs="Arial"/>
                <w:szCs w:val="22"/>
              </w:rPr>
              <w:t>Res. 922</w:t>
            </w:r>
          </w:p>
        </w:tc>
        <w:tc>
          <w:tcPr>
            <w:tcW w:w="1799" w:type="dxa"/>
            <w:shd w:val="clear" w:color="auto" w:fill="auto"/>
          </w:tcPr>
          <w:p w14:paraId="746D6E9D" w14:textId="77777777" w:rsidR="003A037E" w:rsidRPr="00EE5F4F" w:rsidRDefault="003A037E" w:rsidP="009E2172">
            <w:pPr>
              <w:tabs>
                <w:tab w:val="left" w:pos="1800"/>
              </w:tabs>
              <w:rPr>
                <w:rFonts w:ascii="Arial" w:hAnsi="Arial" w:cs="Arial"/>
              </w:rPr>
            </w:pPr>
            <w:r w:rsidRPr="00EE5F4F">
              <w:rPr>
                <w:rFonts w:ascii="Arial" w:hAnsi="Arial" w:cs="Arial"/>
              </w:rPr>
              <w:t>American Academy of Pediatrics</w:t>
            </w:r>
          </w:p>
        </w:tc>
        <w:tc>
          <w:tcPr>
            <w:tcW w:w="2482" w:type="dxa"/>
            <w:shd w:val="clear" w:color="auto" w:fill="auto"/>
          </w:tcPr>
          <w:p w14:paraId="2539809C" w14:textId="77777777" w:rsidR="003A037E" w:rsidRPr="00EE5F4F" w:rsidRDefault="003A037E" w:rsidP="009E2172">
            <w:pPr>
              <w:tabs>
                <w:tab w:val="left" w:pos="1800"/>
              </w:tabs>
              <w:rPr>
                <w:rFonts w:ascii="Arial" w:hAnsi="Arial" w:cs="Arial"/>
                <w:szCs w:val="22"/>
              </w:rPr>
            </w:pPr>
            <w:r w:rsidRPr="00EE5F4F">
              <w:rPr>
                <w:rFonts w:ascii="Arial" w:hAnsi="Arial" w:cs="Arial"/>
                <w:szCs w:val="22"/>
              </w:rPr>
              <w:t>Firearm Safety and Technology</w:t>
            </w:r>
          </w:p>
        </w:tc>
        <w:tc>
          <w:tcPr>
            <w:tcW w:w="8142" w:type="dxa"/>
            <w:shd w:val="clear" w:color="auto" w:fill="auto"/>
          </w:tcPr>
          <w:p w14:paraId="2A07B904" w14:textId="77777777" w:rsidR="003A037E" w:rsidRPr="00EE5F4F" w:rsidRDefault="003A037E" w:rsidP="00C14061">
            <w:pPr>
              <w:numPr>
                <w:ilvl w:val="0"/>
                <w:numId w:val="13"/>
              </w:numPr>
              <w:rPr>
                <w:rFonts w:ascii="Arial" w:hAnsi="Arial" w:cs="Arial"/>
                <w:szCs w:val="22"/>
              </w:rPr>
            </w:pPr>
            <w:r w:rsidRPr="00EE5F4F">
              <w:rPr>
                <w:rFonts w:ascii="Arial" w:hAnsi="Arial" w:cs="Arial"/>
                <w:szCs w:val="22"/>
              </w:rPr>
              <w:t>RESOLVED, That our American Medical Association solicit technology company interest in and advocate for the design of affordable personalized “smart” gun and safety technology which allow only authorized users to pull the trigger on the firearm. (Directive to Take Action)</w:t>
            </w:r>
          </w:p>
        </w:tc>
      </w:tr>
      <w:tr w:rsidR="003A037E" w:rsidRPr="00EE5F4F" w14:paraId="429E2F72" w14:textId="77777777" w:rsidTr="009A55C1">
        <w:tc>
          <w:tcPr>
            <w:tcW w:w="714" w:type="dxa"/>
            <w:shd w:val="clear" w:color="auto" w:fill="auto"/>
          </w:tcPr>
          <w:p w14:paraId="23D56EEB" w14:textId="77777777" w:rsidR="003A037E" w:rsidRPr="00EE5F4F" w:rsidRDefault="003A037E" w:rsidP="00827CF1">
            <w:pPr>
              <w:rPr>
                <w:rFonts w:ascii="Arial" w:hAnsi="Arial" w:cs="Arial"/>
                <w:szCs w:val="22"/>
              </w:rPr>
            </w:pPr>
            <w:r w:rsidRPr="00EE5F4F">
              <w:rPr>
                <w:rFonts w:ascii="Arial" w:hAnsi="Arial" w:cs="Arial"/>
                <w:szCs w:val="22"/>
              </w:rPr>
              <w:t>K</w:t>
            </w:r>
          </w:p>
        </w:tc>
        <w:tc>
          <w:tcPr>
            <w:tcW w:w="1083" w:type="dxa"/>
            <w:shd w:val="clear" w:color="auto" w:fill="auto"/>
          </w:tcPr>
          <w:p w14:paraId="4E0CF41A" w14:textId="77777777" w:rsidR="003A037E" w:rsidRPr="00EE5F4F" w:rsidRDefault="003A037E" w:rsidP="00827CF1">
            <w:pPr>
              <w:tabs>
                <w:tab w:val="left" w:pos="1800"/>
              </w:tabs>
              <w:rPr>
                <w:rFonts w:ascii="Arial" w:hAnsi="Arial" w:cs="Arial"/>
                <w:szCs w:val="22"/>
              </w:rPr>
            </w:pPr>
            <w:r w:rsidRPr="00EE5F4F">
              <w:rPr>
                <w:rFonts w:ascii="Arial" w:hAnsi="Arial" w:cs="Arial"/>
                <w:szCs w:val="22"/>
              </w:rPr>
              <w:t>Res. 923</w:t>
            </w:r>
          </w:p>
        </w:tc>
        <w:tc>
          <w:tcPr>
            <w:tcW w:w="1799" w:type="dxa"/>
            <w:shd w:val="clear" w:color="auto" w:fill="auto"/>
          </w:tcPr>
          <w:p w14:paraId="61FD7544" w14:textId="77777777" w:rsidR="003A037E" w:rsidRPr="00EE5F4F" w:rsidRDefault="003A037E" w:rsidP="00827CF1">
            <w:pPr>
              <w:tabs>
                <w:tab w:val="left" w:pos="1800"/>
              </w:tabs>
              <w:rPr>
                <w:rFonts w:ascii="Arial" w:hAnsi="Arial" w:cs="Arial"/>
              </w:rPr>
            </w:pPr>
            <w:r w:rsidRPr="00EE5F4F">
              <w:rPr>
                <w:rFonts w:ascii="Arial" w:hAnsi="Arial" w:cs="Arial"/>
              </w:rPr>
              <w:t>American Academy of Pediatrics</w:t>
            </w:r>
          </w:p>
        </w:tc>
        <w:tc>
          <w:tcPr>
            <w:tcW w:w="2482" w:type="dxa"/>
            <w:shd w:val="clear" w:color="auto" w:fill="auto"/>
          </w:tcPr>
          <w:p w14:paraId="53889A27" w14:textId="77777777" w:rsidR="003A037E" w:rsidRPr="00EE5F4F" w:rsidRDefault="003A037E" w:rsidP="00827CF1">
            <w:pPr>
              <w:tabs>
                <w:tab w:val="left" w:pos="1800"/>
              </w:tabs>
              <w:rPr>
                <w:rFonts w:ascii="Arial" w:hAnsi="Arial" w:cs="Arial"/>
                <w:szCs w:val="22"/>
              </w:rPr>
            </w:pPr>
            <w:r w:rsidRPr="00EE5F4F">
              <w:rPr>
                <w:rFonts w:ascii="Arial" w:hAnsi="Arial" w:cs="Arial"/>
                <w:szCs w:val="22"/>
              </w:rPr>
              <w:t>Physician Education and Intervention to Improve Patient Firearm Safety</w:t>
            </w:r>
          </w:p>
        </w:tc>
        <w:tc>
          <w:tcPr>
            <w:tcW w:w="8142" w:type="dxa"/>
            <w:shd w:val="clear" w:color="auto" w:fill="auto"/>
          </w:tcPr>
          <w:p w14:paraId="3A8EABF3" w14:textId="77777777" w:rsidR="003A037E" w:rsidRPr="00EE5F4F" w:rsidRDefault="003A037E" w:rsidP="00827CF1">
            <w:pPr>
              <w:rPr>
                <w:rFonts w:ascii="Arial" w:hAnsi="Arial" w:cs="Arial"/>
                <w:szCs w:val="22"/>
              </w:rPr>
            </w:pPr>
            <w:r w:rsidRPr="00EE5F4F">
              <w:rPr>
                <w:rFonts w:ascii="Arial" w:hAnsi="Arial" w:cs="Arial"/>
                <w:szCs w:val="22"/>
              </w:rPr>
              <w:t>RESOLVED, That our American Medical Association and all interested medical societies educate physicians about firearm epidemiology, anticipatory guidance, and lethal means screening for and exploring potential restrictions to access to high-lethality means of suicide such as firearms.  Health care clinicians, including trainees, should be provided training on the importance of anticipatory guidance and lethal means counseling to decrease firearm injuries and deaths and be provided training introducing evidence-based techniques, skills and strategies for having these discussions with patients and families (Directive to Take Action); and be it further</w:t>
            </w:r>
            <w:r w:rsidRPr="00EE5F4F">
              <w:rPr>
                <w:rFonts w:ascii="Arial" w:hAnsi="Arial" w:cs="Arial"/>
                <w:szCs w:val="22"/>
              </w:rPr>
              <w:br w:type="page"/>
            </w:r>
          </w:p>
          <w:p w14:paraId="0E6764B1" w14:textId="77777777" w:rsidR="003A037E" w:rsidRPr="00EE5F4F" w:rsidRDefault="003A037E" w:rsidP="00827CF1">
            <w:pPr>
              <w:rPr>
                <w:rFonts w:ascii="Arial" w:hAnsi="Arial" w:cs="Arial"/>
                <w:szCs w:val="22"/>
              </w:rPr>
            </w:pPr>
            <w:r w:rsidRPr="00EE5F4F">
              <w:rPr>
                <w:rFonts w:ascii="Arial" w:hAnsi="Arial" w:cs="Arial"/>
                <w:szCs w:val="22"/>
              </w:rPr>
              <w:t>RESOLVED, That our AMA and all interested medical societies educate physicians about lethal means counseling in health care settings and intervention options to remove lethal means, either permanently or temporarily from the home (Directive to Take Action); and be it further</w:t>
            </w:r>
          </w:p>
          <w:p w14:paraId="2F8EA4DB" w14:textId="77777777" w:rsidR="003A037E" w:rsidRPr="00EE5F4F" w:rsidRDefault="003A037E" w:rsidP="00827CF1">
            <w:pPr>
              <w:rPr>
                <w:rFonts w:ascii="Arial" w:hAnsi="Arial" w:cs="Arial"/>
                <w:szCs w:val="22"/>
              </w:rPr>
            </w:pPr>
            <w:r w:rsidRPr="00EE5F4F">
              <w:rPr>
                <w:rFonts w:ascii="Arial" w:hAnsi="Arial" w:cs="Arial"/>
                <w:szCs w:val="22"/>
              </w:rPr>
              <w:lastRenderedPageBreak/>
              <w:t>RESOLVED, That our AMA and all interested medical societies advocate for policies that support the provision of funding for physicians to provide affordable rapid-access safe storage devices to patients with firearms in the home (Directive to Take Action); and be it further</w:t>
            </w:r>
          </w:p>
          <w:p w14:paraId="0E573523" w14:textId="77777777" w:rsidR="003A037E" w:rsidRPr="00EE5F4F" w:rsidRDefault="003A037E" w:rsidP="00827CF1">
            <w:pPr>
              <w:numPr>
                <w:ilvl w:val="0"/>
                <w:numId w:val="13"/>
              </w:numPr>
              <w:rPr>
                <w:rFonts w:ascii="Arial" w:hAnsi="Arial" w:cs="Arial"/>
                <w:szCs w:val="22"/>
              </w:rPr>
            </w:pPr>
            <w:r w:rsidRPr="00EE5F4F">
              <w:rPr>
                <w:rFonts w:ascii="Arial" w:hAnsi="Arial" w:cs="Arial"/>
                <w:szCs w:val="22"/>
              </w:rPr>
              <w:t>RESOLVED, That our AMA and all interested medical societies educate the public about: (1) b</w:t>
            </w:r>
            <w:r w:rsidRPr="00EE5F4F">
              <w:rPr>
                <w:rFonts w:ascii="Arial" w:hAnsi="Arial" w:cs="Arial"/>
              </w:rPr>
              <w:t>est practices for firearm storage safety; (2) misconceptions families have regarding child response to encountering a gun in the home; and (3) he need to ask other families with whom the child interacts regarding the presence and storage of guns in other homes the child may enter. (Directive to Take Action)</w:t>
            </w:r>
          </w:p>
        </w:tc>
      </w:tr>
      <w:tr w:rsidR="003A037E" w:rsidRPr="00EE5F4F" w14:paraId="6B26B945" w14:textId="77777777" w:rsidTr="009A55C1">
        <w:tc>
          <w:tcPr>
            <w:tcW w:w="714" w:type="dxa"/>
            <w:shd w:val="clear" w:color="auto" w:fill="auto"/>
          </w:tcPr>
          <w:p w14:paraId="498EF6F0" w14:textId="77777777" w:rsidR="003A037E" w:rsidRPr="00EE5F4F" w:rsidRDefault="003A037E" w:rsidP="00827CF1">
            <w:pPr>
              <w:rPr>
                <w:rFonts w:ascii="Arial" w:hAnsi="Arial" w:cs="Arial"/>
                <w:szCs w:val="22"/>
              </w:rPr>
            </w:pPr>
            <w:r w:rsidRPr="00EE5F4F">
              <w:rPr>
                <w:rFonts w:ascii="Arial" w:hAnsi="Arial" w:cs="Arial"/>
                <w:szCs w:val="22"/>
              </w:rPr>
              <w:lastRenderedPageBreak/>
              <w:t>K</w:t>
            </w:r>
          </w:p>
        </w:tc>
        <w:tc>
          <w:tcPr>
            <w:tcW w:w="1083" w:type="dxa"/>
            <w:shd w:val="clear" w:color="auto" w:fill="auto"/>
          </w:tcPr>
          <w:p w14:paraId="0CA43CD1" w14:textId="77777777" w:rsidR="003A037E" w:rsidRPr="00EE5F4F" w:rsidRDefault="003A037E" w:rsidP="00827CF1">
            <w:pPr>
              <w:tabs>
                <w:tab w:val="left" w:pos="1800"/>
              </w:tabs>
              <w:rPr>
                <w:rFonts w:ascii="Arial" w:hAnsi="Arial" w:cs="Arial"/>
                <w:szCs w:val="22"/>
              </w:rPr>
            </w:pPr>
            <w:r w:rsidRPr="00EE5F4F">
              <w:rPr>
                <w:rFonts w:ascii="Arial" w:hAnsi="Arial" w:cs="Arial"/>
                <w:szCs w:val="22"/>
              </w:rPr>
              <w:t>Res. 924</w:t>
            </w:r>
          </w:p>
        </w:tc>
        <w:tc>
          <w:tcPr>
            <w:tcW w:w="1799" w:type="dxa"/>
            <w:shd w:val="clear" w:color="auto" w:fill="auto"/>
          </w:tcPr>
          <w:p w14:paraId="13BDD96C" w14:textId="77777777" w:rsidR="003A037E" w:rsidRPr="00EE5F4F" w:rsidRDefault="003A037E" w:rsidP="00827CF1">
            <w:pPr>
              <w:tabs>
                <w:tab w:val="left" w:pos="1800"/>
              </w:tabs>
              <w:rPr>
                <w:rFonts w:ascii="Arial" w:hAnsi="Arial" w:cs="Arial"/>
              </w:rPr>
            </w:pPr>
            <w:r w:rsidRPr="00EE5F4F">
              <w:rPr>
                <w:rFonts w:ascii="Arial" w:hAnsi="Arial" w:cs="Arial"/>
              </w:rPr>
              <w:t>Association for Clinical Oncology</w:t>
            </w:r>
          </w:p>
        </w:tc>
        <w:tc>
          <w:tcPr>
            <w:tcW w:w="2482" w:type="dxa"/>
            <w:shd w:val="clear" w:color="auto" w:fill="auto"/>
          </w:tcPr>
          <w:p w14:paraId="754AC040" w14:textId="77777777" w:rsidR="003A037E" w:rsidRPr="00EE5F4F" w:rsidRDefault="003A037E" w:rsidP="00827CF1">
            <w:pPr>
              <w:tabs>
                <w:tab w:val="left" w:pos="1800"/>
              </w:tabs>
              <w:rPr>
                <w:rFonts w:ascii="Arial" w:hAnsi="Arial" w:cs="Arial"/>
                <w:szCs w:val="22"/>
              </w:rPr>
            </w:pPr>
            <w:r w:rsidRPr="00EE5F4F">
              <w:rPr>
                <w:rFonts w:ascii="Arial" w:eastAsia="Arial" w:hAnsi="Arial" w:cs="Arial"/>
              </w:rPr>
              <w:t>Domestic Production of Personal Protective Equipment</w:t>
            </w:r>
          </w:p>
        </w:tc>
        <w:tc>
          <w:tcPr>
            <w:tcW w:w="8142" w:type="dxa"/>
            <w:shd w:val="clear" w:color="auto" w:fill="auto"/>
          </w:tcPr>
          <w:p w14:paraId="4FBE440C" w14:textId="77777777" w:rsidR="003A037E" w:rsidRPr="00EE5F4F" w:rsidRDefault="003A037E" w:rsidP="00C60C8E">
            <w:pPr>
              <w:rPr>
                <w:rFonts w:ascii="Arial" w:hAnsi="Arial" w:cs="Arial"/>
              </w:rPr>
            </w:pPr>
            <w:r w:rsidRPr="00EE5F4F">
              <w:rPr>
                <w:rFonts w:ascii="Arial" w:eastAsia="Calibri" w:hAnsi="Arial" w:cs="Arial"/>
              </w:rPr>
              <w:t>RESOLVED, That our American Medical Association support state and federal incentives to locate the manufacturing of goods used in healthcare and healthcare facilities in the United States (New HOD Policy); and be it further</w:t>
            </w:r>
            <w:r w:rsidRPr="00EE5F4F">
              <w:rPr>
                <w:rFonts w:ascii="Arial" w:eastAsia="Calibri" w:hAnsi="Arial" w:cs="Arial"/>
              </w:rPr>
              <w:br w:type="page"/>
              <w:t>RESOLVED, That our AMA support the efforts of the Administration and CMS to encourage the purchase of domestically produced personal protective equipment (New HOD Policy); and be it further</w:t>
            </w:r>
          </w:p>
          <w:p w14:paraId="5145504F" w14:textId="77777777" w:rsidR="003A037E" w:rsidRPr="00EE5F4F" w:rsidRDefault="003A037E" w:rsidP="00C60C8E">
            <w:pPr>
              <w:numPr>
                <w:ilvl w:val="0"/>
                <w:numId w:val="13"/>
              </w:numPr>
              <w:rPr>
                <w:rFonts w:ascii="Arial" w:hAnsi="Arial" w:cs="Arial"/>
                <w:szCs w:val="22"/>
              </w:rPr>
            </w:pPr>
            <w:r w:rsidRPr="00EE5F4F">
              <w:rPr>
                <w:rFonts w:ascii="Arial" w:eastAsia="Calibri" w:hAnsi="Arial" w:cs="Arial"/>
                <w:szCs w:val="22"/>
              </w:rPr>
              <w:t>RESOLVED, That our AMA reaffirm policy H-440.847, “</w:t>
            </w:r>
            <w:r w:rsidRPr="00EE5F4F">
              <w:rPr>
                <w:rFonts w:ascii="Arial" w:hAnsi="Arial" w:cs="Arial"/>
                <w:szCs w:val="22"/>
              </w:rPr>
              <w:t>Pandemic Preparedness.</w:t>
            </w:r>
            <w:r w:rsidRPr="00EE5F4F">
              <w:rPr>
                <w:rFonts w:ascii="Arial" w:eastAsia="Calibri" w:hAnsi="Arial" w:cs="Arial"/>
                <w:szCs w:val="22"/>
              </w:rPr>
              <w:t>” (Reaffirm HOD</w:t>
            </w:r>
            <w:r w:rsidRPr="00EE5F4F">
              <w:rPr>
                <w:rFonts w:ascii="Arial" w:eastAsia="Calibri" w:hAnsi="Arial" w:cs="Arial"/>
              </w:rPr>
              <w:t xml:space="preserve"> Policy)</w:t>
            </w:r>
          </w:p>
        </w:tc>
      </w:tr>
      <w:tr w:rsidR="003A037E" w:rsidRPr="00EE5F4F" w14:paraId="0281FE1D" w14:textId="77777777" w:rsidTr="009A55C1">
        <w:tc>
          <w:tcPr>
            <w:tcW w:w="714" w:type="dxa"/>
            <w:shd w:val="clear" w:color="auto" w:fill="auto"/>
          </w:tcPr>
          <w:p w14:paraId="479E6C59" w14:textId="77777777" w:rsidR="003A037E" w:rsidRPr="00EE5F4F" w:rsidRDefault="003A037E" w:rsidP="00827CF1">
            <w:pPr>
              <w:rPr>
                <w:rFonts w:ascii="Arial" w:hAnsi="Arial" w:cs="Arial"/>
                <w:szCs w:val="22"/>
              </w:rPr>
            </w:pPr>
            <w:r w:rsidRPr="00EE5F4F">
              <w:rPr>
                <w:rFonts w:ascii="Arial" w:hAnsi="Arial" w:cs="Arial"/>
                <w:szCs w:val="22"/>
              </w:rPr>
              <w:t>K</w:t>
            </w:r>
          </w:p>
        </w:tc>
        <w:tc>
          <w:tcPr>
            <w:tcW w:w="1083" w:type="dxa"/>
            <w:shd w:val="clear" w:color="auto" w:fill="auto"/>
          </w:tcPr>
          <w:p w14:paraId="23AF7BE8" w14:textId="77777777" w:rsidR="003A037E" w:rsidRPr="00EE5F4F" w:rsidRDefault="003A037E" w:rsidP="00827CF1">
            <w:pPr>
              <w:tabs>
                <w:tab w:val="left" w:pos="1800"/>
              </w:tabs>
              <w:rPr>
                <w:rFonts w:ascii="Arial" w:hAnsi="Arial" w:cs="Arial"/>
                <w:szCs w:val="22"/>
              </w:rPr>
            </w:pPr>
            <w:r w:rsidRPr="00EE5F4F">
              <w:rPr>
                <w:rFonts w:ascii="Arial" w:hAnsi="Arial" w:cs="Arial"/>
                <w:szCs w:val="22"/>
              </w:rPr>
              <w:t>Res. 925</w:t>
            </w:r>
          </w:p>
        </w:tc>
        <w:tc>
          <w:tcPr>
            <w:tcW w:w="1799" w:type="dxa"/>
            <w:shd w:val="clear" w:color="auto" w:fill="auto"/>
          </w:tcPr>
          <w:p w14:paraId="1E314A80" w14:textId="77777777" w:rsidR="003A037E" w:rsidRPr="00EE5F4F" w:rsidRDefault="003A037E" w:rsidP="00827CF1">
            <w:pPr>
              <w:tabs>
                <w:tab w:val="left" w:pos="1800"/>
              </w:tabs>
              <w:rPr>
                <w:rFonts w:ascii="Arial" w:hAnsi="Arial" w:cs="Arial"/>
              </w:rPr>
            </w:pPr>
            <w:r w:rsidRPr="00EE5F4F">
              <w:rPr>
                <w:rFonts w:ascii="Arial" w:hAnsi="Arial" w:cs="Arial"/>
              </w:rPr>
              <w:t>American College of Preventive Medicine</w:t>
            </w:r>
          </w:p>
        </w:tc>
        <w:tc>
          <w:tcPr>
            <w:tcW w:w="2482" w:type="dxa"/>
            <w:shd w:val="clear" w:color="auto" w:fill="auto"/>
          </w:tcPr>
          <w:p w14:paraId="6403D475" w14:textId="77777777" w:rsidR="003A037E" w:rsidRPr="00EE5F4F" w:rsidRDefault="003A037E" w:rsidP="00827CF1">
            <w:pPr>
              <w:tabs>
                <w:tab w:val="left" w:pos="1800"/>
              </w:tabs>
              <w:rPr>
                <w:rFonts w:ascii="Arial" w:hAnsi="Arial" w:cs="Arial"/>
                <w:szCs w:val="22"/>
              </w:rPr>
            </w:pPr>
            <w:r w:rsidRPr="00EE5F4F">
              <w:rPr>
                <w:rFonts w:ascii="Arial" w:hAnsi="Arial" w:cs="Arial"/>
                <w:color w:val="000000"/>
              </w:rPr>
              <w:t>Incorporation of Social Determinants of Health Concepts into Climate Change Work of the AMA</w:t>
            </w:r>
          </w:p>
        </w:tc>
        <w:tc>
          <w:tcPr>
            <w:tcW w:w="8142" w:type="dxa"/>
            <w:shd w:val="clear" w:color="auto" w:fill="auto"/>
          </w:tcPr>
          <w:p w14:paraId="01FA830B" w14:textId="77777777" w:rsidR="003A037E" w:rsidRPr="00EE5F4F" w:rsidRDefault="003A037E" w:rsidP="00827CF1">
            <w:pPr>
              <w:numPr>
                <w:ilvl w:val="0"/>
                <w:numId w:val="13"/>
              </w:numPr>
              <w:rPr>
                <w:rFonts w:ascii="Arial" w:hAnsi="Arial" w:cs="Arial"/>
                <w:szCs w:val="22"/>
              </w:rPr>
            </w:pPr>
            <w:r w:rsidRPr="00EE5F4F">
              <w:rPr>
                <w:rFonts w:ascii="Arial" w:hAnsi="Arial" w:cs="Arial"/>
              </w:rPr>
              <w:t>RESOLVED, That our American Medical Association consider climate change, and the environmental impacts thereof, as social determinants of health and modifiers of other social determinants of health in its work on systems level, “novel, comprehensive, and economically sensitive approaches to mitigating climate change”. (New HOD Policy)</w:t>
            </w:r>
          </w:p>
        </w:tc>
      </w:tr>
      <w:tr w:rsidR="003A037E" w:rsidRPr="00EE5F4F" w14:paraId="6E42EA46" w14:textId="77777777" w:rsidTr="009A55C1">
        <w:tc>
          <w:tcPr>
            <w:tcW w:w="714" w:type="dxa"/>
            <w:shd w:val="clear" w:color="auto" w:fill="auto"/>
          </w:tcPr>
          <w:p w14:paraId="4FFE4C18" w14:textId="77777777" w:rsidR="003A037E" w:rsidRPr="00EE5F4F" w:rsidRDefault="003A037E" w:rsidP="00827CF1">
            <w:pPr>
              <w:rPr>
                <w:rFonts w:ascii="Arial" w:hAnsi="Arial" w:cs="Arial"/>
                <w:szCs w:val="22"/>
              </w:rPr>
            </w:pPr>
            <w:r w:rsidRPr="00EE5F4F">
              <w:rPr>
                <w:rFonts w:ascii="Arial" w:hAnsi="Arial" w:cs="Arial"/>
                <w:szCs w:val="22"/>
              </w:rPr>
              <w:t>K</w:t>
            </w:r>
          </w:p>
        </w:tc>
        <w:tc>
          <w:tcPr>
            <w:tcW w:w="1083" w:type="dxa"/>
            <w:shd w:val="clear" w:color="auto" w:fill="auto"/>
          </w:tcPr>
          <w:p w14:paraId="69BA0FF9" w14:textId="77777777" w:rsidR="003A037E" w:rsidRPr="00EE5F4F" w:rsidRDefault="003A037E" w:rsidP="00827CF1">
            <w:pPr>
              <w:tabs>
                <w:tab w:val="left" w:pos="1800"/>
              </w:tabs>
              <w:rPr>
                <w:rFonts w:ascii="Arial" w:hAnsi="Arial" w:cs="Arial"/>
                <w:szCs w:val="22"/>
              </w:rPr>
            </w:pPr>
            <w:r w:rsidRPr="00EE5F4F">
              <w:rPr>
                <w:rFonts w:ascii="Arial" w:hAnsi="Arial" w:cs="Arial"/>
                <w:szCs w:val="22"/>
              </w:rPr>
              <w:t>Res. 926</w:t>
            </w:r>
          </w:p>
        </w:tc>
        <w:tc>
          <w:tcPr>
            <w:tcW w:w="1799" w:type="dxa"/>
            <w:shd w:val="clear" w:color="auto" w:fill="auto"/>
          </w:tcPr>
          <w:p w14:paraId="2203C529" w14:textId="77777777" w:rsidR="003A037E" w:rsidRPr="00EE5F4F" w:rsidRDefault="003A037E" w:rsidP="00827CF1">
            <w:pPr>
              <w:tabs>
                <w:tab w:val="left" w:pos="1800"/>
              </w:tabs>
              <w:rPr>
                <w:rFonts w:ascii="Arial" w:hAnsi="Arial" w:cs="Arial"/>
              </w:rPr>
            </w:pPr>
            <w:r w:rsidRPr="00EE5F4F">
              <w:rPr>
                <w:rFonts w:ascii="Arial" w:hAnsi="Arial" w:cs="Arial"/>
              </w:rPr>
              <w:t>Michigan</w:t>
            </w:r>
          </w:p>
        </w:tc>
        <w:tc>
          <w:tcPr>
            <w:tcW w:w="2482" w:type="dxa"/>
            <w:shd w:val="clear" w:color="auto" w:fill="auto"/>
          </w:tcPr>
          <w:p w14:paraId="05AF797C" w14:textId="77777777" w:rsidR="003A037E" w:rsidRPr="00EE5F4F" w:rsidRDefault="003A037E" w:rsidP="00827CF1">
            <w:pPr>
              <w:tabs>
                <w:tab w:val="left" w:pos="1800"/>
              </w:tabs>
              <w:rPr>
                <w:rFonts w:ascii="Arial" w:hAnsi="Arial" w:cs="Arial"/>
                <w:szCs w:val="22"/>
              </w:rPr>
            </w:pPr>
            <w:r w:rsidRPr="00EE5F4F">
              <w:rPr>
                <w:rFonts w:ascii="Arial" w:hAnsi="Arial" w:cs="Arial"/>
              </w:rPr>
              <w:t>Limit the Pornography Viewing by Minors Over the Internet</w:t>
            </w:r>
          </w:p>
        </w:tc>
        <w:tc>
          <w:tcPr>
            <w:tcW w:w="8142" w:type="dxa"/>
            <w:shd w:val="clear" w:color="auto" w:fill="auto"/>
          </w:tcPr>
          <w:p w14:paraId="37D43761" w14:textId="77777777" w:rsidR="003A037E" w:rsidRPr="00EE5F4F" w:rsidRDefault="003A037E" w:rsidP="008315FB">
            <w:pPr>
              <w:rPr>
                <w:rFonts w:ascii="Arial" w:hAnsi="Arial" w:cs="Arial"/>
              </w:rPr>
            </w:pPr>
            <w:r w:rsidRPr="00EE5F4F">
              <w:rPr>
                <w:rFonts w:ascii="Arial" w:hAnsi="Arial" w:cs="Arial"/>
              </w:rPr>
              <w:t>RESOLVED, That our American Medical Association amend existing policy H-60.934, “Internet Pornography Protecting Children and Youth Who Use the Internet and Social Media,” by addition to read as follows:</w:t>
            </w:r>
          </w:p>
          <w:p w14:paraId="635D59F4" w14:textId="77777777" w:rsidR="003A037E" w:rsidRPr="00EE5F4F" w:rsidRDefault="003A037E" w:rsidP="008315FB">
            <w:pPr>
              <w:ind w:left="-3" w:right="720"/>
              <w:rPr>
                <w:rFonts w:ascii="Arial" w:hAnsi="Arial" w:cs="Arial"/>
              </w:rPr>
            </w:pPr>
            <w:r w:rsidRPr="00EE5F4F">
              <w:rPr>
                <w:rFonts w:ascii="Arial" w:hAnsi="Arial" w:cs="Arial"/>
              </w:rPr>
              <w:t>Our AMA:</w:t>
            </w:r>
          </w:p>
          <w:p w14:paraId="0F50DE0E" w14:textId="77777777" w:rsidR="003A037E" w:rsidRPr="00EE5F4F" w:rsidRDefault="003A037E" w:rsidP="008315FB">
            <w:pPr>
              <w:ind w:left="-3" w:right="720"/>
              <w:rPr>
                <w:rFonts w:ascii="Arial" w:hAnsi="Arial" w:cs="Arial"/>
              </w:rPr>
            </w:pPr>
            <w:r w:rsidRPr="00EE5F4F">
              <w:rPr>
                <w:rFonts w:ascii="Arial" w:hAnsi="Arial" w:cs="Arial"/>
              </w:rPr>
              <w:t>(1) Recognizes the positive role of the Internet in providing health information to children and youth.</w:t>
            </w:r>
          </w:p>
          <w:p w14:paraId="2C636E98" w14:textId="77777777" w:rsidR="003A037E" w:rsidRPr="00EE5F4F" w:rsidRDefault="003A037E" w:rsidP="008315FB">
            <w:pPr>
              <w:ind w:left="-3" w:right="720"/>
              <w:rPr>
                <w:rFonts w:ascii="Arial" w:hAnsi="Arial" w:cs="Arial"/>
              </w:rPr>
            </w:pPr>
            <w:r w:rsidRPr="00EE5F4F">
              <w:rPr>
                <w:rFonts w:ascii="Arial" w:hAnsi="Arial" w:cs="Arial"/>
              </w:rPr>
              <w:t>(2) Recognizes the negative role of the Internet in connecting children and youth to predators and exposing them to pornography.</w:t>
            </w:r>
          </w:p>
          <w:p w14:paraId="7D9676D6" w14:textId="77777777" w:rsidR="003A037E" w:rsidRPr="00EE5F4F" w:rsidRDefault="003A037E" w:rsidP="008315FB">
            <w:pPr>
              <w:ind w:left="-3" w:right="720"/>
              <w:rPr>
                <w:rFonts w:ascii="Arial" w:hAnsi="Arial" w:cs="Arial"/>
              </w:rPr>
            </w:pPr>
            <w:r w:rsidRPr="00EE5F4F">
              <w:rPr>
                <w:rFonts w:ascii="Arial" w:hAnsi="Arial" w:cs="Arial"/>
              </w:rPr>
              <w:t>(3) Supports federal legislation that restricts Internet access to pornographic materials in designated public institutions where children and youth may use the Internet.</w:t>
            </w:r>
          </w:p>
          <w:p w14:paraId="1059E3BC" w14:textId="77777777" w:rsidR="003A037E" w:rsidRPr="00EE5F4F" w:rsidRDefault="003A037E" w:rsidP="008315FB">
            <w:pPr>
              <w:ind w:left="-3" w:right="720"/>
              <w:rPr>
                <w:rFonts w:ascii="Arial" w:hAnsi="Arial" w:cs="Arial"/>
              </w:rPr>
            </w:pPr>
            <w:r w:rsidRPr="00EE5F4F">
              <w:rPr>
                <w:rFonts w:ascii="Arial" w:hAnsi="Arial" w:cs="Arial"/>
              </w:rPr>
              <w:lastRenderedPageBreak/>
              <w:t>(4) Encourages physicians to continue efforts to raise parent/guardian awareness about the importance of educating their children about safe Internet and social media use.</w:t>
            </w:r>
          </w:p>
          <w:p w14:paraId="63825DAA" w14:textId="77777777" w:rsidR="003A037E" w:rsidRPr="00EE5F4F" w:rsidRDefault="003A037E" w:rsidP="008315FB">
            <w:pPr>
              <w:ind w:left="-3" w:right="720"/>
              <w:rPr>
                <w:rFonts w:ascii="Arial" w:hAnsi="Arial" w:cs="Arial"/>
              </w:rPr>
            </w:pPr>
            <w:r w:rsidRPr="00EE5F4F">
              <w:rPr>
                <w:rFonts w:ascii="Arial" w:hAnsi="Arial" w:cs="Arial"/>
              </w:rPr>
              <w:t>(5) Supports school-based media literacy programs that teach effective thinking, learning, and safety skills related to Internet and social media use.</w:t>
            </w:r>
          </w:p>
          <w:p w14:paraId="1B502FB5" w14:textId="77777777" w:rsidR="003A037E" w:rsidRPr="00EE5F4F" w:rsidRDefault="003A037E" w:rsidP="008315FB">
            <w:pPr>
              <w:numPr>
                <w:ilvl w:val="0"/>
                <w:numId w:val="13"/>
              </w:numPr>
              <w:rPr>
                <w:rFonts w:ascii="Arial" w:hAnsi="Arial" w:cs="Arial"/>
                <w:szCs w:val="22"/>
              </w:rPr>
            </w:pPr>
            <w:r w:rsidRPr="00EE5F4F">
              <w:rPr>
                <w:rFonts w:ascii="Arial" w:hAnsi="Arial" w:cs="Arial"/>
                <w:u w:val="single"/>
              </w:rPr>
              <w:t>6) Actively support legislation that would strengthen child-centric content protection by internet service providers and/or search engines in order to limit the access of pornography to minors on the internet and mobile applications</w:t>
            </w:r>
            <w:r w:rsidRPr="00EE5F4F">
              <w:rPr>
                <w:rFonts w:ascii="Arial" w:hAnsi="Arial" w:cs="Arial"/>
                <w:b/>
                <w:bCs/>
                <w:color w:val="000000"/>
                <w:u w:val="single"/>
              </w:rPr>
              <w:t>.</w:t>
            </w:r>
            <w:r w:rsidRPr="00EE5F4F">
              <w:rPr>
                <w:rFonts w:ascii="Arial" w:hAnsi="Arial" w:cs="Arial"/>
                <w:b/>
                <w:bCs/>
                <w:color w:val="000000"/>
              </w:rPr>
              <w:t xml:space="preserve"> </w:t>
            </w:r>
            <w:r w:rsidRPr="00EE5F4F">
              <w:rPr>
                <w:rFonts w:ascii="Arial" w:hAnsi="Arial" w:cs="Arial"/>
              </w:rPr>
              <w:t>(Modify Existing Policy)</w:t>
            </w:r>
          </w:p>
        </w:tc>
      </w:tr>
      <w:tr w:rsidR="003A037E" w:rsidRPr="00EE5F4F" w14:paraId="5ED4CD42" w14:textId="77777777" w:rsidTr="009A55C1">
        <w:tc>
          <w:tcPr>
            <w:tcW w:w="714" w:type="dxa"/>
            <w:shd w:val="clear" w:color="auto" w:fill="auto"/>
          </w:tcPr>
          <w:p w14:paraId="18227020" w14:textId="77777777" w:rsidR="003A037E" w:rsidRPr="00EE5F4F" w:rsidRDefault="003A037E" w:rsidP="00827CF1">
            <w:pPr>
              <w:rPr>
                <w:rFonts w:ascii="Arial" w:hAnsi="Arial" w:cs="Arial"/>
                <w:szCs w:val="22"/>
              </w:rPr>
            </w:pPr>
            <w:r w:rsidRPr="00EE5F4F">
              <w:rPr>
                <w:rFonts w:ascii="Arial" w:hAnsi="Arial" w:cs="Arial"/>
                <w:szCs w:val="22"/>
              </w:rPr>
              <w:lastRenderedPageBreak/>
              <w:t>K</w:t>
            </w:r>
          </w:p>
        </w:tc>
        <w:tc>
          <w:tcPr>
            <w:tcW w:w="1083" w:type="dxa"/>
            <w:shd w:val="clear" w:color="auto" w:fill="auto"/>
          </w:tcPr>
          <w:p w14:paraId="7C34364A" w14:textId="77777777" w:rsidR="003A037E" w:rsidRPr="00EE5F4F" w:rsidRDefault="003A037E" w:rsidP="00827CF1">
            <w:pPr>
              <w:tabs>
                <w:tab w:val="left" w:pos="1800"/>
              </w:tabs>
              <w:rPr>
                <w:rFonts w:ascii="Arial" w:hAnsi="Arial" w:cs="Arial"/>
                <w:szCs w:val="22"/>
              </w:rPr>
            </w:pPr>
            <w:r w:rsidRPr="00EE5F4F">
              <w:rPr>
                <w:rFonts w:ascii="Arial" w:hAnsi="Arial" w:cs="Arial"/>
                <w:szCs w:val="22"/>
              </w:rPr>
              <w:t>Res. 927</w:t>
            </w:r>
          </w:p>
        </w:tc>
        <w:tc>
          <w:tcPr>
            <w:tcW w:w="1799" w:type="dxa"/>
            <w:shd w:val="clear" w:color="auto" w:fill="auto"/>
          </w:tcPr>
          <w:p w14:paraId="7A13BDB3" w14:textId="77777777" w:rsidR="003A037E" w:rsidRPr="00EE5F4F" w:rsidRDefault="003A037E" w:rsidP="00827CF1">
            <w:pPr>
              <w:tabs>
                <w:tab w:val="left" w:pos="1800"/>
              </w:tabs>
              <w:rPr>
                <w:rFonts w:ascii="Arial" w:hAnsi="Arial" w:cs="Arial"/>
              </w:rPr>
            </w:pPr>
            <w:r w:rsidRPr="00EE5F4F">
              <w:rPr>
                <w:rFonts w:ascii="Arial" w:hAnsi="Arial" w:cs="Arial"/>
              </w:rPr>
              <w:t>Michigan</w:t>
            </w:r>
          </w:p>
        </w:tc>
        <w:tc>
          <w:tcPr>
            <w:tcW w:w="2482" w:type="dxa"/>
            <w:shd w:val="clear" w:color="auto" w:fill="auto"/>
          </w:tcPr>
          <w:p w14:paraId="62616FF1" w14:textId="77777777" w:rsidR="003A037E" w:rsidRPr="00EE5F4F" w:rsidRDefault="003A037E" w:rsidP="00827CF1">
            <w:pPr>
              <w:tabs>
                <w:tab w:val="left" w:pos="1800"/>
              </w:tabs>
              <w:rPr>
                <w:rFonts w:ascii="Arial" w:hAnsi="Arial" w:cs="Arial"/>
                <w:szCs w:val="22"/>
              </w:rPr>
            </w:pPr>
            <w:r w:rsidRPr="00EE5F4F">
              <w:rPr>
                <w:rFonts w:ascii="Arial" w:hAnsi="Arial" w:cs="Arial"/>
                <w:szCs w:val="22"/>
              </w:rPr>
              <w:t>Off-Label Policy</w:t>
            </w:r>
          </w:p>
        </w:tc>
        <w:tc>
          <w:tcPr>
            <w:tcW w:w="8142" w:type="dxa"/>
            <w:shd w:val="clear" w:color="auto" w:fill="auto"/>
          </w:tcPr>
          <w:p w14:paraId="4F104A64" w14:textId="77777777" w:rsidR="003A037E" w:rsidRPr="00EE5F4F" w:rsidRDefault="003A037E" w:rsidP="006D1EA7">
            <w:pPr>
              <w:rPr>
                <w:rFonts w:ascii="Arial" w:hAnsi="Arial" w:cs="Arial"/>
                <w:color w:val="000000"/>
              </w:rPr>
            </w:pPr>
            <w:r w:rsidRPr="00EE5F4F">
              <w:rPr>
                <w:rFonts w:ascii="Arial" w:hAnsi="Arial" w:cs="Arial"/>
                <w:color w:val="000000"/>
                <w:lang w:val="x-none"/>
              </w:rPr>
              <w:t>RESOLVED</w:t>
            </w:r>
            <w:r w:rsidRPr="00EE5F4F">
              <w:rPr>
                <w:rFonts w:ascii="Arial" w:hAnsi="Arial" w:cs="Arial"/>
                <w:color w:val="000000"/>
              </w:rPr>
              <w:t xml:space="preserve">, </w:t>
            </w:r>
            <w:r w:rsidRPr="00EE5F4F">
              <w:rPr>
                <w:rFonts w:ascii="Arial" w:hAnsi="Arial" w:cs="Arial"/>
                <w:color w:val="000000"/>
                <w:lang w:val="x-none"/>
              </w:rPr>
              <w:t xml:space="preserve">That </w:t>
            </w:r>
            <w:r w:rsidRPr="00EE5F4F">
              <w:rPr>
                <w:rFonts w:ascii="Arial" w:hAnsi="Arial" w:cs="Arial"/>
                <w:color w:val="000000"/>
              </w:rPr>
              <w:t>our American Medical Association amend</w:t>
            </w:r>
            <w:r w:rsidRPr="00EE5F4F">
              <w:rPr>
                <w:rFonts w:ascii="Arial" w:hAnsi="Arial" w:cs="Arial"/>
                <w:color w:val="000000"/>
                <w:lang w:val="x-none"/>
              </w:rPr>
              <w:t xml:space="preserve"> Policy</w:t>
            </w:r>
            <w:r w:rsidRPr="00EE5F4F">
              <w:rPr>
                <w:rFonts w:ascii="Arial" w:hAnsi="Arial" w:cs="Arial"/>
                <w:color w:val="000000"/>
              </w:rPr>
              <w:t xml:space="preserve"> H-120.988</w:t>
            </w:r>
            <w:r w:rsidRPr="00EE5F4F">
              <w:rPr>
                <w:rFonts w:ascii="Arial" w:hAnsi="Arial" w:cs="Arial"/>
                <w:color w:val="000000"/>
                <w:lang w:val="x-none"/>
              </w:rPr>
              <w:t>, “Patient Access to Treatments Prescribed by Their Physicians</w:t>
            </w:r>
            <w:r w:rsidRPr="00EE5F4F">
              <w:rPr>
                <w:rFonts w:ascii="Arial" w:hAnsi="Arial" w:cs="Arial"/>
                <w:color w:val="000000"/>
              </w:rPr>
              <w:t>,</w:t>
            </w:r>
            <w:r w:rsidRPr="00EE5F4F">
              <w:rPr>
                <w:rFonts w:ascii="Arial" w:hAnsi="Arial" w:cs="Arial"/>
                <w:color w:val="000000"/>
                <w:lang w:val="x-none"/>
              </w:rPr>
              <w:t>”</w:t>
            </w:r>
            <w:r w:rsidRPr="00EE5F4F">
              <w:rPr>
                <w:rFonts w:ascii="Arial" w:hAnsi="Arial" w:cs="Arial"/>
                <w:color w:val="000000"/>
              </w:rPr>
              <w:t xml:space="preserve"> by addition to read as follows: </w:t>
            </w:r>
          </w:p>
          <w:p w14:paraId="3F02B000" w14:textId="77777777" w:rsidR="003A037E" w:rsidRPr="00EE5F4F" w:rsidRDefault="003A037E" w:rsidP="006D1EA7">
            <w:pPr>
              <w:tabs>
                <w:tab w:val="left" w:pos="1440"/>
              </w:tabs>
              <w:autoSpaceDE w:val="0"/>
              <w:autoSpaceDN w:val="0"/>
              <w:adjustRightInd w:val="0"/>
              <w:snapToGrid w:val="0"/>
              <w:ind w:right="360"/>
              <w:rPr>
                <w:rFonts w:ascii="Arial" w:hAnsi="Arial" w:cs="Arial"/>
                <w:color w:val="000000"/>
              </w:rPr>
            </w:pPr>
            <w:r w:rsidRPr="00EE5F4F">
              <w:rPr>
                <w:rFonts w:ascii="Arial" w:hAnsi="Arial" w:cs="Arial"/>
                <w:color w:val="000000"/>
              </w:rPr>
              <w:t>1. Our AMA confirms its strong support for the autonomous clinical decision-making authority of a physician and that a physician may lawfully use an FDA approved drug product or medical device for an off-label indication when such use is based upon sound scientific evidence or sound medical opinion; and affirms the position that, when the prescription of a drug or use of a device represents safe and effective therapy, third party payers, including Medicare, should consider the intervention as clinically appropriate medical care, irrespective of labeling, should fulfill their obligation to their beneficiaries by covering such therapy, and be required to cover appropriate 'off-label' uses of drugs on their formulary.</w:t>
            </w:r>
          </w:p>
          <w:p w14:paraId="6526C963" w14:textId="77777777" w:rsidR="003A037E" w:rsidRPr="00EE5F4F" w:rsidRDefault="003A037E" w:rsidP="006D1EA7">
            <w:pPr>
              <w:autoSpaceDE w:val="0"/>
              <w:autoSpaceDN w:val="0"/>
              <w:adjustRightInd w:val="0"/>
              <w:snapToGrid w:val="0"/>
              <w:ind w:right="360"/>
              <w:rPr>
                <w:rFonts w:ascii="Arial" w:hAnsi="Arial" w:cs="Arial"/>
                <w:color w:val="000000"/>
              </w:rPr>
            </w:pPr>
            <w:r w:rsidRPr="00EE5F4F">
              <w:rPr>
                <w:rFonts w:ascii="Arial" w:hAnsi="Arial" w:cs="Arial"/>
                <w:color w:val="000000"/>
              </w:rPr>
              <w:t>2. Our AMA strongly supports the important need for physicians to have access to accurate and unbiased information about off-label uses of drugs and devices, while ensuring that manufacturer-sponsored promotions remain under FDA regulation.</w:t>
            </w:r>
          </w:p>
          <w:p w14:paraId="1C08CF8E" w14:textId="77777777" w:rsidR="003A037E" w:rsidRPr="00EE5F4F" w:rsidRDefault="003A037E" w:rsidP="006D1EA7">
            <w:pPr>
              <w:autoSpaceDE w:val="0"/>
              <w:autoSpaceDN w:val="0"/>
              <w:adjustRightInd w:val="0"/>
              <w:snapToGrid w:val="0"/>
              <w:ind w:right="360"/>
              <w:rPr>
                <w:rFonts w:ascii="Arial" w:hAnsi="Arial" w:cs="Arial"/>
                <w:color w:val="000000"/>
              </w:rPr>
            </w:pPr>
            <w:r w:rsidRPr="00EE5F4F">
              <w:rPr>
                <w:rFonts w:ascii="Arial" w:hAnsi="Arial" w:cs="Arial"/>
                <w:color w:val="000000"/>
              </w:rPr>
              <w:t xml:space="preserve">3. Our AMA supports the dissemination of generally available information about off-label uses by manufacturers to physicians. Such information should be independently derived, peer reviewed, scientifically sound, and truthful and not misleading. The information should be provided in its entirety, not be edited or altered by the manufacturer, and be clearly distinguished and not appended to manufacturer-sponsored materials. Such information may comprise journal articles, books, book chapters, or clinical practice guidelines. Books or book chapters should not focus on any particular drug. Dissemination of information by manufacturers to physicians about off-label uses should be accompanied by the approved product labeling and disclosures regarding the lack of FDA </w:t>
            </w:r>
            <w:r w:rsidRPr="00EE5F4F">
              <w:rPr>
                <w:rFonts w:ascii="Arial" w:hAnsi="Arial" w:cs="Arial"/>
                <w:color w:val="000000"/>
              </w:rPr>
              <w:lastRenderedPageBreak/>
              <w:t>approval for such uses, and disclosure of the source of any financial support or author financial conflicts.</w:t>
            </w:r>
          </w:p>
          <w:p w14:paraId="190F4657" w14:textId="77777777" w:rsidR="003A037E" w:rsidRPr="00EE5F4F" w:rsidRDefault="003A037E" w:rsidP="006D1EA7">
            <w:pPr>
              <w:autoSpaceDE w:val="0"/>
              <w:autoSpaceDN w:val="0"/>
              <w:adjustRightInd w:val="0"/>
              <w:snapToGrid w:val="0"/>
              <w:ind w:right="360"/>
              <w:rPr>
                <w:rFonts w:ascii="Arial" w:hAnsi="Arial" w:cs="Arial"/>
                <w:color w:val="000000"/>
              </w:rPr>
            </w:pPr>
            <w:r w:rsidRPr="00EE5F4F">
              <w:rPr>
                <w:rFonts w:ascii="Arial" w:hAnsi="Arial" w:cs="Arial"/>
                <w:color w:val="000000"/>
              </w:rPr>
              <w:t>4. Physicians have the responsibility to interpret and put into context information received from any source, including pharmaceutical manufacturers, before making clinical decisions (e.g., prescribing a drug for an off-label use).</w:t>
            </w:r>
          </w:p>
          <w:p w14:paraId="7A0A4394" w14:textId="77777777" w:rsidR="003A037E" w:rsidRPr="00EE5F4F" w:rsidRDefault="003A037E" w:rsidP="006D1EA7">
            <w:pPr>
              <w:autoSpaceDE w:val="0"/>
              <w:autoSpaceDN w:val="0"/>
              <w:adjustRightInd w:val="0"/>
              <w:snapToGrid w:val="0"/>
              <w:ind w:right="360"/>
              <w:rPr>
                <w:rFonts w:ascii="Arial" w:hAnsi="Arial" w:cs="Arial"/>
                <w:color w:val="000000"/>
              </w:rPr>
            </w:pPr>
            <w:r w:rsidRPr="00EE5F4F">
              <w:rPr>
                <w:rFonts w:ascii="Arial" w:hAnsi="Arial" w:cs="Arial"/>
                <w:color w:val="000000"/>
              </w:rPr>
              <w:t>5. Our AMA strongly supports the addition to FDA-approved labeling those uses of drugs for which safety and efficacy have been demonstrated.</w:t>
            </w:r>
          </w:p>
          <w:p w14:paraId="76CF8C02" w14:textId="77777777" w:rsidR="003A037E" w:rsidRPr="00EE5F4F" w:rsidRDefault="003A037E" w:rsidP="006D1EA7">
            <w:pPr>
              <w:autoSpaceDE w:val="0"/>
              <w:autoSpaceDN w:val="0"/>
              <w:adjustRightInd w:val="0"/>
              <w:snapToGrid w:val="0"/>
              <w:ind w:right="360"/>
              <w:rPr>
                <w:rFonts w:ascii="Arial" w:hAnsi="Arial" w:cs="Arial"/>
                <w:color w:val="000000"/>
              </w:rPr>
            </w:pPr>
            <w:r w:rsidRPr="00EE5F4F">
              <w:rPr>
                <w:rFonts w:ascii="Arial" w:hAnsi="Arial" w:cs="Arial"/>
                <w:color w:val="000000"/>
              </w:rPr>
              <w:t>6. Our AMA supports the continued authorization, implementation, and coordination of the Best Pharmaceuticals for Children Act and the Pediatric Research Equity Act.</w:t>
            </w:r>
          </w:p>
          <w:p w14:paraId="133B23B0" w14:textId="77777777" w:rsidR="003A037E" w:rsidRPr="00EE5F4F" w:rsidRDefault="003A037E" w:rsidP="006D1EA7">
            <w:pPr>
              <w:numPr>
                <w:ilvl w:val="0"/>
                <w:numId w:val="13"/>
              </w:numPr>
              <w:rPr>
                <w:rFonts w:ascii="Arial" w:hAnsi="Arial" w:cs="Arial"/>
                <w:szCs w:val="22"/>
              </w:rPr>
            </w:pPr>
            <w:r w:rsidRPr="00EE5F4F">
              <w:rPr>
                <w:rFonts w:ascii="Arial" w:hAnsi="Arial" w:cs="Arial"/>
                <w:color w:val="000000"/>
                <w:u w:val="single"/>
              </w:rPr>
              <w:t>7. Our AMA supports physician autonomy with regard to deciding appropriate dosing.</w:t>
            </w:r>
            <w:r w:rsidRPr="00EE5F4F">
              <w:rPr>
                <w:rFonts w:ascii="Arial" w:hAnsi="Arial" w:cs="Arial"/>
                <w:b/>
                <w:bCs/>
                <w:color w:val="000000"/>
              </w:rPr>
              <w:t xml:space="preserve"> </w:t>
            </w:r>
            <w:r w:rsidRPr="00EE5F4F">
              <w:rPr>
                <w:rFonts w:ascii="Arial" w:hAnsi="Arial" w:cs="Arial"/>
              </w:rPr>
              <w:t>(Modify Current Policy)</w:t>
            </w:r>
          </w:p>
        </w:tc>
      </w:tr>
      <w:tr w:rsidR="003A037E" w:rsidRPr="00EE5F4F" w14:paraId="39377278" w14:textId="77777777" w:rsidTr="009A55C1">
        <w:tc>
          <w:tcPr>
            <w:tcW w:w="714" w:type="dxa"/>
            <w:shd w:val="clear" w:color="auto" w:fill="auto"/>
          </w:tcPr>
          <w:p w14:paraId="24D35144" w14:textId="77777777" w:rsidR="003A037E" w:rsidRPr="00EE5F4F" w:rsidRDefault="003A037E" w:rsidP="00827CF1">
            <w:pPr>
              <w:rPr>
                <w:rFonts w:ascii="Arial" w:hAnsi="Arial" w:cs="Arial"/>
                <w:szCs w:val="22"/>
              </w:rPr>
            </w:pPr>
            <w:r w:rsidRPr="00EE5F4F">
              <w:rPr>
                <w:rFonts w:ascii="Arial" w:hAnsi="Arial" w:cs="Arial"/>
                <w:szCs w:val="22"/>
              </w:rPr>
              <w:lastRenderedPageBreak/>
              <w:t>K</w:t>
            </w:r>
          </w:p>
        </w:tc>
        <w:tc>
          <w:tcPr>
            <w:tcW w:w="1083" w:type="dxa"/>
            <w:shd w:val="clear" w:color="auto" w:fill="auto"/>
          </w:tcPr>
          <w:p w14:paraId="59E173F2" w14:textId="77777777" w:rsidR="003A037E" w:rsidRPr="00EE5F4F" w:rsidRDefault="003A037E" w:rsidP="00827CF1">
            <w:pPr>
              <w:tabs>
                <w:tab w:val="left" w:pos="1800"/>
              </w:tabs>
              <w:rPr>
                <w:rFonts w:ascii="Arial" w:hAnsi="Arial" w:cs="Arial"/>
                <w:szCs w:val="22"/>
              </w:rPr>
            </w:pPr>
            <w:r w:rsidRPr="00EE5F4F">
              <w:rPr>
                <w:rFonts w:ascii="Arial" w:hAnsi="Arial" w:cs="Arial"/>
                <w:szCs w:val="22"/>
              </w:rPr>
              <w:t>Res. 928</w:t>
            </w:r>
          </w:p>
        </w:tc>
        <w:tc>
          <w:tcPr>
            <w:tcW w:w="1799" w:type="dxa"/>
            <w:shd w:val="clear" w:color="auto" w:fill="auto"/>
          </w:tcPr>
          <w:p w14:paraId="3929E760" w14:textId="77777777" w:rsidR="003A037E" w:rsidRPr="00EE5F4F" w:rsidRDefault="003A037E" w:rsidP="00827CF1">
            <w:pPr>
              <w:tabs>
                <w:tab w:val="left" w:pos="1800"/>
              </w:tabs>
              <w:rPr>
                <w:rFonts w:ascii="Arial" w:hAnsi="Arial" w:cs="Arial"/>
              </w:rPr>
            </w:pPr>
            <w:r w:rsidRPr="00EE5F4F">
              <w:rPr>
                <w:rFonts w:ascii="Arial" w:hAnsi="Arial" w:cs="Arial"/>
              </w:rPr>
              <w:t>Medical Student Section</w:t>
            </w:r>
          </w:p>
        </w:tc>
        <w:tc>
          <w:tcPr>
            <w:tcW w:w="2482" w:type="dxa"/>
            <w:shd w:val="clear" w:color="auto" w:fill="auto"/>
          </w:tcPr>
          <w:p w14:paraId="179E2D43" w14:textId="77777777" w:rsidR="003A037E" w:rsidRPr="00EE5F4F" w:rsidRDefault="003A037E" w:rsidP="00827CF1">
            <w:pPr>
              <w:tabs>
                <w:tab w:val="left" w:pos="1800"/>
              </w:tabs>
              <w:rPr>
                <w:rFonts w:ascii="Arial" w:hAnsi="Arial" w:cs="Arial"/>
                <w:szCs w:val="22"/>
              </w:rPr>
            </w:pPr>
            <w:r w:rsidRPr="00EE5F4F">
              <w:rPr>
                <w:rFonts w:ascii="Arial" w:hAnsi="Arial" w:cs="Arial"/>
                <w:szCs w:val="22"/>
              </w:rPr>
              <w:t>Expanding Transplant Evaluation Criteria to Include Patients that May Not Satisfy Center-Specific Alcohol Sobriety Requirements</w:t>
            </w:r>
          </w:p>
        </w:tc>
        <w:tc>
          <w:tcPr>
            <w:tcW w:w="8142" w:type="dxa"/>
            <w:shd w:val="clear" w:color="auto" w:fill="auto"/>
          </w:tcPr>
          <w:p w14:paraId="2A3B1F95" w14:textId="77777777" w:rsidR="003A037E" w:rsidRPr="00EE5F4F" w:rsidRDefault="003A037E" w:rsidP="00827CF1">
            <w:pPr>
              <w:numPr>
                <w:ilvl w:val="0"/>
                <w:numId w:val="13"/>
              </w:numPr>
              <w:rPr>
                <w:rFonts w:ascii="Arial" w:hAnsi="Arial" w:cs="Arial"/>
                <w:szCs w:val="22"/>
              </w:rPr>
            </w:pPr>
            <w:r w:rsidRPr="00EE5F4F">
              <w:rPr>
                <w:rFonts w:ascii="Arial" w:hAnsi="Arial" w:cs="Arial"/>
                <w:szCs w:val="22"/>
              </w:rPr>
              <w:t>RESOLVED, That our American Medical Association encourage transplant centers to expand potential recipient evaluation criteria to include patients that may not satisfy center-specific alcohol sobriety requirements on a case-by-case basis, using medically appropriate criteria supportable by peer-reviewed and published research. (New HOD Policy)</w:t>
            </w:r>
          </w:p>
        </w:tc>
      </w:tr>
      <w:tr w:rsidR="003A037E" w:rsidRPr="00EE5F4F" w14:paraId="66B6E438" w14:textId="77777777" w:rsidTr="009A55C1">
        <w:tc>
          <w:tcPr>
            <w:tcW w:w="714" w:type="dxa"/>
            <w:shd w:val="clear" w:color="auto" w:fill="auto"/>
          </w:tcPr>
          <w:p w14:paraId="1F2F292E" w14:textId="77777777" w:rsidR="003A037E" w:rsidRPr="00EE5F4F" w:rsidRDefault="003A037E" w:rsidP="00827CF1">
            <w:pPr>
              <w:rPr>
                <w:rFonts w:ascii="Arial" w:hAnsi="Arial" w:cs="Arial"/>
                <w:szCs w:val="22"/>
              </w:rPr>
            </w:pPr>
            <w:r w:rsidRPr="00EE5F4F">
              <w:rPr>
                <w:rFonts w:ascii="Arial" w:hAnsi="Arial" w:cs="Arial"/>
                <w:szCs w:val="22"/>
              </w:rPr>
              <w:t>K</w:t>
            </w:r>
          </w:p>
        </w:tc>
        <w:tc>
          <w:tcPr>
            <w:tcW w:w="1083" w:type="dxa"/>
            <w:shd w:val="clear" w:color="auto" w:fill="auto"/>
          </w:tcPr>
          <w:p w14:paraId="6F4B9D67" w14:textId="77777777" w:rsidR="003A037E" w:rsidRPr="00EE5F4F" w:rsidRDefault="003A037E" w:rsidP="00827CF1">
            <w:pPr>
              <w:tabs>
                <w:tab w:val="left" w:pos="1800"/>
              </w:tabs>
              <w:rPr>
                <w:rFonts w:ascii="Arial" w:hAnsi="Arial" w:cs="Arial"/>
                <w:szCs w:val="22"/>
              </w:rPr>
            </w:pPr>
            <w:r w:rsidRPr="00EE5F4F">
              <w:rPr>
                <w:rFonts w:ascii="Arial" w:hAnsi="Arial" w:cs="Arial"/>
                <w:szCs w:val="22"/>
              </w:rPr>
              <w:t>Res. 929</w:t>
            </w:r>
          </w:p>
        </w:tc>
        <w:tc>
          <w:tcPr>
            <w:tcW w:w="1799" w:type="dxa"/>
            <w:shd w:val="clear" w:color="auto" w:fill="auto"/>
          </w:tcPr>
          <w:p w14:paraId="42E27480" w14:textId="77777777" w:rsidR="003A037E" w:rsidRPr="00EE5F4F" w:rsidRDefault="003A037E" w:rsidP="00827CF1">
            <w:pPr>
              <w:tabs>
                <w:tab w:val="left" w:pos="1800"/>
              </w:tabs>
              <w:rPr>
                <w:rFonts w:ascii="Arial" w:hAnsi="Arial" w:cs="Arial"/>
              </w:rPr>
            </w:pPr>
            <w:r w:rsidRPr="00EE5F4F">
              <w:rPr>
                <w:rFonts w:ascii="Arial" w:hAnsi="Arial" w:cs="Arial"/>
              </w:rPr>
              <w:t>Medical Student Section</w:t>
            </w:r>
          </w:p>
        </w:tc>
        <w:tc>
          <w:tcPr>
            <w:tcW w:w="2482" w:type="dxa"/>
            <w:shd w:val="clear" w:color="auto" w:fill="auto"/>
          </w:tcPr>
          <w:p w14:paraId="049C248D" w14:textId="77777777" w:rsidR="003A037E" w:rsidRPr="00EE5F4F" w:rsidRDefault="003A037E" w:rsidP="00827CF1">
            <w:pPr>
              <w:tabs>
                <w:tab w:val="left" w:pos="1800"/>
              </w:tabs>
              <w:rPr>
                <w:rFonts w:ascii="Arial" w:hAnsi="Arial" w:cs="Arial"/>
                <w:szCs w:val="22"/>
              </w:rPr>
            </w:pPr>
            <w:r w:rsidRPr="00EE5F4F">
              <w:rPr>
                <w:rFonts w:ascii="Arial" w:hAnsi="Arial" w:cs="Arial"/>
              </w:rPr>
              <w:t>Opposing the Marketing of Pharmaceuticals to Parties Responsible for Captive Populations</w:t>
            </w:r>
          </w:p>
        </w:tc>
        <w:tc>
          <w:tcPr>
            <w:tcW w:w="8142" w:type="dxa"/>
            <w:shd w:val="clear" w:color="auto" w:fill="auto"/>
          </w:tcPr>
          <w:p w14:paraId="7532E4B9" w14:textId="77777777" w:rsidR="003A037E" w:rsidRPr="00EE5F4F" w:rsidRDefault="003A037E" w:rsidP="00187F7C">
            <w:pPr>
              <w:rPr>
                <w:rFonts w:ascii="Arial" w:hAnsi="Arial" w:cs="Arial"/>
              </w:rPr>
            </w:pPr>
            <w:r w:rsidRPr="00EE5F4F">
              <w:rPr>
                <w:rFonts w:ascii="Arial" w:hAnsi="Arial" w:cs="Arial"/>
              </w:rPr>
              <w:t>RESOLVED, That our American Medical Association oppose the practice of pharmaceutical marketing towards those who make decisions for captive populations, including, but not limited to, doctors working in a correctional capacity, judges, wardens, sheriffs, correctional officers,</w:t>
            </w:r>
            <w:r w:rsidRPr="00EE5F4F">
              <w:rPr>
                <w:rFonts w:ascii="Arial" w:hAnsi="Arial" w:cs="Arial"/>
                <w:b/>
                <w:bCs/>
              </w:rPr>
              <w:t xml:space="preserve"> </w:t>
            </w:r>
            <w:r w:rsidRPr="00EE5F4F">
              <w:rPr>
                <w:rFonts w:ascii="Arial" w:hAnsi="Arial" w:cs="Arial"/>
              </w:rPr>
              <w:t>Immigration and Customs Enforcement, and other detention administrators (New HOD Policy); and be it further</w:t>
            </w:r>
          </w:p>
          <w:p w14:paraId="3C7D938E" w14:textId="77777777" w:rsidR="003A037E" w:rsidRPr="00EE5F4F" w:rsidRDefault="003A037E" w:rsidP="00187F7C">
            <w:pPr>
              <w:jc w:val="both"/>
              <w:rPr>
                <w:rFonts w:ascii="Arial" w:hAnsi="Arial" w:cs="Arial"/>
              </w:rPr>
            </w:pPr>
            <w:r w:rsidRPr="00EE5F4F">
              <w:rPr>
                <w:rFonts w:ascii="Arial" w:hAnsi="Arial" w:cs="Arial"/>
              </w:rPr>
              <w:t>RESOLVED, That our AMA advocate for the inclusion of physicians in the selection of medications available to vulnerable populations such as incarcerated individuals (Directive to Take Action); and be it further</w:t>
            </w:r>
          </w:p>
          <w:p w14:paraId="38927C4A" w14:textId="77777777" w:rsidR="003A037E" w:rsidRPr="00EE5F4F" w:rsidRDefault="003A037E" w:rsidP="00187F7C">
            <w:pPr>
              <w:rPr>
                <w:rFonts w:ascii="Arial" w:hAnsi="Arial" w:cs="Arial"/>
                <w:szCs w:val="22"/>
              </w:rPr>
            </w:pPr>
            <w:r w:rsidRPr="00EE5F4F">
              <w:rPr>
                <w:rFonts w:ascii="Arial" w:hAnsi="Arial" w:cs="Arial"/>
              </w:rPr>
              <w:t>RESOLVED, That our AMA support and work with state medical societies to support measures to increase transparency in medication procurement, including but not limited to: (1) requiring those responsible for medical procurement to report gifts from pharmaceutical companies over a minimum amount; and (2) centralizing formulary choices in a physician-led office, agency, or commission following the principles of a sound formulary</w:t>
            </w:r>
            <w:r w:rsidRPr="00EE5F4F">
              <w:rPr>
                <w:rFonts w:ascii="Arial" w:hAnsi="Arial" w:cs="Arial"/>
                <w:szCs w:val="22"/>
              </w:rPr>
              <w:t>. (New HOD Policy)</w:t>
            </w:r>
          </w:p>
        </w:tc>
      </w:tr>
      <w:tr w:rsidR="003A037E" w:rsidRPr="00EE5F4F" w14:paraId="7076B413" w14:textId="77777777" w:rsidTr="009A55C1">
        <w:tc>
          <w:tcPr>
            <w:tcW w:w="714" w:type="dxa"/>
            <w:shd w:val="clear" w:color="auto" w:fill="auto"/>
          </w:tcPr>
          <w:p w14:paraId="115E212C" w14:textId="77777777" w:rsidR="003A037E" w:rsidRPr="00EE5F4F" w:rsidRDefault="003A037E" w:rsidP="00827CF1">
            <w:pPr>
              <w:rPr>
                <w:rFonts w:ascii="Arial" w:hAnsi="Arial" w:cs="Arial"/>
                <w:szCs w:val="22"/>
              </w:rPr>
            </w:pPr>
            <w:r w:rsidRPr="00EE5F4F">
              <w:rPr>
                <w:rFonts w:ascii="Arial" w:hAnsi="Arial" w:cs="Arial"/>
                <w:szCs w:val="22"/>
              </w:rPr>
              <w:lastRenderedPageBreak/>
              <w:t>K</w:t>
            </w:r>
          </w:p>
        </w:tc>
        <w:tc>
          <w:tcPr>
            <w:tcW w:w="1083" w:type="dxa"/>
            <w:shd w:val="clear" w:color="auto" w:fill="auto"/>
          </w:tcPr>
          <w:p w14:paraId="632B4CE1" w14:textId="77777777" w:rsidR="003A037E" w:rsidRPr="00EE5F4F" w:rsidRDefault="003A037E" w:rsidP="00827CF1">
            <w:pPr>
              <w:tabs>
                <w:tab w:val="left" w:pos="1800"/>
              </w:tabs>
              <w:rPr>
                <w:rFonts w:ascii="Arial" w:hAnsi="Arial" w:cs="Arial"/>
                <w:szCs w:val="22"/>
              </w:rPr>
            </w:pPr>
            <w:r w:rsidRPr="00EE5F4F">
              <w:rPr>
                <w:rFonts w:ascii="Arial" w:hAnsi="Arial" w:cs="Arial"/>
                <w:szCs w:val="22"/>
              </w:rPr>
              <w:t>Res. 930</w:t>
            </w:r>
          </w:p>
        </w:tc>
        <w:tc>
          <w:tcPr>
            <w:tcW w:w="1799" w:type="dxa"/>
            <w:shd w:val="clear" w:color="auto" w:fill="auto"/>
          </w:tcPr>
          <w:p w14:paraId="0F3140E9" w14:textId="77777777" w:rsidR="003A037E" w:rsidRPr="00EE5F4F" w:rsidRDefault="003A037E" w:rsidP="00827CF1">
            <w:pPr>
              <w:tabs>
                <w:tab w:val="left" w:pos="1800"/>
              </w:tabs>
              <w:rPr>
                <w:rFonts w:ascii="Arial" w:hAnsi="Arial" w:cs="Arial"/>
              </w:rPr>
            </w:pPr>
            <w:r w:rsidRPr="00EE5F4F">
              <w:rPr>
                <w:rFonts w:ascii="Arial" w:hAnsi="Arial" w:cs="Arial"/>
              </w:rPr>
              <w:t>Medical Student Section</w:t>
            </w:r>
          </w:p>
        </w:tc>
        <w:tc>
          <w:tcPr>
            <w:tcW w:w="2482" w:type="dxa"/>
            <w:shd w:val="clear" w:color="auto" w:fill="auto"/>
          </w:tcPr>
          <w:p w14:paraId="6F93F712" w14:textId="77777777" w:rsidR="003A037E" w:rsidRPr="00EE5F4F" w:rsidRDefault="003A037E" w:rsidP="00827CF1">
            <w:pPr>
              <w:tabs>
                <w:tab w:val="left" w:pos="1800"/>
              </w:tabs>
              <w:rPr>
                <w:rFonts w:ascii="Arial" w:hAnsi="Arial" w:cs="Arial"/>
                <w:szCs w:val="22"/>
              </w:rPr>
            </w:pPr>
            <w:r w:rsidRPr="00EE5F4F">
              <w:rPr>
                <w:rFonts w:ascii="Arial" w:hAnsi="Arial" w:cs="Arial"/>
              </w:rPr>
              <w:t>Addressing Longitudinal Health Care Needs of Children in Foster Care</w:t>
            </w:r>
          </w:p>
        </w:tc>
        <w:tc>
          <w:tcPr>
            <w:tcW w:w="8142" w:type="dxa"/>
            <w:shd w:val="clear" w:color="auto" w:fill="auto"/>
          </w:tcPr>
          <w:p w14:paraId="1A7A51DF" w14:textId="77777777" w:rsidR="003A037E" w:rsidRPr="00EE5F4F" w:rsidRDefault="003A037E" w:rsidP="00187F7C">
            <w:pPr>
              <w:autoSpaceDE w:val="0"/>
              <w:autoSpaceDN w:val="0"/>
              <w:adjustRightInd w:val="0"/>
              <w:rPr>
                <w:rFonts w:ascii="Arial" w:hAnsi="Arial" w:cs="Arial"/>
                <w:color w:val="000000"/>
                <w:szCs w:val="22"/>
              </w:rPr>
            </w:pPr>
            <w:r w:rsidRPr="00EE5F4F">
              <w:rPr>
                <w:rFonts w:ascii="Arial" w:hAnsi="Arial" w:cs="Arial"/>
                <w:color w:val="000000"/>
                <w:szCs w:val="22"/>
              </w:rPr>
              <w:t>RESOLVED, That our American Medical Association support the construction of computerized health information systems to enhance information exchange between both tribal and non-tribal child welfare agencies and healthcare professionals (New HOD Policy); and be it further</w:t>
            </w:r>
          </w:p>
          <w:p w14:paraId="61A393E1" w14:textId="77777777" w:rsidR="003A037E" w:rsidRPr="00EE5F4F" w:rsidRDefault="003A037E" w:rsidP="00187F7C">
            <w:pPr>
              <w:autoSpaceDE w:val="0"/>
              <w:autoSpaceDN w:val="0"/>
              <w:adjustRightInd w:val="0"/>
              <w:rPr>
                <w:rFonts w:ascii="Arial" w:hAnsi="Arial" w:cs="Arial"/>
                <w:color w:val="000000"/>
                <w:szCs w:val="22"/>
              </w:rPr>
            </w:pPr>
            <w:r w:rsidRPr="00EE5F4F">
              <w:rPr>
                <w:rFonts w:ascii="Arial" w:hAnsi="Arial" w:cs="Arial"/>
                <w:color w:val="000000"/>
                <w:szCs w:val="22"/>
              </w:rPr>
              <w:t>RESOLVED, That our AMA promote existing pediatric medical homes which provide continuity of care to children in foster care (New HOD Policy); and be it further</w:t>
            </w:r>
          </w:p>
          <w:p w14:paraId="5B6CFD99" w14:textId="77777777" w:rsidR="003A037E" w:rsidRPr="00EE5F4F" w:rsidRDefault="003A037E" w:rsidP="00187F7C">
            <w:pPr>
              <w:autoSpaceDE w:val="0"/>
              <w:autoSpaceDN w:val="0"/>
              <w:adjustRightInd w:val="0"/>
              <w:rPr>
                <w:rFonts w:ascii="Arial" w:hAnsi="Arial" w:cs="Arial"/>
                <w:color w:val="000000"/>
                <w:szCs w:val="22"/>
              </w:rPr>
            </w:pPr>
            <w:r w:rsidRPr="00EE5F4F">
              <w:rPr>
                <w:rFonts w:ascii="Arial" w:hAnsi="Arial" w:cs="Arial"/>
                <w:color w:val="000000"/>
                <w:szCs w:val="22"/>
              </w:rPr>
              <w:t>RESOLVED, That our AMA advocate for the designation of medical providers, teams, and/or committees to longitudinally follow children in foster care (Directive to Take Action); and be it further</w:t>
            </w:r>
          </w:p>
          <w:p w14:paraId="7F49AEC5" w14:textId="77777777" w:rsidR="003A037E" w:rsidRPr="00EE5F4F" w:rsidRDefault="003A037E" w:rsidP="00187F7C">
            <w:pPr>
              <w:autoSpaceDE w:val="0"/>
              <w:autoSpaceDN w:val="0"/>
              <w:adjustRightInd w:val="0"/>
              <w:rPr>
                <w:rFonts w:ascii="Arial" w:hAnsi="Arial" w:cs="Arial"/>
                <w:color w:val="000000"/>
                <w:szCs w:val="22"/>
              </w:rPr>
            </w:pPr>
            <w:r w:rsidRPr="00EE5F4F">
              <w:rPr>
                <w:rFonts w:ascii="Arial" w:hAnsi="Arial" w:cs="Arial"/>
                <w:color w:val="000000"/>
                <w:szCs w:val="22"/>
              </w:rPr>
              <w:t xml:space="preserve">RESOLVED, That our AMA support the appointment of a pediatrician in each state with experience in child welfare to the position of state medical director of foster care health case management in accordance with AAP guidelines to ensure standards of care are met (New HOD Policy); and be it further </w:t>
            </w:r>
          </w:p>
          <w:p w14:paraId="48C2B3C0" w14:textId="77777777" w:rsidR="003A037E" w:rsidRPr="00EE5F4F" w:rsidRDefault="003A037E" w:rsidP="00187F7C">
            <w:pPr>
              <w:numPr>
                <w:ilvl w:val="0"/>
                <w:numId w:val="13"/>
              </w:numPr>
              <w:rPr>
                <w:rFonts w:ascii="Arial" w:hAnsi="Arial" w:cs="Arial"/>
                <w:szCs w:val="22"/>
              </w:rPr>
            </w:pPr>
            <w:r w:rsidRPr="00EE5F4F">
              <w:rPr>
                <w:rFonts w:ascii="Arial" w:hAnsi="Arial" w:cs="Arial"/>
                <w:color w:val="000000"/>
                <w:szCs w:val="22"/>
              </w:rPr>
              <w:t>RESOLVED, That the AMA support the longitudinal stability and care of American Indian and Alaska Native children in foster care by promoting the Indian Child Welfare Act. (</w:t>
            </w:r>
            <w:r w:rsidRPr="00EE5F4F">
              <w:rPr>
                <w:rFonts w:ascii="Arial" w:hAnsi="Arial" w:cs="Arial"/>
                <w:szCs w:val="22"/>
              </w:rPr>
              <w:t>New HOD Policy)</w:t>
            </w:r>
          </w:p>
        </w:tc>
      </w:tr>
      <w:tr w:rsidR="003A037E" w:rsidRPr="00EE5F4F" w14:paraId="562D090D" w14:textId="77777777" w:rsidTr="009A55C1">
        <w:tc>
          <w:tcPr>
            <w:tcW w:w="714" w:type="dxa"/>
            <w:shd w:val="clear" w:color="auto" w:fill="auto"/>
          </w:tcPr>
          <w:p w14:paraId="14E72940" w14:textId="77777777" w:rsidR="003A037E" w:rsidRPr="00EE5F4F" w:rsidRDefault="003A037E" w:rsidP="00827CF1">
            <w:pPr>
              <w:rPr>
                <w:rFonts w:ascii="Arial" w:hAnsi="Arial" w:cs="Arial"/>
                <w:szCs w:val="22"/>
              </w:rPr>
            </w:pPr>
            <w:r w:rsidRPr="00EE5F4F">
              <w:rPr>
                <w:rFonts w:ascii="Arial" w:hAnsi="Arial" w:cs="Arial"/>
                <w:szCs w:val="22"/>
              </w:rPr>
              <w:t>K</w:t>
            </w:r>
          </w:p>
        </w:tc>
        <w:tc>
          <w:tcPr>
            <w:tcW w:w="1083" w:type="dxa"/>
            <w:shd w:val="clear" w:color="auto" w:fill="auto"/>
          </w:tcPr>
          <w:p w14:paraId="032648E8" w14:textId="77777777" w:rsidR="003A037E" w:rsidRPr="00EE5F4F" w:rsidRDefault="003A037E" w:rsidP="00827CF1">
            <w:pPr>
              <w:tabs>
                <w:tab w:val="left" w:pos="1800"/>
              </w:tabs>
              <w:rPr>
                <w:rFonts w:ascii="Arial" w:hAnsi="Arial" w:cs="Arial"/>
                <w:szCs w:val="22"/>
              </w:rPr>
            </w:pPr>
            <w:r w:rsidRPr="00EE5F4F">
              <w:rPr>
                <w:rFonts w:ascii="Arial" w:hAnsi="Arial" w:cs="Arial"/>
                <w:szCs w:val="22"/>
              </w:rPr>
              <w:t>Res. 931</w:t>
            </w:r>
          </w:p>
        </w:tc>
        <w:tc>
          <w:tcPr>
            <w:tcW w:w="1799" w:type="dxa"/>
            <w:shd w:val="clear" w:color="auto" w:fill="auto"/>
          </w:tcPr>
          <w:p w14:paraId="6EC798C9" w14:textId="77777777" w:rsidR="003A037E" w:rsidRPr="00EE5F4F" w:rsidRDefault="003A037E" w:rsidP="00827CF1">
            <w:pPr>
              <w:tabs>
                <w:tab w:val="left" w:pos="1800"/>
              </w:tabs>
              <w:rPr>
                <w:rFonts w:ascii="Arial" w:hAnsi="Arial" w:cs="Arial"/>
              </w:rPr>
            </w:pPr>
            <w:r w:rsidRPr="00EE5F4F">
              <w:rPr>
                <w:rFonts w:ascii="Arial" w:hAnsi="Arial" w:cs="Arial"/>
              </w:rPr>
              <w:t>Medical Student Section</w:t>
            </w:r>
          </w:p>
        </w:tc>
        <w:tc>
          <w:tcPr>
            <w:tcW w:w="2482" w:type="dxa"/>
            <w:shd w:val="clear" w:color="auto" w:fill="auto"/>
          </w:tcPr>
          <w:p w14:paraId="7A3D532D" w14:textId="77777777" w:rsidR="003A037E" w:rsidRPr="00EE5F4F" w:rsidRDefault="003A037E" w:rsidP="00827CF1">
            <w:pPr>
              <w:tabs>
                <w:tab w:val="left" w:pos="1800"/>
              </w:tabs>
              <w:rPr>
                <w:rFonts w:ascii="Arial" w:hAnsi="Arial" w:cs="Arial"/>
                <w:szCs w:val="22"/>
              </w:rPr>
            </w:pPr>
            <w:r w:rsidRPr="00EE5F4F">
              <w:rPr>
                <w:rFonts w:ascii="Arial" w:hAnsi="Arial" w:cs="Arial"/>
              </w:rPr>
              <w:t>Amending H-160.903 Eradicating Homelessness to Include Support for Street Medicine Programs</w:t>
            </w:r>
          </w:p>
        </w:tc>
        <w:tc>
          <w:tcPr>
            <w:tcW w:w="8142" w:type="dxa"/>
            <w:shd w:val="clear" w:color="auto" w:fill="auto"/>
          </w:tcPr>
          <w:p w14:paraId="1DACD55E" w14:textId="77777777" w:rsidR="003A037E" w:rsidRPr="00EE5F4F" w:rsidRDefault="003A037E" w:rsidP="00187F7C">
            <w:pPr>
              <w:pStyle w:val="NormalWeb"/>
              <w:spacing w:before="0" w:beforeAutospacing="0" w:after="0" w:afterAutospacing="0"/>
              <w:rPr>
                <w:rFonts w:ascii="Arial" w:hAnsi="Arial" w:cs="Arial"/>
                <w:sz w:val="22"/>
                <w:szCs w:val="22"/>
              </w:rPr>
            </w:pPr>
            <w:r w:rsidRPr="00EE5F4F">
              <w:rPr>
                <w:rFonts w:ascii="Arial" w:hAnsi="Arial" w:cs="Arial"/>
                <w:sz w:val="22"/>
                <w:szCs w:val="22"/>
              </w:rPr>
              <w:t>RESOLVED, That our American Medical Association encourage medical schools to implement Street Medicine programs and/or promote student-led Street Medicine programs (New HOD Policy); and be it further</w:t>
            </w:r>
          </w:p>
          <w:p w14:paraId="0A823FE8" w14:textId="77777777" w:rsidR="003A037E" w:rsidRPr="00EE5F4F" w:rsidRDefault="003A037E" w:rsidP="00187F7C">
            <w:pPr>
              <w:rPr>
                <w:rFonts w:ascii="Arial" w:hAnsi="Arial" w:cs="Arial"/>
              </w:rPr>
            </w:pPr>
          </w:p>
          <w:p w14:paraId="41DA6912" w14:textId="77777777" w:rsidR="003A037E" w:rsidRPr="00EE5F4F" w:rsidRDefault="003A037E" w:rsidP="00187F7C">
            <w:pPr>
              <w:rPr>
                <w:rFonts w:ascii="Arial" w:hAnsi="Arial" w:cs="Arial"/>
              </w:rPr>
            </w:pPr>
            <w:r w:rsidRPr="00EE5F4F">
              <w:rPr>
                <w:rFonts w:ascii="Arial" w:hAnsi="Arial" w:cs="Arial"/>
              </w:rPr>
              <w:t>RESOLVED, That our AMA recognizes and supports the use of Street Medicine programs by amending policy H-160.903 Eradicating Homelessness via addition and deletion as follows.</w:t>
            </w:r>
          </w:p>
          <w:p w14:paraId="72FD9D72" w14:textId="77777777" w:rsidR="003A037E" w:rsidRPr="00EE5F4F" w:rsidRDefault="003A037E" w:rsidP="00187F7C">
            <w:pPr>
              <w:pBdr>
                <w:top w:val="nil"/>
                <w:left w:val="nil"/>
                <w:bottom w:val="nil"/>
                <w:right w:val="nil"/>
                <w:between w:val="nil"/>
              </w:pBdr>
              <w:ind w:right="360"/>
              <w:rPr>
                <w:rFonts w:ascii="Arial" w:hAnsi="Arial" w:cs="Arial"/>
              </w:rPr>
            </w:pPr>
            <w:r w:rsidRPr="00EE5F4F">
              <w:rPr>
                <w:rFonts w:ascii="Arial" w:hAnsi="Arial" w:cs="Arial"/>
                <w:b/>
              </w:rPr>
              <w:t>Eradicating Homelessness, H-160.903</w:t>
            </w:r>
            <w:r w:rsidRPr="00EE5F4F">
              <w:rPr>
                <w:rFonts w:ascii="Arial" w:hAnsi="Arial" w:cs="Arial"/>
              </w:rPr>
              <w:br/>
              <w:t>Our AMA:</w:t>
            </w:r>
          </w:p>
          <w:p w14:paraId="068E0A51" w14:textId="77777777" w:rsidR="003A037E" w:rsidRPr="00EE5F4F" w:rsidRDefault="003A037E" w:rsidP="00187F7C">
            <w:pPr>
              <w:pBdr>
                <w:top w:val="nil"/>
                <w:left w:val="nil"/>
                <w:bottom w:val="nil"/>
                <w:right w:val="nil"/>
                <w:between w:val="nil"/>
              </w:pBdr>
              <w:ind w:right="360"/>
              <w:rPr>
                <w:rFonts w:ascii="Arial" w:hAnsi="Arial" w:cs="Arial"/>
              </w:rPr>
            </w:pPr>
            <w:r w:rsidRPr="00EE5F4F">
              <w:rPr>
                <w:rFonts w:ascii="Arial" w:hAnsi="Arial" w:cs="Arial"/>
              </w:rPr>
              <w:t>(1) supports improving the health outcomes and decreasing the health care costs of treating the chronically homeless through clinically proven, high quality, and cost effective approaches which recognize the positive impact of stable and affordable housing coupled with social services;</w:t>
            </w:r>
          </w:p>
          <w:p w14:paraId="122E681F" w14:textId="77777777" w:rsidR="003A037E" w:rsidRPr="00EE5F4F" w:rsidRDefault="003A037E" w:rsidP="00187F7C">
            <w:pPr>
              <w:pBdr>
                <w:top w:val="nil"/>
                <w:left w:val="nil"/>
                <w:bottom w:val="nil"/>
                <w:right w:val="nil"/>
                <w:between w:val="nil"/>
              </w:pBdr>
              <w:ind w:right="360"/>
              <w:rPr>
                <w:rFonts w:ascii="Arial" w:hAnsi="Arial" w:cs="Arial"/>
              </w:rPr>
            </w:pPr>
            <w:r w:rsidRPr="00EE5F4F">
              <w:rPr>
                <w:rFonts w:ascii="Arial" w:hAnsi="Arial" w:cs="Arial"/>
              </w:rPr>
              <w:t>(2) recognizes that stable, affordable housing as a first priority, without mandated therapy or services compliance, is effective in improving housing stability and quality of life among individuals who are chronically-homeless;</w:t>
            </w:r>
          </w:p>
          <w:p w14:paraId="195D2490" w14:textId="77777777" w:rsidR="003A037E" w:rsidRPr="00EE5F4F" w:rsidRDefault="003A037E" w:rsidP="00187F7C">
            <w:pPr>
              <w:pBdr>
                <w:top w:val="nil"/>
                <w:left w:val="nil"/>
                <w:bottom w:val="nil"/>
                <w:right w:val="nil"/>
                <w:between w:val="nil"/>
              </w:pBdr>
              <w:ind w:right="360"/>
              <w:rPr>
                <w:rFonts w:ascii="Arial" w:hAnsi="Arial" w:cs="Arial"/>
              </w:rPr>
            </w:pPr>
            <w:r w:rsidRPr="00EE5F4F">
              <w:rPr>
                <w:rFonts w:ascii="Arial" w:hAnsi="Arial" w:cs="Arial"/>
              </w:rPr>
              <w:t>(3) recognizes adaptive strategies based on regional variations, community characteristics and state and local resources are necessary to address this societal problem on a long-term basis;</w:t>
            </w:r>
          </w:p>
          <w:p w14:paraId="25505DBD" w14:textId="77777777" w:rsidR="003A037E" w:rsidRPr="00EE5F4F" w:rsidRDefault="003A037E" w:rsidP="00187F7C">
            <w:pPr>
              <w:pBdr>
                <w:top w:val="nil"/>
                <w:left w:val="nil"/>
                <w:bottom w:val="nil"/>
                <w:right w:val="nil"/>
                <w:between w:val="nil"/>
              </w:pBdr>
              <w:ind w:right="360"/>
              <w:rPr>
                <w:rFonts w:ascii="Arial" w:hAnsi="Arial" w:cs="Arial"/>
              </w:rPr>
            </w:pPr>
            <w:r w:rsidRPr="00EE5F4F">
              <w:rPr>
                <w:rFonts w:ascii="Arial" w:hAnsi="Arial" w:cs="Arial"/>
                <w:u w:val="single"/>
              </w:rPr>
              <w:lastRenderedPageBreak/>
              <w:t>(4) supports the use of street medicine programs, which travel to individuals who are unhoused or unsheltered and provide healthcare and social services, as well as funds, including Medicaid and other public insurance reimbursement, for their maintenance;</w:t>
            </w:r>
          </w:p>
          <w:p w14:paraId="1728E2B2" w14:textId="77777777" w:rsidR="003A037E" w:rsidRPr="00EE5F4F" w:rsidRDefault="003A037E" w:rsidP="00187F7C">
            <w:pPr>
              <w:pBdr>
                <w:top w:val="nil"/>
                <w:left w:val="nil"/>
                <w:bottom w:val="nil"/>
                <w:right w:val="nil"/>
                <w:between w:val="nil"/>
              </w:pBdr>
              <w:ind w:right="360"/>
              <w:rPr>
                <w:rFonts w:ascii="Arial" w:hAnsi="Arial" w:cs="Arial"/>
              </w:rPr>
            </w:pPr>
            <w:r w:rsidRPr="00EE5F4F">
              <w:rPr>
                <w:rFonts w:ascii="Arial" w:hAnsi="Arial" w:cs="Arial"/>
                <w:strike/>
              </w:rPr>
              <w:t>(4</w:t>
            </w:r>
            <w:r w:rsidRPr="00EE5F4F">
              <w:rPr>
                <w:rFonts w:ascii="Arial" w:hAnsi="Arial" w:cs="Arial"/>
                <w:u w:val="single"/>
              </w:rPr>
              <w:t>5</w:t>
            </w:r>
            <w:r w:rsidRPr="00EE5F4F">
              <w:rPr>
                <w:rFonts w:ascii="Arial" w:hAnsi="Arial" w:cs="Arial"/>
              </w:rPr>
              <w:t>) recognizes the need for an effective, evidence-based national plan to eradicate homelessness;</w:t>
            </w:r>
          </w:p>
          <w:p w14:paraId="168D81A3" w14:textId="77777777" w:rsidR="003A037E" w:rsidRPr="00EE5F4F" w:rsidRDefault="003A037E" w:rsidP="00187F7C">
            <w:pPr>
              <w:pBdr>
                <w:top w:val="nil"/>
                <w:left w:val="nil"/>
                <w:bottom w:val="nil"/>
                <w:right w:val="nil"/>
                <w:between w:val="nil"/>
              </w:pBdr>
              <w:ind w:right="360"/>
              <w:rPr>
                <w:rFonts w:ascii="Arial" w:hAnsi="Arial" w:cs="Arial"/>
              </w:rPr>
            </w:pPr>
            <w:r w:rsidRPr="00EE5F4F">
              <w:rPr>
                <w:rFonts w:ascii="Arial" w:hAnsi="Arial" w:cs="Arial"/>
              </w:rPr>
              <w:t>(</w:t>
            </w:r>
            <w:r w:rsidRPr="00EE5F4F">
              <w:rPr>
                <w:rFonts w:ascii="Arial" w:hAnsi="Arial" w:cs="Arial"/>
                <w:strike/>
              </w:rPr>
              <w:t>5</w:t>
            </w:r>
            <w:r w:rsidRPr="00EE5F4F">
              <w:rPr>
                <w:rFonts w:ascii="Arial" w:hAnsi="Arial" w:cs="Arial"/>
                <w:u w:val="single"/>
              </w:rPr>
              <w:t>6</w:t>
            </w:r>
            <w:r w:rsidRPr="00EE5F4F">
              <w:rPr>
                <w:rFonts w:ascii="Arial" w:hAnsi="Arial" w:cs="Arial"/>
              </w:rPr>
              <w:t>) encourages the National Health Care for the Homeless Council to study the funding, implementation, and standardized evaluation of Medical Respite Care for homeless persons;</w:t>
            </w:r>
          </w:p>
          <w:p w14:paraId="4DB2FBD1" w14:textId="77777777" w:rsidR="003A037E" w:rsidRPr="00EE5F4F" w:rsidRDefault="003A037E" w:rsidP="00187F7C">
            <w:pPr>
              <w:pBdr>
                <w:top w:val="nil"/>
                <w:left w:val="nil"/>
                <w:bottom w:val="nil"/>
                <w:right w:val="nil"/>
                <w:between w:val="nil"/>
              </w:pBdr>
              <w:ind w:right="360"/>
              <w:rPr>
                <w:rFonts w:ascii="Arial" w:hAnsi="Arial" w:cs="Arial"/>
              </w:rPr>
            </w:pPr>
            <w:r w:rsidRPr="00EE5F4F">
              <w:rPr>
                <w:rFonts w:ascii="Arial" w:hAnsi="Arial" w:cs="Arial"/>
              </w:rPr>
              <w:t>(</w:t>
            </w:r>
            <w:r w:rsidRPr="00EE5F4F">
              <w:rPr>
                <w:rFonts w:ascii="Arial" w:hAnsi="Arial" w:cs="Arial"/>
                <w:strike/>
              </w:rPr>
              <w:t>6</w:t>
            </w:r>
            <w:r w:rsidRPr="00EE5F4F">
              <w:rPr>
                <w:rFonts w:ascii="Arial" w:hAnsi="Arial" w:cs="Arial"/>
                <w:u w:val="single"/>
              </w:rPr>
              <w:t>7</w:t>
            </w:r>
            <w:r w:rsidRPr="00EE5F4F">
              <w:rPr>
                <w:rFonts w:ascii="Arial" w:hAnsi="Arial" w:cs="Arial"/>
              </w:rPr>
              <w:t>) will partner with relevant stakeholders to educate physicians about the unique healthcare and social needs of homeless patients and the importance of holistic, cost-effective, evidence-based discharge planning, and physicians’ role therein, in addressing these needs;</w:t>
            </w:r>
          </w:p>
          <w:p w14:paraId="66736434" w14:textId="77777777" w:rsidR="003A037E" w:rsidRPr="00EE5F4F" w:rsidRDefault="003A037E" w:rsidP="00187F7C">
            <w:pPr>
              <w:pBdr>
                <w:top w:val="nil"/>
                <w:left w:val="nil"/>
                <w:bottom w:val="nil"/>
                <w:right w:val="nil"/>
                <w:between w:val="nil"/>
              </w:pBdr>
              <w:ind w:right="360"/>
              <w:rPr>
                <w:rFonts w:ascii="Arial" w:hAnsi="Arial" w:cs="Arial"/>
              </w:rPr>
            </w:pPr>
            <w:r w:rsidRPr="00EE5F4F">
              <w:rPr>
                <w:rFonts w:ascii="Arial" w:hAnsi="Arial" w:cs="Arial"/>
              </w:rPr>
              <w:t>(</w:t>
            </w:r>
            <w:r w:rsidRPr="00EE5F4F">
              <w:rPr>
                <w:rFonts w:ascii="Arial" w:hAnsi="Arial" w:cs="Arial"/>
                <w:strike/>
              </w:rPr>
              <w:t>7</w:t>
            </w:r>
            <w:r w:rsidRPr="00EE5F4F">
              <w:rPr>
                <w:rFonts w:ascii="Arial" w:hAnsi="Arial" w:cs="Arial"/>
                <w:u w:val="single"/>
              </w:rPr>
              <w:t>8</w:t>
            </w:r>
            <w:r w:rsidRPr="00EE5F4F">
              <w:rPr>
                <w:rFonts w:ascii="Arial" w:hAnsi="Arial" w:cs="Arial"/>
              </w:rPr>
              <w:t>) encourages the development of holistic, cost-effective, evidence-based discharge plans for homeless patients who present to the emergency department but are not admitted to the hospital; </w:t>
            </w:r>
          </w:p>
          <w:p w14:paraId="73D81294" w14:textId="77777777" w:rsidR="003A037E" w:rsidRPr="00EE5F4F" w:rsidRDefault="003A037E" w:rsidP="00187F7C">
            <w:pPr>
              <w:pBdr>
                <w:top w:val="nil"/>
                <w:left w:val="nil"/>
                <w:bottom w:val="nil"/>
                <w:right w:val="nil"/>
                <w:between w:val="nil"/>
              </w:pBdr>
              <w:ind w:right="360"/>
              <w:rPr>
                <w:rFonts w:ascii="Arial" w:hAnsi="Arial" w:cs="Arial"/>
              </w:rPr>
            </w:pPr>
            <w:r w:rsidRPr="00EE5F4F">
              <w:rPr>
                <w:rFonts w:ascii="Arial" w:hAnsi="Arial" w:cs="Arial"/>
              </w:rPr>
              <w:t>(</w:t>
            </w:r>
            <w:r w:rsidRPr="00EE5F4F">
              <w:rPr>
                <w:rFonts w:ascii="Arial" w:hAnsi="Arial" w:cs="Arial"/>
                <w:strike/>
              </w:rPr>
              <w:t>8</w:t>
            </w:r>
            <w:r w:rsidRPr="00EE5F4F">
              <w:rPr>
                <w:rFonts w:ascii="Arial" w:hAnsi="Arial" w:cs="Arial"/>
                <w:u w:val="single"/>
              </w:rPr>
              <w:t>9</w:t>
            </w:r>
            <w:r w:rsidRPr="00EE5F4F">
              <w:rPr>
                <w:rFonts w:ascii="Arial" w:hAnsi="Arial" w:cs="Arial"/>
              </w:rPr>
              <w:t>) encourages the collaborative efforts of communities, physicians, hospitals, health systems, insurers, social service organizations, government, and other stakeholders to develop comprehensive homelessness policies and plans that address the healthcare and social needs of homeless patients;</w:t>
            </w:r>
          </w:p>
          <w:p w14:paraId="434DA2FD" w14:textId="77777777" w:rsidR="003A037E" w:rsidRPr="00EE5F4F" w:rsidRDefault="003A037E" w:rsidP="00187F7C">
            <w:pPr>
              <w:pBdr>
                <w:top w:val="nil"/>
                <w:left w:val="nil"/>
                <w:bottom w:val="nil"/>
                <w:right w:val="nil"/>
                <w:between w:val="nil"/>
              </w:pBdr>
              <w:ind w:right="360"/>
              <w:rPr>
                <w:rFonts w:ascii="Arial" w:hAnsi="Arial" w:cs="Arial"/>
              </w:rPr>
            </w:pPr>
            <w:r w:rsidRPr="00EE5F4F">
              <w:rPr>
                <w:rFonts w:ascii="Arial" w:hAnsi="Arial" w:cs="Arial"/>
              </w:rPr>
              <w:t>(</w:t>
            </w:r>
            <w:r w:rsidRPr="00EE5F4F">
              <w:rPr>
                <w:rFonts w:ascii="Arial" w:hAnsi="Arial" w:cs="Arial"/>
                <w:strike/>
              </w:rPr>
              <w:t>9</w:t>
            </w:r>
            <w:r w:rsidRPr="00EE5F4F">
              <w:rPr>
                <w:rFonts w:ascii="Arial" w:hAnsi="Arial" w:cs="Arial"/>
                <w:u w:val="single"/>
              </w:rPr>
              <w:t>10</w:t>
            </w:r>
            <w:r w:rsidRPr="00EE5F4F">
              <w:rPr>
                <w:rFonts w:ascii="Arial" w:hAnsi="Arial" w:cs="Arial"/>
              </w:rPr>
              <w:t>) (a) supports laws protecting the civil and human rights of individuals experiencing homelessness, and (b) opposes laws and policies that criminalize individuals experiencing homelessness for carrying out life-sustaining activities conducted in public spaces that would otherwise be considered non-criminal activity (i.e., eating, sitting, or sleeping) when there is no alternative private space available; and</w:t>
            </w:r>
          </w:p>
          <w:p w14:paraId="14729B0E" w14:textId="77777777" w:rsidR="003A037E" w:rsidRPr="00EE5F4F" w:rsidRDefault="003A037E" w:rsidP="00187F7C">
            <w:pPr>
              <w:widowControl w:val="0"/>
              <w:ind w:right="360"/>
              <w:rPr>
                <w:rFonts w:ascii="Arial" w:hAnsi="Arial" w:cs="Arial"/>
                <w:highlight w:val="white"/>
              </w:rPr>
            </w:pPr>
            <w:r w:rsidRPr="00EE5F4F">
              <w:rPr>
                <w:rFonts w:ascii="Arial" w:hAnsi="Arial" w:cs="Arial"/>
              </w:rPr>
              <w:t>(</w:t>
            </w:r>
            <w:r w:rsidRPr="00EE5F4F">
              <w:rPr>
                <w:rFonts w:ascii="Arial" w:hAnsi="Arial" w:cs="Arial"/>
                <w:strike/>
              </w:rPr>
              <w:t>10</w:t>
            </w:r>
            <w:r w:rsidRPr="00EE5F4F">
              <w:rPr>
                <w:rFonts w:ascii="Arial" w:hAnsi="Arial" w:cs="Arial"/>
                <w:u w:val="single"/>
              </w:rPr>
              <w:t>11</w:t>
            </w:r>
            <w:r w:rsidRPr="00EE5F4F">
              <w:rPr>
                <w:rFonts w:ascii="Arial" w:hAnsi="Arial" w:cs="Arial"/>
              </w:rPr>
              <w:t xml:space="preserve">) recognizes that stable, affordable housing is essential to the health of individuals, families, and communities, and supports policies that preserve and expand affordable housing across all neighborhoods; </w:t>
            </w:r>
            <w:r w:rsidRPr="00EE5F4F">
              <w:rPr>
                <w:rFonts w:ascii="Arial" w:hAnsi="Arial" w:cs="Arial"/>
                <w:strike/>
              </w:rPr>
              <w:t>and</w:t>
            </w:r>
          </w:p>
          <w:p w14:paraId="0BB32515" w14:textId="77777777" w:rsidR="003A037E" w:rsidRPr="00EE5F4F" w:rsidRDefault="003A037E" w:rsidP="00187F7C">
            <w:pPr>
              <w:ind w:right="360"/>
              <w:rPr>
                <w:rFonts w:ascii="Arial" w:hAnsi="Arial" w:cs="Arial"/>
                <w:u w:val="single"/>
              </w:rPr>
            </w:pPr>
            <w:r w:rsidRPr="00EE5F4F">
              <w:rPr>
                <w:rFonts w:ascii="Arial" w:hAnsi="Arial" w:cs="Arial"/>
              </w:rPr>
              <w:t>(</w:t>
            </w:r>
            <w:r w:rsidRPr="00EE5F4F">
              <w:rPr>
                <w:rFonts w:ascii="Arial" w:hAnsi="Arial" w:cs="Arial"/>
                <w:strike/>
              </w:rPr>
              <w:t>11</w:t>
            </w:r>
            <w:r w:rsidRPr="00EE5F4F">
              <w:rPr>
                <w:rFonts w:ascii="Arial" w:hAnsi="Arial" w:cs="Arial"/>
                <w:u w:val="single"/>
              </w:rPr>
              <w:t>12</w:t>
            </w:r>
            <w:r w:rsidRPr="00EE5F4F">
              <w:rPr>
                <w:rFonts w:ascii="Arial" w:hAnsi="Arial" w:cs="Arial"/>
              </w:rPr>
              <w:t xml:space="preserve">) (a) supports training to understand the needs of housing insecure individuals for those who encounter this vulnerable population through their professional duties; (b) supports the establishment of multidisciplinary mobile homeless outreach teams trained in issues specific to housing insecure individuals; and (c) will make available existing educational resources from federal agencies and other stakeholders related to the needs of housing-insecure individuals; </w:t>
            </w:r>
            <w:r w:rsidRPr="00EE5F4F">
              <w:rPr>
                <w:rFonts w:ascii="Arial" w:hAnsi="Arial" w:cs="Arial"/>
                <w:u w:val="single"/>
              </w:rPr>
              <w:t>and</w:t>
            </w:r>
          </w:p>
          <w:p w14:paraId="72A2448F" w14:textId="77777777" w:rsidR="003A037E" w:rsidRPr="00EE5F4F" w:rsidRDefault="003A037E" w:rsidP="00187F7C">
            <w:pPr>
              <w:numPr>
                <w:ilvl w:val="0"/>
                <w:numId w:val="13"/>
              </w:numPr>
              <w:rPr>
                <w:rFonts w:ascii="Arial" w:hAnsi="Arial" w:cs="Arial"/>
                <w:szCs w:val="22"/>
              </w:rPr>
            </w:pPr>
            <w:r w:rsidRPr="00EE5F4F">
              <w:rPr>
                <w:rFonts w:ascii="Arial" w:hAnsi="Arial" w:cs="Arial"/>
                <w:u w:val="single"/>
              </w:rPr>
              <w:lastRenderedPageBreak/>
              <w:t xml:space="preserve">(13) supports federal and state efforts to enact just cause eviction statutes and examine and restructure punitive eviction practices; instate inflation-based rent control; guarantee tenants’ right to counsel in housing disputes and improve affordability of legal fees; and create national, state, and/or local rental registries. </w:t>
            </w:r>
            <w:r w:rsidRPr="00EE5F4F">
              <w:rPr>
                <w:rFonts w:ascii="Arial" w:hAnsi="Arial" w:cs="Arial"/>
              </w:rPr>
              <w:t>(Modify Current HOD Policy)</w:t>
            </w:r>
          </w:p>
        </w:tc>
      </w:tr>
      <w:tr w:rsidR="003A037E" w:rsidRPr="00EE5F4F" w14:paraId="04169A64" w14:textId="77777777" w:rsidTr="009A55C1">
        <w:tc>
          <w:tcPr>
            <w:tcW w:w="714" w:type="dxa"/>
            <w:shd w:val="clear" w:color="auto" w:fill="auto"/>
          </w:tcPr>
          <w:p w14:paraId="18C10F2B" w14:textId="77777777" w:rsidR="003A037E" w:rsidRPr="00EE5F4F" w:rsidRDefault="003A037E" w:rsidP="00827CF1">
            <w:pPr>
              <w:rPr>
                <w:rFonts w:ascii="Arial" w:hAnsi="Arial" w:cs="Arial"/>
                <w:szCs w:val="22"/>
              </w:rPr>
            </w:pPr>
            <w:r w:rsidRPr="00EE5F4F">
              <w:rPr>
                <w:rFonts w:ascii="Arial" w:hAnsi="Arial" w:cs="Arial"/>
                <w:szCs w:val="22"/>
              </w:rPr>
              <w:lastRenderedPageBreak/>
              <w:t>K</w:t>
            </w:r>
          </w:p>
        </w:tc>
        <w:tc>
          <w:tcPr>
            <w:tcW w:w="1083" w:type="dxa"/>
            <w:shd w:val="clear" w:color="auto" w:fill="auto"/>
          </w:tcPr>
          <w:p w14:paraId="416F971F" w14:textId="77777777" w:rsidR="003A037E" w:rsidRPr="00EE5F4F" w:rsidRDefault="003A037E" w:rsidP="00827CF1">
            <w:pPr>
              <w:tabs>
                <w:tab w:val="left" w:pos="1800"/>
              </w:tabs>
              <w:rPr>
                <w:rFonts w:ascii="Arial" w:hAnsi="Arial" w:cs="Arial"/>
                <w:szCs w:val="22"/>
              </w:rPr>
            </w:pPr>
            <w:r w:rsidRPr="00EE5F4F">
              <w:rPr>
                <w:rFonts w:ascii="Arial" w:hAnsi="Arial" w:cs="Arial"/>
                <w:szCs w:val="22"/>
              </w:rPr>
              <w:t>Res. 932</w:t>
            </w:r>
          </w:p>
        </w:tc>
        <w:tc>
          <w:tcPr>
            <w:tcW w:w="1799" w:type="dxa"/>
            <w:shd w:val="clear" w:color="auto" w:fill="auto"/>
          </w:tcPr>
          <w:p w14:paraId="71056A6F" w14:textId="77777777" w:rsidR="003A037E" w:rsidRPr="00EE5F4F" w:rsidRDefault="003A037E" w:rsidP="00827CF1">
            <w:pPr>
              <w:tabs>
                <w:tab w:val="left" w:pos="1800"/>
              </w:tabs>
              <w:rPr>
                <w:rFonts w:ascii="Arial" w:hAnsi="Arial" w:cs="Arial"/>
              </w:rPr>
            </w:pPr>
            <w:r w:rsidRPr="00EE5F4F">
              <w:rPr>
                <w:rFonts w:ascii="Arial" w:hAnsi="Arial" w:cs="Arial"/>
              </w:rPr>
              <w:t>Medical Student Section</w:t>
            </w:r>
          </w:p>
        </w:tc>
        <w:tc>
          <w:tcPr>
            <w:tcW w:w="2482" w:type="dxa"/>
            <w:shd w:val="clear" w:color="auto" w:fill="auto"/>
          </w:tcPr>
          <w:p w14:paraId="77D10CEC" w14:textId="77777777" w:rsidR="003A037E" w:rsidRPr="00EE5F4F" w:rsidRDefault="003A037E" w:rsidP="00827CF1">
            <w:pPr>
              <w:tabs>
                <w:tab w:val="left" w:pos="1800"/>
              </w:tabs>
              <w:rPr>
                <w:rFonts w:ascii="Arial" w:hAnsi="Arial" w:cs="Arial"/>
                <w:szCs w:val="22"/>
              </w:rPr>
            </w:pPr>
            <w:r w:rsidRPr="00EE5F4F">
              <w:rPr>
                <w:rFonts w:ascii="Arial" w:hAnsi="Arial" w:cs="Arial"/>
                <w:szCs w:val="22"/>
              </w:rPr>
              <w:t>I</w:t>
            </w:r>
            <w:r w:rsidRPr="00EE5F4F">
              <w:rPr>
                <w:rFonts w:ascii="Arial" w:hAnsi="Arial" w:cs="Arial"/>
                <w:color w:val="000000"/>
                <w:szCs w:val="22"/>
              </w:rPr>
              <w:t>ncrease Employment Services Funding for People with Disabilities</w:t>
            </w:r>
          </w:p>
        </w:tc>
        <w:tc>
          <w:tcPr>
            <w:tcW w:w="8142" w:type="dxa"/>
            <w:shd w:val="clear" w:color="auto" w:fill="auto"/>
          </w:tcPr>
          <w:p w14:paraId="29E9A974" w14:textId="77777777" w:rsidR="003A037E" w:rsidRPr="00EE5F4F" w:rsidRDefault="003A037E" w:rsidP="00827CF1">
            <w:pPr>
              <w:numPr>
                <w:ilvl w:val="0"/>
                <w:numId w:val="13"/>
              </w:numPr>
              <w:rPr>
                <w:rFonts w:ascii="Arial" w:hAnsi="Arial" w:cs="Arial"/>
                <w:szCs w:val="22"/>
              </w:rPr>
            </w:pPr>
            <w:r w:rsidRPr="00EE5F4F">
              <w:rPr>
                <w:rFonts w:ascii="Arial" w:hAnsi="Arial" w:cs="Arial"/>
                <w:szCs w:val="22"/>
              </w:rPr>
              <w:t xml:space="preserve">RESOLVED, </w:t>
            </w:r>
            <w:r w:rsidRPr="00EE5F4F">
              <w:rPr>
                <w:rFonts w:ascii="Arial" w:hAnsi="Arial" w:cs="Arial"/>
                <w:color w:val="000000"/>
                <w:szCs w:val="22"/>
              </w:rPr>
              <w:t>That our American Medical Association support increased resources for employment services to reduce health disparities for people with disabilities</w:t>
            </w:r>
            <w:r w:rsidRPr="00EE5F4F">
              <w:rPr>
                <w:rFonts w:ascii="Arial" w:hAnsi="Arial" w:cs="Arial"/>
                <w:szCs w:val="22"/>
              </w:rPr>
              <w:t>. (New HOD Policy)</w:t>
            </w:r>
          </w:p>
        </w:tc>
      </w:tr>
      <w:tr w:rsidR="003A037E" w:rsidRPr="00EE5F4F" w14:paraId="62211A9D" w14:textId="77777777" w:rsidTr="009A55C1">
        <w:tc>
          <w:tcPr>
            <w:tcW w:w="714" w:type="dxa"/>
            <w:shd w:val="clear" w:color="auto" w:fill="auto"/>
          </w:tcPr>
          <w:p w14:paraId="722D9A3C" w14:textId="77777777" w:rsidR="003A037E" w:rsidRPr="00EE5F4F" w:rsidRDefault="003A037E" w:rsidP="00827CF1">
            <w:pPr>
              <w:rPr>
                <w:rFonts w:ascii="Arial" w:hAnsi="Arial" w:cs="Arial"/>
                <w:szCs w:val="22"/>
              </w:rPr>
            </w:pPr>
            <w:r w:rsidRPr="00EE5F4F">
              <w:rPr>
                <w:rFonts w:ascii="Arial" w:hAnsi="Arial" w:cs="Arial"/>
                <w:szCs w:val="22"/>
              </w:rPr>
              <w:t>K</w:t>
            </w:r>
          </w:p>
        </w:tc>
        <w:tc>
          <w:tcPr>
            <w:tcW w:w="1083" w:type="dxa"/>
            <w:shd w:val="clear" w:color="auto" w:fill="auto"/>
          </w:tcPr>
          <w:p w14:paraId="5A82DA92" w14:textId="77777777" w:rsidR="003A037E" w:rsidRPr="00EE5F4F" w:rsidRDefault="003A037E" w:rsidP="00827CF1">
            <w:pPr>
              <w:tabs>
                <w:tab w:val="left" w:pos="1800"/>
              </w:tabs>
              <w:rPr>
                <w:rFonts w:ascii="Arial" w:hAnsi="Arial" w:cs="Arial"/>
                <w:szCs w:val="22"/>
              </w:rPr>
            </w:pPr>
            <w:r w:rsidRPr="00EE5F4F">
              <w:rPr>
                <w:rFonts w:ascii="Arial" w:hAnsi="Arial" w:cs="Arial"/>
                <w:szCs w:val="22"/>
              </w:rPr>
              <w:t>Res. 933</w:t>
            </w:r>
          </w:p>
        </w:tc>
        <w:tc>
          <w:tcPr>
            <w:tcW w:w="1799" w:type="dxa"/>
            <w:shd w:val="clear" w:color="auto" w:fill="auto"/>
          </w:tcPr>
          <w:p w14:paraId="6907E6BB" w14:textId="77777777" w:rsidR="003A037E" w:rsidRPr="00EE5F4F" w:rsidRDefault="003A037E" w:rsidP="00827CF1">
            <w:pPr>
              <w:tabs>
                <w:tab w:val="left" w:pos="1800"/>
              </w:tabs>
              <w:rPr>
                <w:rFonts w:ascii="Arial" w:hAnsi="Arial" w:cs="Arial"/>
              </w:rPr>
            </w:pPr>
            <w:r w:rsidRPr="00EE5F4F">
              <w:rPr>
                <w:rFonts w:ascii="Arial" w:hAnsi="Arial" w:cs="Arial"/>
              </w:rPr>
              <w:t>Medical Student Section</w:t>
            </w:r>
          </w:p>
        </w:tc>
        <w:tc>
          <w:tcPr>
            <w:tcW w:w="2482" w:type="dxa"/>
            <w:shd w:val="clear" w:color="auto" w:fill="auto"/>
          </w:tcPr>
          <w:p w14:paraId="6F2B9003" w14:textId="77777777" w:rsidR="003A037E" w:rsidRPr="00EE5F4F" w:rsidRDefault="003A037E" w:rsidP="00827CF1">
            <w:pPr>
              <w:tabs>
                <w:tab w:val="left" w:pos="1800"/>
              </w:tabs>
              <w:rPr>
                <w:rFonts w:ascii="Arial" w:hAnsi="Arial" w:cs="Arial"/>
                <w:szCs w:val="22"/>
              </w:rPr>
            </w:pPr>
            <w:r w:rsidRPr="00EE5F4F">
              <w:rPr>
                <w:rFonts w:ascii="Arial" w:hAnsi="Arial" w:cs="Arial"/>
              </w:rPr>
              <w:t>Reducing Disparities in HIV Incidence through Pre-Exposure Prophylaxis (</w:t>
            </w:r>
            <w:proofErr w:type="spellStart"/>
            <w:r w:rsidRPr="00EE5F4F">
              <w:rPr>
                <w:rFonts w:ascii="Arial" w:hAnsi="Arial" w:cs="Arial"/>
              </w:rPr>
              <w:t>PrEP</w:t>
            </w:r>
            <w:proofErr w:type="spellEnd"/>
            <w:r w:rsidRPr="00EE5F4F">
              <w:rPr>
                <w:rFonts w:ascii="Arial" w:hAnsi="Arial" w:cs="Arial"/>
              </w:rPr>
              <w:t>) for HIV</w:t>
            </w:r>
          </w:p>
        </w:tc>
        <w:tc>
          <w:tcPr>
            <w:tcW w:w="8142" w:type="dxa"/>
            <w:shd w:val="clear" w:color="auto" w:fill="auto"/>
          </w:tcPr>
          <w:p w14:paraId="7540BB7F" w14:textId="77777777" w:rsidR="003A037E" w:rsidRPr="00EE5F4F" w:rsidRDefault="003A037E" w:rsidP="00827CF1">
            <w:pPr>
              <w:numPr>
                <w:ilvl w:val="0"/>
                <w:numId w:val="13"/>
              </w:numPr>
              <w:rPr>
                <w:rFonts w:ascii="Arial" w:hAnsi="Arial" w:cs="Arial"/>
                <w:szCs w:val="22"/>
              </w:rPr>
            </w:pPr>
            <w:r w:rsidRPr="00EE5F4F">
              <w:rPr>
                <w:rFonts w:ascii="Arial" w:hAnsi="Arial" w:cs="Arial"/>
              </w:rPr>
              <w:t>RESOLVED, That our American Medical Association amend Policy H-20.895 “Pre</w:t>
            </w:r>
            <w:r w:rsidRPr="00EE5F4F">
              <w:rPr>
                <w:rFonts w:ascii="Arial" w:hAnsi="Arial" w:cs="Arial"/>
              </w:rPr>
              <w:noBreakHyphen/>
              <w:t>Exposure Prophylaxis (</w:t>
            </w:r>
            <w:proofErr w:type="spellStart"/>
            <w:r w:rsidRPr="00EE5F4F">
              <w:rPr>
                <w:rFonts w:ascii="Arial" w:hAnsi="Arial" w:cs="Arial"/>
              </w:rPr>
              <w:t>PrEP</w:t>
            </w:r>
            <w:proofErr w:type="spellEnd"/>
            <w:r w:rsidRPr="00EE5F4F">
              <w:rPr>
                <w:rFonts w:ascii="Arial" w:hAnsi="Arial" w:cs="Arial"/>
              </w:rPr>
              <w:t>) for HIV” by addition to read as follows:</w:t>
            </w:r>
          </w:p>
          <w:p w14:paraId="4F65F371" w14:textId="77777777" w:rsidR="003A037E" w:rsidRPr="00EE5F4F" w:rsidRDefault="003A037E" w:rsidP="000D0A4F">
            <w:pPr>
              <w:ind w:left="267" w:right="720" w:hanging="270"/>
              <w:rPr>
                <w:rFonts w:ascii="Arial" w:hAnsi="Arial" w:cs="Arial"/>
                <w:b/>
              </w:rPr>
            </w:pPr>
            <w:r w:rsidRPr="00EE5F4F">
              <w:rPr>
                <w:rFonts w:ascii="Arial" w:hAnsi="Arial" w:cs="Arial"/>
                <w:b/>
              </w:rPr>
              <w:t>Pre-Exposure Prophylaxis (</w:t>
            </w:r>
            <w:proofErr w:type="spellStart"/>
            <w:r w:rsidRPr="00EE5F4F">
              <w:rPr>
                <w:rFonts w:ascii="Arial" w:hAnsi="Arial" w:cs="Arial"/>
                <w:b/>
              </w:rPr>
              <w:t>PrEP</w:t>
            </w:r>
            <w:proofErr w:type="spellEnd"/>
            <w:r w:rsidRPr="00EE5F4F">
              <w:rPr>
                <w:rFonts w:ascii="Arial" w:hAnsi="Arial" w:cs="Arial"/>
                <w:b/>
              </w:rPr>
              <w:t>) for HIV, H-20.895</w:t>
            </w:r>
          </w:p>
          <w:p w14:paraId="15391D15" w14:textId="77777777" w:rsidR="003A037E" w:rsidRPr="00EE5F4F" w:rsidRDefault="003A037E" w:rsidP="000D0A4F">
            <w:pPr>
              <w:numPr>
                <w:ilvl w:val="0"/>
                <w:numId w:val="25"/>
              </w:numPr>
              <w:ind w:left="267" w:right="720" w:hanging="270"/>
              <w:rPr>
                <w:rFonts w:ascii="Arial" w:hAnsi="Arial" w:cs="Arial"/>
              </w:rPr>
            </w:pPr>
            <w:r w:rsidRPr="00EE5F4F">
              <w:rPr>
                <w:rFonts w:ascii="Arial" w:hAnsi="Arial" w:cs="Arial"/>
              </w:rPr>
              <w:t>Our AMA will educate physicians</w:t>
            </w:r>
            <w:r w:rsidRPr="00EE5F4F">
              <w:rPr>
                <w:rFonts w:ascii="Arial" w:hAnsi="Arial" w:cs="Arial"/>
                <w:u w:val="single"/>
              </w:rPr>
              <w:t>, physicians-in-training,</w:t>
            </w:r>
            <w:r w:rsidRPr="00EE5F4F">
              <w:rPr>
                <w:rFonts w:ascii="Arial" w:hAnsi="Arial" w:cs="Arial"/>
              </w:rPr>
              <w:t xml:space="preserve"> and the public about the effective use of pre-exposure prophylaxis for HIV and the US </w:t>
            </w:r>
            <w:proofErr w:type="spellStart"/>
            <w:r w:rsidRPr="00EE5F4F">
              <w:rPr>
                <w:rFonts w:ascii="Arial" w:hAnsi="Arial" w:cs="Arial"/>
              </w:rPr>
              <w:t>PrEP</w:t>
            </w:r>
            <w:proofErr w:type="spellEnd"/>
            <w:r w:rsidRPr="00EE5F4F">
              <w:rPr>
                <w:rFonts w:ascii="Arial" w:hAnsi="Arial" w:cs="Arial"/>
              </w:rPr>
              <w:t xml:space="preserve"> Clinical Practice Guidelines.</w:t>
            </w:r>
          </w:p>
          <w:p w14:paraId="4B1D58BD" w14:textId="77777777" w:rsidR="003A037E" w:rsidRPr="00EE5F4F" w:rsidRDefault="003A037E" w:rsidP="000D0A4F">
            <w:pPr>
              <w:numPr>
                <w:ilvl w:val="0"/>
                <w:numId w:val="25"/>
              </w:numPr>
              <w:ind w:left="267" w:right="720" w:hanging="270"/>
              <w:rPr>
                <w:rFonts w:ascii="Arial" w:hAnsi="Arial" w:cs="Arial"/>
              </w:rPr>
            </w:pPr>
            <w:r w:rsidRPr="00EE5F4F">
              <w:rPr>
                <w:rFonts w:ascii="Arial" w:hAnsi="Arial" w:cs="Arial"/>
              </w:rPr>
              <w:t xml:space="preserve">Our AMA supports the coverage of </w:t>
            </w:r>
            <w:proofErr w:type="spellStart"/>
            <w:r w:rsidRPr="00EE5F4F">
              <w:rPr>
                <w:rFonts w:ascii="Arial" w:hAnsi="Arial" w:cs="Arial"/>
              </w:rPr>
              <w:t>PrEP</w:t>
            </w:r>
            <w:proofErr w:type="spellEnd"/>
            <w:r w:rsidRPr="00EE5F4F">
              <w:rPr>
                <w:rFonts w:ascii="Arial" w:hAnsi="Arial" w:cs="Arial"/>
              </w:rPr>
              <w:t xml:space="preserve"> in all clinically appropriate circumstances. </w:t>
            </w:r>
          </w:p>
          <w:p w14:paraId="3FE227A6" w14:textId="77777777" w:rsidR="003A037E" w:rsidRPr="00EE5F4F" w:rsidRDefault="003A037E" w:rsidP="000D0A4F">
            <w:pPr>
              <w:numPr>
                <w:ilvl w:val="0"/>
                <w:numId w:val="25"/>
              </w:numPr>
              <w:ind w:left="267" w:right="720" w:hanging="270"/>
              <w:rPr>
                <w:rFonts w:ascii="Arial" w:hAnsi="Arial" w:cs="Arial"/>
              </w:rPr>
            </w:pPr>
            <w:r w:rsidRPr="00EE5F4F">
              <w:rPr>
                <w:rFonts w:ascii="Arial" w:hAnsi="Arial" w:cs="Arial"/>
              </w:rPr>
              <w:t xml:space="preserve">Our AMA supports the removal of insurance barriers for </w:t>
            </w:r>
            <w:proofErr w:type="spellStart"/>
            <w:r w:rsidRPr="00EE5F4F">
              <w:rPr>
                <w:rFonts w:ascii="Arial" w:hAnsi="Arial" w:cs="Arial"/>
              </w:rPr>
              <w:t>PrEP</w:t>
            </w:r>
            <w:proofErr w:type="spellEnd"/>
            <w:r w:rsidRPr="00EE5F4F">
              <w:rPr>
                <w:rFonts w:ascii="Arial" w:hAnsi="Arial" w:cs="Arial"/>
              </w:rPr>
              <w:t xml:space="preserve"> such as prior authorization, mandatory consultation with an infectious disease specialist and other barriers that are not clinically relevant. </w:t>
            </w:r>
          </w:p>
          <w:p w14:paraId="6217CEBD" w14:textId="77777777" w:rsidR="003A037E" w:rsidRPr="00EE5F4F" w:rsidRDefault="003A037E" w:rsidP="000D0A4F">
            <w:pPr>
              <w:numPr>
                <w:ilvl w:val="0"/>
                <w:numId w:val="25"/>
              </w:numPr>
              <w:ind w:left="267" w:right="720" w:hanging="270"/>
              <w:rPr>
                <w:rFonts w:ascii="Arial" w:hAnsi="Arial" w:cs="Arial"/>
              </w:rPr>
            </w:pPr>
            <w:r w:rsidRPr="00EE5F4F">
              <w:rPr>
                <w:rFonts w:ascii="Arial" w:hAnsi="Arial" w:cs="Arial"/>
              </w:rPr>
              <w:t xml:space="preserve">Our AMA advocates that individuals not be denied any insurance on the basis of </w:t>
            </w:r>
            <w:proofErr w:type="spellStart"/>
            <w:r w:rsidRPr="00EE5F4F">
              <w:rPr>
                <w:rFonts w:ascii="Arial" w:hAnsi="Arial" w:cs="Arial"/>
              </w:rPr>
              <w:t>PrEP</w:t>
            </w:r>
            <w:proofErr w:type="spellEnd"/>
            <w:r w:rsidRPr="00EE5F4F">
              <w:rPr>
                <w:rFonts w:ascii="Arial" w:hAnsi="Arial" w:cs="Arial"/>
              </w:rPr>
              <w:t xml:space="preserve"> use. </w:t>
            </w:r>
          </w:p>
          <w:p w14:paraId="466314C8" w14:textId="77777777" w:rsidR="003A037E" w:rsidRPr="00EE5F4F" w:rsidRDefault="003A037E" w:rsidP="000D0A4F">
            <w:pPr>
              <w:numPr>
                <w:ilvl w:val="0"/>
                <w:numId w:val="25"/>
              </w:numPr>
              <w:ind w:left="267" w:right="720" w:hanging="270"/>
              <w:rPr>
                <w:rFonts w:ascii="Arial" w:hAnsi="Arial" w:cs="Arial"/>
              </w:rPr>
            </w:pPr>
            <w:r w:rsidRPr="00EE5F4F">
              <w:rPr>
                <w:rFonts w:ascii="Arial" w:hAnsi="Arial" w:cs="Arial"/>
                <w:u w:val="single"/>
              </w:rPr>
              <w:t xml:space="preserve">Our AMA encourages the discussion of and education about </w:t>
            </w:r>
            <w:proofErr w:type="spellStart"/>
            <w:r w:rsidRPr="00EE5F4F">
              <w:rPr>
                <w:rFonts w:ascii="Arial" w:hAnsi="Arial" w:cs="Arial"/>
                <w:u w:val="single"/>
              </w:rPr>
              <w:t>PrEP</w:t>
            </w:r>
            <w:proofErr w:type="spellEnd"/>
            <w:r w:rsidRPr="00EE5F4F">
              <w:rPr>
                <w:rFonts w:ascii="Arial" w:hAnsi="Arial" w:cs="Arial"/>
                <w:u w:val="single"/>
              </w:rPr>
              <w:t xml:space="preserve"> during routine sexual health counseling, regardless of a patient’s current reported sexual behaviors. </w:t>
            </w:r>
            <w:r w:rsidRPr="00EE5F4F">
              <w:rPr>
                <w:rFonts w:ascii="Arial" w:hAnsi="Arial" w:cs="Arial"/>
              </w:rPr>
              <w:t xml:space="preserve"> (Modify Current HOD Policy)</w:t>
            </w:r>
          </w:p>
        </w:tc>
      </w:tr>
      <w:tr w:rsidR="003A037E" w:rsidRPr="00EE5F4F" w14:paraId="6D37DB10" w14:textId="77777777" w:rsidTr="009A55C1">
        <w:tc>
          <w:tcPr>
            <w:tcW w:w="714" w:type="dxa"/>
            <w:shd w:val="clear" w:color="auto" w:fill="auto"/>
          </w:tcPr>
          <w:p w14:paraId="2B06F0B2" w14:textId="77777777" w:rsidR="003A037E" w:rsidRPr="00EE5F4F" w:rsidRDefault="003A037E" w:rsidP="00827CF1">
            <w:pPr>
              <w:rPr>
                <w:rFonts w:ascii="Arial" w:hAnsi="Arial" w:cs="Arial"/>
                <w:szCs w:val="22"/>
              </w:rPr>
            </w:pPr>
            <w:r w:rsidRPr="00EE5F4F">
              <w:rPr>
                <w:rFonts w:ascii="Arial" w:hAnsi="Arial" w:cs="Arial"/>
                <w:szCs w:val="22"/>
              </w:rPr>
              <w:t>K</w:t>
            </w:r>
          </w:p>
        </w:tc>
        <w:tc>
          <w:tcPr>
            <w:tcW w:w="1083" w:type="dxa"/>
            <w:shd w:val="clear" w:color="auto" w:fill="auto"/>
          </w:tcPr>
          <w:p w14:paraId="444CB993" w14:textId="77777777" w:rsidR="003A037E" w:rsidRPr="00EE5F4F" w:rsidRDefault="003A037E" w:rsidP="00827CF1">
            <w:pPr>
              <w:tabs>
                <w:tab w:val="left" w:pos="1800"/>
              </w:tabs>
              <w:rPr>
                <w:rFonts w:ascii="Arial" w:hAnsi="Arial" w:cs="Arial"/>
                <w:szCs w:val="22"/>
              </w:rPr>
            </w:pPr>
            <w:r w:rsidRPr="00EE5F4F">
              <w:rPr>
                <w:rFonts w:ascii="Arial" w:hAnsi="Arial" w:cs="Arial"/>
                <w:szCs w:val="22"/>
              </w:rPr>
              <w:t>Res. 934</w:t>
            </w:r>
          </w:p>
        </w:tc>
        <w:tc>
          <w:tcPr>
            <w:tcW w:w="1799" w:type="dxa"/>
            <w:shd w:val="clear" w:color="auto" w:fill="auto"/>
          </w:tcPr>
          <w:p w14:paraId="4E781F3B" w14:textId="77777777" w:rsidR="003A037E" w:rsidRPr="00EE5F4F" w:rsidRDefault="003A037E" w:rsidP="00827CF1">
            <w:pPr>
              <w:tabs>
                <w:tab w:val="left" w:pos="1800"/>
              </w:tabs>
              <w:rPr>
                <w:rFonts w:ascii="Arial" w:hAnsi="Arial" w:cs="Arial"/>
              </w:rPr>
            </w:pPr>
            <w:r w:rsidRPr="00EE5F4F">
              <w:rPr>
                <w:rFonts w:ascii="Arial" w:hAnsi="Arial" w:cs="Arial"/>
              </w:rPr>
              <w:t>Medical Student Section</w:t>
            </w:r>
          </w:p>
        </w:tc>
        <w:tc>
          <w:tcPr>
            <w:tcW w:w="2482" w:type="dxa"/>
            <w:shd w:val="clear" w:color="auto" w:fill="auto"/>
          </w:tcPr>
          <w:p w14:paraId="71530AAC" w14:textId="77777777" w:rsidR="003A037E" w:rsidRPr="00EE5F4F" w:rsidRDefault="003A037E" w:rsidP="00827CF1">
            <w:pPr>
              <w:tabs>
                <w:tab w:val="left" w:pos="1800"/>
              </w:tabs>
              <w:rPr>
                <w:rFonts w:ascii="Arial" w:hAnsi="Arial" w:cs="Arial"/>
                <w:szCs w:val="22"/>
              </w:rPr>
            </w:pPr>
            <w:r w:rsidRPr="00EE5F4F">
              <w:rPr>
                <w:rFonts w:ascii="Arial" w:hAnsi="Arial" w:cs="Arial"/>
                <w:color w:val="000000"/>
                <w:lang w:val="en"/>
              </w:rPr>
              <w:t>Denouncing the Use of Solitary Confinement in Correctional Facilities and Detention Centers</w:t>
            </w:r>
          </w:p>
        </w:tc>
        <w:tc>
          <w:tcPr>
            <w:tcW w:w="8142" w:type="dxa"/>
            <w:shd w:val="clear" w:color="auto" w:fill="auto"/>
          </w:tcPr>
          <w:p w14:paraId="19CD6C70" w14:textId="77777777" w:rsidR="003A037E" w:rsidRPr="00EE5F4F" w:rsidRDefault="003A037E" w:rsidP="00BC38F3">
            <w:pPr>
              <w:rPr>
                <w:rFonts w:ascii="Arial" w:hAnsi="Arial" w:cs="Arial"/>
              </w:rPr>
            </w:pPr>
            <w:r w:rsidRPr="00EE5F4F">
              <w:rPr>
                <w:rFonts w:ascii="Arial" w:hAnsi="Arial" w:cs="Arial"/>
                <w:szCs w:val="22"/>
              </w:rPr>
              <w:t>RESOLVED, That our American Medical Association policy H-430.983, “Reducing the Use of Restrictive Housing in Prisoners with Mental Illness,” be amended by addition and deletion to</w:t>
            </w:r>
            <w:r w:rsidRPr="00EE5F4F">
              <w:rPr>
                <w:rFonts w:ascii="Arial" w:hAnsi="Arial" w:cs="Arial"/>
              </w:rPr>
              <w:t xml:space="preserve"> read as follows:</w:t>
            </w:r>
          </w:p>
          <w:p w14:paraId="78C5B337" w14:textId="77777777" w:rsidR="003A037E" w:rsidRPr="00EE5F4F" w:rsidRDefault="003A037E" w:rsidP="00BC38F3">
            <w:pPr>
              <w:ind w:right="540"/>
              <w:jc w:val="both"/>
              <w:rPr>
                <w:rFonts w:ascii="Arial" w:hAnsi="Arial" w:cs="Arial"/>
                <w:b/>
                <w:bCs/>
              </w:rPr>
            </w:pPr>
            <w:r w:rsidRPr="00EE5F4F">
              <w:rPr>
                <w:rFonts w:ascii="Arial" w:hAnsi="Arial" w:cs="Arial"/>
                <w:b/>
                <w:bCs/>
                <w:strike/>
              </w:rPr>
              <w:t>Reducing</w:t>
            </w:r>
            <w:r w:rsidRPr="00EE5F4F">
              <w:rPr>
                <w:rFonts w:ascii="Arial" w:hAnsi="Arial" w:cs="Arial"/>
                <w:b/>
                <w:bCs/>
              </w:rPr>
              <w:t xml:space="preserve"> </w:t>
            </w:r>
            <w:r w:rsidRPr="00EE5F4F">
              <w:rPr>
                <w:rFonts w:ascii="Arial" w:hAnsi="Arial" w:cs="Arial"/>
                <w:b/>
                <w:bCs/>
                <w:u w:val="single"/>
              </w:rPr>
              <w:t>Opposing</w:t>
            </w:r>
            <w:r w:rsidRPr="00EE5F4F">
              <w:rPr>
                <w:rFonts w:ascii="Arial" w:hAnsi="Arial" w:cs="Arial"/>
                <w:b/>
                <w:bCs/>
              </w:rPr>
              <w:t xml:space="preserve"> the Use of Restrictive Housing </w:t>
            </w:r>
            <w:r w:rsidRPr="00EE5F4F">
              <w:rPr>
                <w:rFonts w:ascii="Arial" w:hAnsi="Arial" w:cs="Arial"/>
                <w:b/>
                <w:bCs/>
                <w:strike/>
              </w:rPr>
              <w:t>in</w:t>
            </w:r>
            <w:r w:rsidRPr="00EE5F4F">
              <w:rPr>
                <w:rFonts w:ascii="Arial" w:hAnsi="Arial" w:cs="Arial"/>
                <w:b/>
                <w:bCs/>
              </w:rPr>
              <w:t xml:space="preserve"> </w:t>
            </w:r>
            <w:r w:rsidRPr="00EE5F4F">
              <w:rPr>
                <w:rFonts w:ascii="Arial" w:hAnsi="Arial" w:cs="Arial"/>
                <w:b/>
                <w:bCs/>
                <w:u w:val="single"/>
              </w:rPr>
              <w:t>for</w:t>
            </w:r>
            <w:r w:rsidRPr="00EE5F4F">
              <w:rPr>
                <w:rFonts w:ascii="Arial" w:hAnsi="Arial" w:cs="Arial"/>
                <w:b/>
                <w:bCs/>
              </w:rPr>
              <w:t xml:space="preserve"> Prisoners </w:t>
            </w:r>
            <w:r w:rsidRPr="00EE5F4F">
              <w:rPr>
                <w:rFonts w:ascii="Arial" w:hAnsi="Arial" w:cs="Arial"/>
                <w:b/>
                <w:bCs/>
                <w:strike/>
              </w:rPr>
              <w:t>with Mental Illness</w:t>
            </w:r>
            <w:r w:rsidRPr="00EE5F4F">
              <w:rPr>
                <w:rFonts w:ascii="Arial" w:hAnsi="Arial" w:cs="Arial"/>
                <w:b/>
                <w:bCs/>
              </w:rPr>
              <w:t xml:space="preserve"> H-430.983 </w:t>
            </w:r>
          </w:p>
          <w:p w14:paraId="53793D77" w14:textId="77777777" w:rsidR="003A037E" w:rsidRPr="00EE5F4F" w:rsidRDefault="003A037E" w:rsidP="00BC38F3">
            <w:pPr>
              <w:numPr>
                <w:ilvl w:val="0"/>
                <w:numId w:val="13"/>
              </w:numPr>
              <w:rPr>
                <w:rFonts w:ascii="Arial" w:hAnsi="Arial" w:cs="Arial"/>
                <w:szCs w:val="22"/>
              </w:rPr>
            </w:pPr>
            <w:r w:rsidRPr="00EE5F4F">
              <w:rPr>
                <w:rFonts w:ascii="Arial" w:hAnsi="Arial" w:cs="Arial"/>
                <w:highlight w:val="white"/>
              </w:rPr>
              <w:t xml:space="preserve">Our AMA will: (1) </w:t>
            </w:r>
            <w:r w:rsidRPr="00EE5F4F">
              <w:rPr>
                <w:rFonts w:ascii="Arial" w:hAnsi="Arial" w:cs="Arial"/>
                <w:strike/>
                <w:highlight w:val="white"/>
              </w:rPr>
              <w:t>support limiting</w:t>
            </w:r>
            <w:r w:rsidRPr="00EE5F4F">
              <w:rPr>
                <w:rFonts w:ascii="Arial" w:hAnsi="Arial" w:cs="Arial"/>
                <w:highlight w:val="white"/>
              </w:rPr>
              <w:t xml:space="preserve"> </w:t>
            </w:r>
            <w:r w:rsidRPr="00EE5F4F">
              <w:rPr>
                <w:rFonts w:ascii="Arial" w:hAnsi="Arial" w:cs="Arial"/>
                <w:highlight w:val="white"/>
                <w:u w:val="single"/>
              </w:rPr>
              <w:t>oppose</w:t>
            </w:r>
            <w:r w:rsidRPr="00EE5F4F">
              <w:rPr>
                <w:rFonts w:ascii="Arial" w:hAnsi="Arial" w:cs="Arial"/>
                <w:highlight w:val="white"/>
              </w:rPr>
              <w:t xml:space="preserve"> the use of solitary confinement of any length</w:t>
            </w:r>
            <w:r w:rsidRPr="00EE5F4F">
              <w:rPr>
                <w:rFonts w:ascii="Arial" w:hAnsi="Arial" w:cs="Arial"/>
                <w:strike/>
                <w:highlight w:val="white"/>
              </w:rPr>
              <w:t>, with rare exceptions,</w:t>
            </w:r>
            <w:r w:rsidRPr="00EE5F4F">
              <w:rPr>
                <w:rFonts w:ascii="Arial" w:hAnsi="Arial" w:cs="Arial"/>
                <w:highlight w:val="white"/>
              </w:rPr>
              <w:t xml:space="preserve"> for incarcerated persons </w:t>
            </w:r>
            <w:r w:rsidRPr="00EE5F4F">
              <w:rPr>
                <w:rFonts w:ascii="Arial" w:hAnsi="Arial" w:cs="Arial"/>
                <w:strike/>
                <w:highlight w:val="white"/>
              </w:rPr>
              <w:t>with mental illness</w:t>
            </w:r>
            <w:r w:rsidRPr="00EE5F4F">
              <w:rPr>
                <w:rFonts w:ascii="Arial" w:hAnsi="Arial" w:cs="Arial"/>
                <w:highlight w:val="white"/>
              </w:rPr>
              <w:t xml:space="preserve">, in </w:t>
            </w:r>
            <w:r w:rsidRPr="00EE5F4F">
              <w:rPr>
                <w:rFonts w:ascii="Arial" w:hAnsi="Arial" w:cs="Arial"/>
                <w:strike/>
                <w:highlight w:val="white"/>
              </w:rPr>
              <w:t>adult</w:t>
            </w:r>
            <w:r w:rsidRPr="00EE5F4F">
              <w:rPr>
                <w:rFonts w:ascii="Arial" w:hAnsi="Arial" w:cs="Arial"/>
                <w:highlight w:val="white"/>
              </w:rPr>
              <w:t xml:space="preserve"> correctional facilities</w:t>
            </w:r>
            <w:r w:rsidRPr="00EE5F4F">
              <w:rPr>
                <w:rFonts w:ascii="Arial" w:hAnsi="Arial" w:cs="Arial"/>
                <w:highlight w:val="white"/>
                <w:u w:val="single"/>
              </w:rPr>
              <w:t xml:space="preserve"> and detention centers, except for medical isolation or to protect individuals who are actively being harmed or will be immediately harmed by a physically violent individual, in which cases confinement may be used for as short a time as possible; </w:t>
            </w:r>
            <w:r w:rsidRPr="00EE5F4F">
              <w:rPr>
                <w:rFonts w:ascii="Arial" w:hAnsi="Arial" w:cs="Arial"/>
                <w:strike/>
                <w:highlight w:val="white"/>
              </w:rPr>
              <w:t>and</w:t>
            </w:r>
            <w:r w:rsidRPr="00EE5F4F">
              <w:rPr>
                <w:rFonts w:ascii="Arial" w:hAnsi="Arial" w:cs="Arial"/>
                <w:highlight w:val="white"/>
              </w:rPr>
              <w:t xml:space="preserve"> (2) </w:t>
            </w:r>
            <w:r w:rsidRPr="00EE5F4F">
              <w:rPr>
                <w:rFonts w:ascii="Arial" w:hAnsi="Arial" w:cs="Arial"/>
                <w:highlight w:val="white"/>
                <w:u w:val="single"/>
              </w:rPr>
              <w:t xml:space="preserve">while solitary confinement practices are still in </w:t>
            </w:r>
            <w:r w:rsidRPr="00EE5F4F">
              <w:rPr>
                <w:rFonts w:ascii="Arial" w:hAnsi="Arial" w:cs="Arial"/>
                <w:highlight w:val="white"/>
                <w:u w:val="single"/>
              </w:rPr>
              <w:lastRenderedPageBreak/>
              <w:t>place,</w:t>
            </w:r>
            <w:r w:rsidRPr="00EE5F4F">
              <w:rPr>
                <w:rFonts w:ascii="Arial" w:hAnsi="Arial" w:cs="Arial"/>
                <w:highlight w:val="white"/>
              </w:rPr>
              <w:t xml:space="preserve"> support efforts to ensure that the mental and physical health of all individuals placed in solitary confinement are regularly monitored by health professionals</w:t>
            </w:r>
            <w:r w:rsidRPr="00EE5F4F">
              <w:rPr>
                <w:rFonts w:ascii="Arial" w:hAnsi="Arial" w:cs="Arial"/>
                <w:highlight w:val="white"/>
                <w:u w:val="single"/>
              </w:rPr>
              <w:t>; and (3) encourage appropriate stakeholders to develop and implement safe, humane, and ethical alternatives to solitary confinement for incarcerated persons in all correctional facilities.</w:t>
            </w:r>
            <w:r w:rsidRPr="00EE5F4F">
              <w:rPr>
                <w:rFonts w:ascii="Arial" w:hAnsi="Arial" w:cs="Arial"/>
                <w:strike/>
                <w:highlight w:val="white"/>
              </w:rPr>
              <w:t>; and (3) encourage appropriate stakeholders to develop and implement alternatives to solitary confinement for incarcerated persons in all correctional facilities</w:t>
            </w:r>
            <w:r w:rsidRPr="00EE5F4F">
              <w:rPr>
                <w:rFonts w:ascii="Arial" w:hAnsi="Arial" w:cs="Arial"/>
                <w:strike/>
              </w:rPr>
              <w:t>.</w:t>
            </w:r>
            <w:r w:rsidRPr="00EE5F4F">
              <w:rPr>
                <w:rFonts w:ascii="Arial" w:hAnsi="Arial" w:cs="Arial"/>
              </w:rPr>
              <w:t xml:space="preserve"> (Modify Current HOD Policy)</w:t>
            </w:r>
          </w:p>
        </w:tc>
      </w:tr>
      <w:tr w:rsidR="003A037E" w:rsidRPr="00EE5F4F" w14:paraId="17AF76EC" w14:textId="77777777" w:rsidTr="009A55C1">
        <w:tc>
          <w:tcPr>
            <w:tcW w:w="714" w:type="dxa"/>
            <w:shd w:val="clear" w:color="auto" w:fill="auto"/>
          </w:tcPr>
          <w:p w14:paraId="12DBF70A" w14:textId="77777777" w:rsidR="003A037E" w:rsidRPr="00EE5F4F" w:rsidRDefault="003A037E" w:rsidP="00827CF1">
            <w:pPr>
              <w:rPr>
                <w:rFonts w:ascii="Arial" w:hAnsi="Arial" w:cs="Arial"/>
                <w:szCs w:val="22"/>
              </w:rPr>
            </w:pPr>
            <w:r w:rsidRPr="00EE5F4F">
              <w:rPr>
                <w:rFonts w:ascii="Arial" w:hAnsi="Arial" w:cs="Arial"/>
                <w:szCs w:val="22"/>
              </w:rPr>
              <w:lastRenderedPageBreak/>
              <w:t>K</w:t>
            </w:r>
          </w:p>
        </w:tc>
        <w:tc>
          <w:tcPr>
            <w:tcW w:w="1083" w:type="dxa"/>
            <w:shd w:val="clear" w:color="auto" w:fill="auto"/>
          </w:tcPr>
          <w:p w14:paraId="1BA108C9" w14:textId="77777777" w:rsidR="003A037E" w:rsidRPr="00EE5F4F" w:rsidRDefault="003A037E" w:rsidP="00827CF1">
            <w:pPr>
              <w:tabs>
                <w:tab w:val="left" w:pos="1800"/>
              </w:tabs>
              <w:rPr>
                <w:rFonts w:ascii="Arial" w:hAnsi="Arial" w:cs="Arial"/>
                <w:szCs w:val="22"/>
              </w:rPr>
            </w:pPr>
            <w:r w:rsidRPr="00EE5F4F">
              <w:rPr>
                <w:rFonts w:ascii="Arial" w:hAnsi="Arial" w:cs="Arial"/>
                <w:szCs w:val="22"/>
              </w:rPr>
              <w:t>Res. 935</w:t>
            </w:r>
          </w:p>
        </w:tc>
        <w:tc>
          <w:tcPr>
            <w:tcW w:w="1799" w:type="dxa"/>
            <w:shd w:val="clear" w:color="auto" w:fill="auto"/>
          </w:tcPr>
          <w:p w14:paraId="0BDACBCF" w14:textId="77777777" w:rsidR="003A037E" w:rsidRPr="00EE5F4F" w:rsidRDefault="003A037E" w:rsidP="00827CF1">
            <w:pPr>
              <w:tabs>
                <w:tab w:val="left" w:pos="1800"/>
              </w:tabs>
              <w:rPr>
                <w:rFonts w:ascii="Arial" w:hAnsi="Arial" w:cs="Arial"/>
              </w:rPr>
            </w:pPr>
            <w:r w:rsidRPr="00EE5F4F">
              <w:rPr>
                <w:rFonts w:ascii="Arial" w:hAnsi="Arial" w:cs="Arial"/>
              </w:rPr>
              <w:t>Medical Student Section</w:t>
            </w:r>
          </w:p>
        </w:tc>
        <w:tc>
          <w:tcPr>
            <w:tcW w:w="2482" w:type="dxa"/>
            <w:shd w:val="clear" w:color="auto" w:fill="auto"/>
          </w:tcPr>
          <w:p w14:paraId="63C96DEF" w14:textId="77777777" w:rsidR="003A037E" w:rsidRPr="00EE5F4F" w:rsidRDefault="003A037E" w:rsidP="00827CF1">
            <w:pPr>
              <w:tabs>
                <w:tab w:val="left" w:pos="1800"/>
              </w:tabs>
              <w:rPr>
                <w:rFonts w:ascii="Arial" w:hAnsi="Arial" w:cs="Arial"/>
                <w:szCs w:val="22"/>
              </w:rPr>
            </w:pPr>
            <w:r w:rsidRPr="00EE5F4F">
              <w:rPr>
                <w:rFonts w:ascii="Arial" w:hAnsi="Arial" w:cs="Arial"/>
                <w:color w:val="000000" w:themeColor="text1"/>
              </w:rPr>
              <w:t>Government Manufacturing of Generic Drugs to Address Market Failures</w:t>
            </w:r>
          </w:p>
        </w:tc>
        <w:tc>
          <w:tcPr>
            <w:tcW w:w="8142" w:type="dxa"/>
            <w:shd w:val="clear" w:color="auto" w:fill="auto"/>
          </w:tcPr>
          <w:p w14:paraId="418B4A55" w14:textId="77777777" w:rsidR="003A037E" w:rsidRPr="00EE5F4F" w:rsidRDefault="003A037E" w:rsidP="00827CF1">
            <w:pPr>
              <w:numPr>
                <w:ilvl w:val="0"/>
                <w:numId w:val="13"/>
              </w:numPr>
              <w:rPr>
                <w:rFonts w:ascii="Arial" w:hAnsi="Arial" w:cs="Arial"/>
                <w:szCs w:val="22"/>
              </w:rPr>
            </w:pPr>
            <w:r w:rsidRPr="00EE5F4F">
              <w:rPr>
                <w:rFonts w:ascii="Arial" w:hAnsi="Arial" w:cs="Arial"/>
                <w:bCs/>
              </w:rPr>
              <w:t>RESOLVED, That our American Medical Association support the formation of a non-profit government manufacturer of pharmaceuticals to produce small-market generic drugs</w:t>
            </w:r>
            <w:r w:rsidRPr="00EE5F4F">
              <w:rPr>
                <w:rFonts w:ascii="Arial" w:hAnsi="Arial" w:cs="Arial"/>
                <w:szCs w:val="22"/>
              </w:rPr>
              <w:t>. (New HOD Policy)</w:t>
            </w:r>
          </w:p>
        </w:tc>
      </w:tr>
      <w:tr w:rsidR="003A037E" w:rsidRPr="00EE5F4F" w14:paraId="13D758A4" w14:textId="77777777" w:rsidTr="009A55C1">
        <w:tc>
          <w:tcPr>
            <w:tcW w:w="714" w:type="dxa"/>
            <w:shd w:val="clear" w:color="auto" w:fill="auto"/>
          </w:tcPr>
          <w:p w14:paraId="3C1DA658" w14:textId="77777777" w:rsidR="003A037E" w:rsidRPr="00EE5F4F" w:rsidRDefault="003A037E" w:rsidP="001B4498">
            <w:pPr>
              <w:rPr>
                <w:rFonts w:ascii="Arial" w:hAnsi="Arial" w:cs="Arial"/>
                <w:szCs w:val="22"/>
              </w:rPr>
            </w:pPr>
            <w:r>
              <w:rPr>
                <w:rFonts w:ascii="Arial" w:hAnsi="Arial" w:cs="Arial"/>
                <w:szCs w:val="22"/>
              </w:rPr>
              <w:t>K</w:t>
            </w:r>
          </w:p>
        </w:tc>
        <w:tc>
          <w:tcPr>
            <w:tcW w:w="1083" w:type="dxa"/>
            <w:shd w:val="clear" w:color="auto" w:fill="auto"/>
          </w:tcPr>
          <w:p w14:paraId="588364FE" w14:textId="77777777" w:rsidR="003A037E" w:rsidRPr="00EE5F4F" w:rsidRDefault="003A037E" w:rsidP="001B4498">
            <w:pPr>
              <w:tabs>
                <w:tab w:val="left" w:pos="1800"/>
              </w:tabs>
              <w:rPr>
                <w:rFonts w:ascii="Arial" w:hAnsi="Arial" w:cs="Arial"/>
                <w:szCs w:val="22"/>
              </w:rPr>
            </w:pPr>
            <w:r>
              <w:rPr>
                <w:rFonts w:ascii="Arial" w:hAnsi="Arial" w:cs="Arial"/>
                <w:szCs w:val="22"/>
              </w:rPr>
              <w:t>Res. 936</w:t>
            </w:r>
          </w:p>
        </w:tc>
        <w:tc>
          <w:tcPr>
            <w:tcW w:w="1799" w:type="dxa"/>
            <w:shd w:val="clear" w:color="auto" w:fill="auto"/>
          </w:tcPr>
          <w:p w14:paraId="43C65B1C" w14:textId="77777777" w:rsidR="003A037E" w:rsidRPr="00EE5F4F" w:rsidRDefault="003A037E" w:rsidP="001B4498">
            <w:pPr>
              <w:tabs>
                <w:tab w:val="left" w:pos="1800"/>
              </w:tabs>
              <w:rPr>
                <w:rFonts w:ascii="Arial" w:hAnsi="Arial" w:cs="Arial"/>
              </w:rPr>
            </w:pPr>
            <w:r>
              <w:rPr>
                <w:rFonts w:ascii="Arial" w:hAnsi="Arial" w:cs="Arial"/>
                <w:szCs w:val="22"/>
              </w:rPr>
              <w:t>Medical Student Section</w:t>
            </w:r>
          </w:p>
        </w:tc>
        <w:tc>
          <w:tcPr>
            <w:tcW w:w="2482" w:type="dxa"/>
            <w:shd w:val="clear" w:color="auto" w:fill="auto"/>
          </w:tcPr>
          <w:p w14:paraId="2BA21E29" w14:textId="77777777" w:rsidR="003A037E" w:rsidRPr="00EE5F4F" w:rsidRDefault="003A037E" w:rsidP="001B4498">
            <w:pPr>
              <w:tabs>
                <w:tab w:val="left" w:pos="1800"/>
              </w:tabs>
              <w:rPr>
                <w:rFonts w:ascii="Arial" w:hAnsi="Arial" w:cs="Arial"/>
                <w:color w:val="000000" w:themeColor="text1"/>
              </w:rPr>
            </w:pPr>
            <w:r w:rsidRPr="0096020A">
              <w:rPr>
                <w:rFonts w:ascii="Arial" w:hAnsi="Arial" w:cs="Arial"/>
                <w:szCs w:val="22"/>
              </w:rPr>
              <w:t>Promoting the Use of Multi-Use Devices and Sustainable Practices in the Operating Room</w:t>
            </w:r>
          </w:p>
        </w:tc>
        <w:tc>
          <w:tcPr>
            <w:tcW w:w="8142" w:type="dxa"/>
            <w:shd w:val="clear" w:color="auto" w:fill="auto"/>
          </w:tcPr>
          <w:p w14:paraId="056BCE55" w14:textId="77777777" w:rsidR="003A037E" w:rsidRPr="00EE5F4F" w:rsidRDefault="003A037E" w:rsidP="001B4498">
            <w:pPr>
              <w:numPr>
                <w:ilvl w:val="0"/>
                <w:numId w:val="13"/>
              </w:numPr>
              <w:rPr>
                <w:rFonts w:ascii="Arial" w:hAnsi="Arial" w:cs="Arial"/>
                <w:bCs/>
              </w:rPr>
            </w:pPr>
            <w:r w:rsidRPr="0096020A">
              <w:rPr>
                <w:rFonts w:ascii="Arial" w:hAnsi="Arial" w:cs="Arial"/>
                <w:szCs w:val="22"/>
              </w:rPr>
              <w:t>RESOLVED, That our American Medical Association advocate for research into and development of intended multi-use operating room equipment and attire over devices, equipment and attire labeled for “single-use” with verified similar safety and efficacy profiles. (Directive to Take Action)</w:t>
            </w:r>
          </w:p>
        </w:tc>
      </w:tr>
    </w:tbl>
    <w:bookmarkEnd w:id="0"/>
    <w:p w14:paraId="4A028A83" w14:textId="3BA489BC" w:rsidR="00054C07" w:rsidRPr="00AE70C1" w:rsidRDefault="00BD3CB8" w:rsidP="00B775F6">
      <w:pPr>
        <w:rPr>
          <w:rFonts w:ascii="Arial" w:hAnsi="Arial" w:cs="Arial"/>
          <w:szCs w:val="22"/>
        </w:rPr>
      </w:pPr>
      <w:r>
        <w:rPr>
          <w:rFonts w:ascii="Arial" w:hAnsi="Arial" w:cs="Arial"/>
          <w:szCs w:val="22"/>
        </w:rPr>
        <w:br/>
      </w:r>
    </w:p>
    <w:sectPr w:rsidR="00054C07" w:rsidRPr="00AE70C1" w:rsidSect="00BB1653">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1152" w:right="720" w:bottom="1008"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3F0F1" w14:textId="77777777" w:rsidR="009E1DE9" w:rsidRDefault="009E1DE9" w:rsidP="009C52C6">
      <w:r>
        <w:separator/>
      </w:r>
    </w:p>
  </w:endnote>
  <w:endnote w:type="continuationSeparator" w:id="0">
    <w:p w14:paraId="6DD031D8" w14:textId="77777777" w:rsidR="009E1DE9" w:rsidRDefault="009E1DE9" w:rsidP="009C5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WenQuanYi Micro Hei">
    <w:altName w:val="Calibri"/>
    <w:charset w:val="00"/>
    <w:family w:val="auto"/>
    <w:pitch w:val="variable"/>
  </w:font>
  <w:font w:name="Lohit Devanagari">
    <w:altName w:val="Calibri"/>
    <w:charset w:val="00"/>
    <w:family w:val="auto"/>
    <w:pitch w:val="variable"/>
  </w:font>
  <w:font w:name="Lato">
    <w:charset w:val="00"/>
    <w:family w:val="swiss"/>
    <w:pitch w:val="variable"/>
    <w:sig w:usb0="E10002FF" w:usb1="5000ECFF" w:usb2="0000002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72B1D" w14:textId="77777777" w:rsidR="00D60D25" w:rsidRDefault="00D60D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823A3" w14:textId="03083ECB" w:rsidR="009E1DE9" w:rsidRPr="00B57557" w:rsidRDefault="009E1DE9" w:rsidP="001A6AA9">
    <w:pPr>
      <w:pStyle w:val="Footer"/>
      <w:tabs>
        <w:tab w:val="clear" w:pos="4680"/>
        <w:tab w:val="clear" w:pos="9360"/>
        <w:tab w:val="right" w:pos="14400"/>
        <w:tab w:val="right" w:pos="18090"/>
      </w:tabs>
      <w:rPr>
        <w:rFonts w:ascii="Arial" w:hAnsi="Arial" w:cs="Arial"/>
        <w:sz w:val="18"/>
      </w:rPr>
    </w:pPr>
    <w:r>
      <w:rPr>
        <w:rFonts w:ascii="Arial" w:hAnsi="Arial" w:cs="Arial"/>
        <w:sz w:val="18"/>
      </w:rPr>
      <w:tab/>
      <w:t xml:space="preserve">page </w:t>
    </w:r>
    <w:r w:rsidRPr="00B57557">
      <w:rPr>
        <w:rFonts w:ascii="Arial" w:hAnsi="Arial" w:cs="Arial"/>
        <w:sz w:val="18"/>
      </w:rPr>
      <w:fldChar w:fldCharType="begin"/>
    </w:r>
    <w:r w:rsidRPr="00B57557">
      <w:rPr>
        <w:rFonts w:ascii="Arial" w:hAnsi="Arial" w:cs="Arial"/>
        <w:sz w:val="18"/>
      </w:rPr>
      <w:instrText xml:space="preserve"> PAGE   \* MERGEFORMAT </w:instrText>
    </w:r>
    <w:r w:rsidRPr="00B57557">
      <w:rPr>
        <w:rFonts w:ascii="Arial" w:hAnsi="Arial" w:cs="Arial"/>
        <w:sz w:val="18"/>
      </w:rPr>
      <w:fldChar w:fldCharType="separate"/>
    </w:r>
    <w:r>
      <w:rPr>
        <w:rFonts w:ascii="Arial" w:hAnsi="Arial" w:cs="Arial"/>
        <w:noProof/>
        <w:sz w:val="18"/>
      </w:rPr>
      <w:t>35</w:t>
    </w:r>
    <w:r w:rsidRPr="00B57557">
      <w:rPr>
        <w:rFonts w:ascii="Arial" w:hAnsi="Arial" w:cs="Arial"/>
        <w:sz w:val="18"/>
      </w:rPr>
      <w:fldChar w:fldCharType="end"/>
    </w:r>
    <w:r w:rsidRPr="00B57557">
      <w:rPr>
        <w:rFonts w:ascii="Arial" w:hAnsi="Arial" w:cs="Arial"/>
        <w:sz w:val="18"/>
      </w:rPr>
      <w:t xml:space="preserve"> of </w:t>
    </w:r>
    <w:r w:rsidRPr="00B57557">
      <w:rPr>
        <w:rFonts w:ascii="Arial" w:hAnsi="Arial" w:cs="Arial"/>
        <w:sz w:val="18"/>
      </w:rPr>
      <w:fldChar w:fldCharType="begin"/>
    </w:r>
    <w:r w:rsidRPr="00B57557">
      <w:rPr>
        <w:rFonts w:ascii="Arial" w:hAnsi="Arial" w:cs="Arial"/>
        <w:sz w:val="18"/>
      </w:rPr>
      <w:instrText xml:space="preserve"> NUMPAGES  \* Arabic  \* MERGEFORMAT </w:instrText>
    </w:r>
    <w:r w:rsidRPr="00B57557">
      <w:rPr>
        <w:rFonts w:ascii="Arial" w:hAnsi="Arial" w:cs="Arial"/>
        <w:sz w:val="18"/>
      </w:rPr>
      <w:fldChar w:fldCharType="separate"/>
    </w:r>
    <w:r>
      <w:rPr>
        <w:rFonts w:ascii="Arial" w:hAnsi="Arial" w:cs="Arial"/>
        <w:noProof/>
        <w:sz w:val="18"/>
      </w:rPr>
      <w:t>35</w:t>
    </w:r>
    <w:r w:rsidRPr="00B57557">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7A2FC" w14:textId="77777777" w:rsidR="00D60D25" w:rsidRDefault="00D60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B8964" w14:textId="77777777" w:rsidR="009E1DE9" w:rsidRDefault="009E1DE9" w:rsidP="009C52C6">
      <w:r>
        <w:separator/>
      </w:r>
    </w:p>
  </w:footnote>
  <w:footnote w:type="continuationSeparator" w:id="0">
    <w:p w14:paraId="0D2DFE54" w14:textId="77777777" w:rsidR="009E1DE9" w:rsidRDefault="009E1DE9" w:rsidP="009C5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C8441" w14:textId="77777777" w:rsidR="00D60D25" w:rsidRDefault="00D60D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FE567" w14:textId="6F90FADB" w:rsidR="009E1DE9" w:rsidRDefault="005461D1" w:rsidP="00755C07">
    <w:pPr>
      <w:pStyle w:val="Header"/>
      <w:tabs>
        <w:tab w:val="clear" w:pos="4680"/>
        <w:tab w:val="clear" w:pos="9360"/>
        <w:tab w:val="right" w:pos="14400"/>
        <w:tab w:val="right" w:pos="18144"/>
      </w:tabs>
      <w:rPr>
        <w:rFonts w:ascii="Arial" w:hAnsi="Arial" w:cs="Arial"/>
        <w:sz w:val="24"/>
        <w:szCs w:val="24"/>
      </w:rPr>
    </w:pPr>
    <w:r>
      <w:rPr>
        <w:rFonts w:ascii="Arial" w:hAnsi="Arial" w:cs="Arial"/>
        <w:sz w:val="24"/>
        <w:szCs w:val="24"/>
      </w:rPr>
      <w:t xml:space="preserve">2022 </w:t>
    </w:r>
    <w:r w:rsidR="00A8029C">
      <w:rPr>
        <w:rFonts w:ascii="Arial" w:hAnsi="Arial" w:cs="Arial"/>
        <w:sz w:val="24"/>
        <w:szCs w:val="24"/>
      </w:rPr>
      <w:t xml:space="preserve">Interim Meeting of the </w:t>
    </w:r>
    <w:r>
      <w:rPr>
        <w:rFonts w:ascii="Arial" w:hAnsi="Arial" w:cs="Arial"/>
        <w:sz w:val="24"/>
        <w:szCs w:val="24"/>
      </w:rPr>
      <w:t>House of Delegates</w:t>
    </w:r>
    <w:r w:rsidR="009E1DE9" w:rsidRPr="00C55ADB">
      <w:rPr>
        <w:rFonts w:ascii="Arial" w:hAnsi="Arial" w:cs="Arial"/>
        <w:sz w:val="24"/>
        <w:szCs w:val="24"/>
      </w:rPr>
      <w:t xml:space="preserve"> </w:t>
    </w:r>
    <w:r w:rsidR="009E1DE9">
      <w:rPr>
        <w:rFonts w:ascii="Arial" w:hAnsi="Arial" w:cs="Arial"/>
        <w:sz w:val="24"/>
        <w:szCs w:val="24"/>
      </w:rPr>
      <w:t xml:space="preserve">- </w:t>
    </w:r>
    <w:r w:rsidR="009E1DE9" w:rsidRPr="00C55ADB">
      <w:rPr>
        <w:rFonts w:ascii="Arial" w:hAnsi="Arial" w:cs="Arial"/>
        <w:sz w:val="24"/>
        <w:szCs w:val="24"/>
      </w:rPr>
      <w:t>Report Recommendations and Resolution Resolve Statements</w:t>
    </w:r>
    <w:r w:rsidR="009A55C1">
      <w:rPr>
        <w:rFonts w:ascii="Arial" w:hAnsi="Arial" w:cs="Arial"/>
        <w:sz w:val="24"/>
        <w:szCs w:val="24"/>
      </w:rPr>
      <w:t xml:space="preserve"> contained in the</w:t>
    </w:r>
    <w:r w:rsidR="00A8029C">
      <w:rPr>
        <w:rFonts w:ascii="Arial" w:hAnsi="Arial" w:cs="Arial"/>
        <w:sz w:val="24"/>
        <w:szCs w:val="24"/>
      </w:rPr>
      <w:t> </w:t>
    </w:r>
    <w:r w:rsidR="009A55C1">
      <w:rPr>
        <w:rFonts w:ascii="Arial" w:hAnsi="Arial" w:cs="Arial"/>
        <w:sz w:val="24"/>
        <w:szCs w:val="24"/>
      </w:rPr>
      <w:t>Handbook</w:t>
    </w:r>
    <w:r w:rsidR="00D60D25">
      <w:rPr>
        <w:rFonts w:ascii="Arial" w:hAnsi="Arial" w:cs="Arial"/>
        <w:sz w:val="24"/>
        <w:szCs w:val="24"/>
      </w:rPr>
      <w:t xml:space="preserve"> and the Handbook Addendum</w:t>
    </w:r>
  </w:p>
  <w:p w14:paraId="1E7ADB44" w14:textId="77777777" w:rsidR="001C6E96" w:rsidRPr="00C55ADB" w:rsidRDefault="001C6E96" w:rsidP="00755C07">
    <w:pPr>
      <w:pStyle w:val="Header"/>
      <w:tabs>
        <w:tab w:val="clear" w:pos="4680"/>
        <w:tab w:val="clear" w:pos="9360"/>
        <w:tab w:val="right" w:pos="14400"/>
        <w:tab w:val="right" w:pos="18144"/>
      </w:tabs>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6E52C" w14:textId="77777777" w:rsidR="009E1DE9" w:rsidRPr="00B57557" w:rsidRDefault="009E1DE9" w:rsidP="000B569C">
    <w:pPr>
      <w:pStyle w:val="Header"/>
      <w:tabs>
        <w:tab w:val="clear" w:pos="4680"/>
        <w:tab w:val="clear" w:pos="9360"/>
        <w:tab w:val="right" w:pos="13770"/>
      </w:tabs>
      <w:rPr>
        <w:rFonts w:ascii="Arial" w:hAnsi="Arial" w:cs="Arial"/>
        <w:sz w:val="20"/>
        <w:szCs w:val="22"/>
      </w:rPr>
    </w:pPr>
    <w:r w:rsidRPr="00B57557">
      <w:rPr>
        <w:rFonts w:ascii="Arial" w:hAnsi="Arial" w:cs="Arial"/>
        <w:sz w:val="20"/>
        <w:szCs w:val="22"/>
      </w:rPr>
      <w:t>Report Recommendations and Resolution Resolve Statements</w:t>
    </w:r>
    <w:r w:rsidRPr="00B57557">
      <w:rPr>
        <w:rFonts w:ascii="Arial" w:hAnsi="Arial" w:cs="Arial"/>
        <w:sz w:val="20"/>
        <w:szCs w:val="22"/>
      </w:rPr>
      <w:tab/>
      <w:t>201</w:t>
    </w:r>
    <w:r>
      <w:rPr>
        <w:rFonts w:ascii="Arial" w:hAnsi="Arial" w:cs="Arial"/>
        <w:sz w:val="20"/>
        <w:szCs w:val="22"/>
      </w:rPr>
      <w:t>8</w:t>
    </w:r>
    <w:r w:rsidRPr="00B57557">
      <w:rPr>
        <w:rFonts w:ascii="Arial" w:hAnsi="Arial" w:cs="Arial"/>
        <w:sz w:val="20"/>
        <w:szCs w:val="22"/>
      </w:rPr>
      <w:t xml:space="preserve"> </w:t>
    </w:r>
    <w:r>
      <w:rPr>
        <w:rFonts w:ascii="Arial" w:hAnsi="Arial" w:cs="Arial"/>
        <w:sz w:val="20"/>
        <w:szCs w:val="22"/>
      </w:rPr>
      <w:t>Annual</w:t>
    </w:r>
    <w:r w:rsidRPr="00B57557">
      <w:rPr>
        <w:rFonts w:ascii="Arial" w:hAnsi="Arial" w:cs="Arial"/>
        <w:sz w:val="20"/>
        <w:szCs w:val="22"/>
      </w:rPr>
      <w:t xml:space="preserve">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2A1B"/>
    <w:multiLevelType w:val="multilevel"/>
    <w:tmpl w:val="20269B80"/>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2B50664"/>
    <w:multiLevelType w:val="multilevel"/>
    <w:tmpl w:val="67C8DE62"/>
    <w:lvl w:ilvl="0">
      <w:start w:val="1"/>
      <w:numFmt w:val="lowerLetter"/>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0AC54674"/>
    <w:multiLevelType w:val="hybridMultilevel"/>
    <w:tmpl w:val="1A64D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01033"/>
    <w:multiLevelType w:val="multilevel"/>
    <w:tmpl w:val="3DF42660"/>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0CEE2757"/>
    <w:multiLevelType w:val="multilevel"/>
    <w:tmpl w:val="C9403AA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1A34028"/>
    <w:multiLevelType w:val="hybridMultilevel"/>
    <w:tmpl w:val="4DB0BBBC"/>
    <w:lvl w:ilvl="0" w:tplc="C434B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5A10C1"/>
    <w:multiLevelType w:val="hybridMultilevel"/>
    <w:tmpl w:val="DB7A94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5F3D51"/>
    <w:multiLevelType w:val="hybridMultilevel"/>
    <w:tmpl w:val="C7A488EA"/>
    <w:lvl w:ilvl="0" w:tplc="DEA26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F5892"/>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FD12897"/>
    <w:multiLevelType w:val="hybridMultilevel"/>
    <w:tmpl w:val="FBC65D88"/>
    <w:lvl w:ilvl="0" w:tplc="A07A1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1252D4"/>
    <w:multiLevelType w:val="multilevel"/>
    <w:tmpl w:val="BCB86D0E"/>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15:restartNumberingAfterBreak="0">
    <w:nsid w:val="30F971EC"/>
    <w:multiLevelType w:val="multilevel"/>
    <w:tmpl w:val="563A8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1FF393F"/>
    <w:multiLevelType w:val="multilevel"/>
    <w:tmpl w:val="EEF6D58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15:restartNumberingAfterBreak="0">
    <w:nsid w:val="36AE6D60"/>
    <w:multiLevelType w:val="hybridMultilevel"/>
    <w:tmpl w:val="24CE4936"/>
    <w:lvl w:ilvl="0" w:tplc="818444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9840CB"/>
    <w:multiLevelType w:val="multilevel"/>
    <w:tmpl w:val="D5D4B4E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3C467A12"/>
    <w:multiLevelType w:val="hybridMultilevel"/>
    <w:tmpl w:val="A984B846"/>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097C39"/>
    <w:multiLevelType w:val="hybridMultilevel"/>
    <w:tmpl w:val="333040E2"/>
    <w:lvl w:ilvl="0" w:tplc="94E822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CA7A8E"/>
    <w:multiLevelType w:val="hybridMultilevel"/>
    <w:tmpl w:val="F2B4A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6A102C"/>
    <w:multiLevelType w:val="multilevel"/>
    <w:tmpl w:val="11A8D848"/>
    <w:styleLink w:val="Style1"/>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55211F75"/>
    <w:multiLevelType w:val="hybridMultilevel"/>
    <w:tmpl w:val="E8467C34"/>
    <w:lvl w:ilvl="0" w:tplc="F072C9D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F669A6"/>
    <w:multiLevelType w:val="multilevel"/>
    <w:tmpl w:val="AF586AA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1827D99"/>
    <w:multiLevelType w:val="multilevel"/>
    <w:tmpl w:val="6E368AF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5BA5EE7"/>
    <w:multiLevelType w:val="multilevel"/>
    <w:tmpl w:val="D27C9938"/>
    <w:lvl w:ilvl="0">
      <w:start w:val="1"/>
      <w:numFmt w:val="none"/>
      <w:suff w:val="nothing"/>
      <w:lvlText w:val=""/>
      <w:lvlJc w:val="left"/>
      <w:pPr>
        <w:ind w:left="0" w:firstLine="0"/>
      </w:pPr>
    </w:lvl>
    <w:lvl w:ilvl="1">
      <w:start w:val="1"/>
      <w:numFmt w:val="decimal"/>
      <w:lvlRestart w:val="0"/>
      <w:lvlText w:val="%1%2."/>
      <w:lvlJc w:val="left"/>
      <w:pPr>
        <w:tabs>
          <w:tab w:val="num" w:pos="720"/>
        </w:tabs>
        <w:ind w:left="720" w:hanging="720"/>
      </w:pPr>
    </w:lvl>
    <w:lvl w:ilvl="2">
      <w:start w:val="1"/>
      <w:numFmt w:val="decimal"/>
      <w:lvlText w:val="(%1%3)"/>
      <w:lvlJc w:val="left"/>
      <w:pPr>
        <w:tabs>
          <w:tab w:val="num" w:pos="720"/>
        </w:tabs>
        <w:ind w:left="720" w:hanging="72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74646416"/>
    <w:multiLevelType w:val="multilevel"/>
    <w:tmpl w:val="C0761F2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21016741">
    <w:abstractNumId w:val="18"/>
  </w:num>
  <w:num w:numId="2" w16cid:durableId="1963882549">
    <w:abstractNumId w:val="16"/>
  </w:num>
  <w:num w:numId="3" w16cid:durableId="1270041059">
    <w:abstractNumId w:val="13"/>
  </w:num>
  <w:num w:numId="4" w16cid:durableId="1773742078">
    <w:abstractNumId w:val="19"/>
  </w:num>
  <w:num w:numId="5" w16cid:durableId="2064599263">
    <w:abstractNumId w:val="15"/>
  </w:num>
  <w:num w:numId="6" w16cid:durableId="22941919">
    <w:abstractNumId w:val="6"/>
  </w:num>
  <w:num w:numId="7" w16cid:durableId="1530945828">
    <w:abstractNumId w:val="5"/>
  </w:num>
  <w:num w:numId="8" w16cid:durableId="1028410305">
    <w:abstractNumId w:val="7"/>
  </w:num>
  <w:num w:numId="9" w16cid:durableId="424882262">
    <w:abstractNumId w:val="17"/>
  </w:num>
  <w:num w:numId="10" w16cid:durableId="24984369">
    <w:abstractNumId w:val="2"/>
  </w:num>
  <w:num w:numId="11" w16cid:durableId="1729692235">
    <w:abstractNumId w:val="9"/>
  </w:num>
  <w:num w:numId="12" w16cid:durableId="1037660077">
    <w:abstractNumId w:val="22"/>
  </w:num>
  <w:num w:numId="13" w16cid:durableId="17647662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1899122">
    <w:abstractNumId w:val="8"/>
  </w:num>
  <w:num w:numId="15" w16cid:durableId="3063987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492413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53044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46995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176714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66096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9650406">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23950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84027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8380540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745007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577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C6"/>
    <w:rsid w:val="00003DC3"/>
    <w:rsid w:val="00004912"/>
    <w:rsid w:val="0001060C"/>
    <w:rsid w:val="00012F3C"/>
    <w:rsid w:val="0001360A"/>
    <w:rsid w:val="00016D3E"/>
    <w:rsid w:val="00016FE3"/>
    <w:rsid w:val="00017D72"/>
    <w:rsid w:val="00023704"/>
    <w:rsid w:val="00023FCB"/>
    <w:rsid w:val="00024398"/>
    <w:rsid w:val="00031DB6"/>
    <w:rsid w:val="00032430"/>
    <w:rsid w:val="0003322E"/>
    <w:rsid w:val="00033B50"/>
    <w:rsid w:val="00034000"/>
    <w:rsid w:val="00035964"/>
    <w:rsid w:val="00037D55"/>
    <w:rsid w:val="0004083A"/>
    <w:rsid w:val="0004088D"/>
    <w:rsid w:val="0004627D"/>
    <w:rsid w:val="0004760D"/>
    <w:rsid w:val="000478FB"/>
    <w:rsid w:val="00047953"/>
    <w:rsid w:val="000505D3"/>
    <w:rsid w:val="00050A86"/>
    <w:rsid w:val="00052D38"/>
    <w:rsid w:val="00054C07"/>
    <w:rsid w:val="00057D2B"/>
    <w:rsid w:val="00062240"/>
    <w:rsid w:val="00066315"/>
    <w:rsid w:val="00073F4B"/>
    <w:rsid w:val="000811FA"/>
    <w:rsid w:val="00081449"/>
    <w:rsid w:val="00082E8D"/>
    <w:rsid w:val="00084827"/>
    <w:rsid w:val="00085461"/>
    <w:rsid w:val="000854E1"/>
    <w:rsid w:val="00086D0C"/>
    <w:rsid w:val="00087A56"/>
    <w:rsid w:val="00090CBE"/>
    <w:rsid w:val="00094A4B"/>
    <w:rsid w:val="00094C18"/>
    <w:rsid w:val="00096367"/>
    <w:rsid w:val="000A17D5"/>
    <w:rsid w:val="000A5746"/>
    <w:rsid w:val="000A6196"/>
    <w:rsid w:val="000A73D9"/>
    <w:rsid w:val="000A7EC1"/>
    <w:rsid w:val="000B0012"/>
    <w:rsid w:val="000B53C4"/>
    <w:rsid w:val="000B5699"/>
    <w:rsid w:val="000B569C"/>
    <w:rsid w:val="000C27E0"/>
    <w:rsid w:val="000C3B4E"/>
    <w:rsid w:val="000C41A1"/>
    <w:rsid w:val="000C6800"/>
    <w:rsid w:val="000C6FAF"/>
    <w:rsid w:val="000C7725"/>
    <w:rsid w:val="000D0249"/>
    <w:rsid w:val="000D096D"/>
    <w:rsid w:val="000D09CA"/>
    <w:rsid w:val="000D0A4F"/>
    <w:rsid w:val="000D0D60"/>
    <w:rsid w:val="000D127B"/>
    <w:rsid w:val="000D3ECD"/>
    <w:rsid w:val="000D43A6"/>
    <w:rsid w:val="000D46B4"/>
    <w:rsid w:val="000E0B28"/>
    <w:rsid w:val="000E3F33"/>
    <w:rsid w:val="000E510A"/>
    <w:rsid w:val="000E51B8"/>
    <w:rsid w:val="000F1B0D"/>
    <w:rsid w:val="000F3ED9"/>
    <w:rsid w:val="001026F6"/>
    <w:rsid w:val="001044EA"/>
    <w:rsid w:val="00107C21"/>
    <w:rsid w:val="00111937"/>
    <w:rsid w:val="00113269"/>
    <w:rsid w:val="00114392"/>
    <w:rsid w:val="00120BB0"/>
    <w:rsid w:val="001213D6"/>
    <w:rsid w:val="0012196C"/>
    <w:rsid w:val="00123FD1"/>
    <w:rsid w:val="00125C33"/>
    <w:rsid w:val="00131546"/>
    <w:rsid w:val="00131ACD"/>
    <w:rsid w:val="00132926"/>
    <w:rsid w:val="001351C1"/>
    <w:rsid w:val="001351CC"/>
    <w:rsid w:val="0013693C"/>
    <w:rsid w:val="00137E2C"/>
    <w:rsid w:val="00140E7A"/>
    <w:rsid w:val="0015033B"/>
    <w:rsid w:val="001527BA"/>
    <w:rsid w:val="00154E23"/>
    <w:rsid w:val="00155586"/>
    <w:rsid w:val="0015629C"/>
    <w:rsid w:val="0015658F"/>
    <w:rsid w:val="00157380"/>
    <w:rsid w:val="0016043F"/>
    <w:rsid w:val="001607D9"/>
    <w:rsid w:val="0016302E"/>
    <w:rsid w:val="00163B35"/>
    <w:rsid w:val="001658F0"/>
    <w:rsid w:val="001666E4"/>
    <w:rsid w:val="00167CE6"/>
    <w:rsid w:val="00172378"/>
    <w:rsid w:val="00175AF7"/>
    <w:rsid w:val="00176807"/>
    <w:rsid w:val="00176D38"/>
    <w:rsid w:val="00180F25"/>
    <w:rsid w:val="001822BB"/>
    <w:rsid w:val="0018372B"/>
    <w:rsid w:val="00186AFD"/>
    <w:rsid w:val="001871CA"/>
    <w:rsid w:val="00187F7C"/>
    <w:rsid w:val="001945C1"/>
    <w:rsid w:val="001A02F1"/>
    <w:rsid w:val="001A25E6"/>
    <w:rsid w:val="001A3E35"/>
    <w:rsid w:val="001A6AA9"/>
    <w:rsid w:val="001B0002"/>
    <w:rsid w:val="001B2A07"/>
    <w:rsid w:val="001B4498"/>
    <w:rsid w:val="001B46C1"/>
    <w:rsid w:val="001B6368"/>
    <w:rsid w:val="001C1158"/>
    <w:rsid w:val="001C584E"/>
    <w:rsid w:val="001C6797"/>
    <w:rsid w:val="001C69F8"/>
    <w:rsid w:val="001C6E96"/>
    <w:rsid w:val="001C76A8"/>
    <w:rsid w:val="001D0118"/>
    <w:rsid w:val="001D1E00"/>
    <w:rsid w:val="001D367C"/>
    <w:rsid w:val="001D71CC"/>
    <w:rsid w:val="001D7564"/>
    <w:rsid w:val="001E1472"/>
    <w:rsid w:val="001E2211"/>
    <w:rsid w:val="001E3BD9"/>
    <w:rsid w:val="001E6533"/>
    <w:rsid w:val="001F0CA7"/>
    <w:rsid w:val="001F2159"/>
    <w:rsid w:val="001F28A6"/>
    <w:rsid w:val="001F3BA1"/>
    <w:rsid w:val="001F3D44"/>
    <w:rsid w:val="001F531C"/>
    <w:rsid w:val="001F5D76"/>
    <w:rsid w:val="001F5E0E"/>
    <w:rsid w:val="001F7522"/>
    <w:rsid w:val="0020046E"/>
    <w:rsid w:val="00201B35"/>
    <w:rsid w:val="00201B82"/>
    <w:rsid w:val="00203533"/>
    <w:rsid w:val="002035D4"/>
    <w:rsid w:val="002035F2"/>
    <w:rsid w:val="0020434B"/>
    <w:rsid w:val="00204C7A"/>
    <w:rsid w:val="002105AD"/>
    <w:rsid w:val="00211D70"/>
    <w:rsid w:val="00211F8E"/>
    <w:rsid w:val="00212198"/>
    <w:rsid w:val="00212340"/>
    <w:rsid w:val="00214467"/>
    <w:rsid w:val="00214D51"/>
    <w:rsid w:val="00217A64"/>
    <w:rsid w:val="0022140F"/>
    <w:rsid w:val="0022155D"/>
    <w:rsid w:val="00223731"/>
    <w:rsid w:val="002246B9"/>
    <w:rsid w:val="0022668F"/>
    <w:rsid w:val="00226E0A"/>
    <w:rsid w:val="00227298"/>
    <w:rsid w:val="002276CB"/>
    <w:rsid w:val="00227E9C"/>
    <w:rsid w:val="00233EDE"/>
    <w:rsid w:val="002340D4"/>
    <w:rsid w:val="00234181"/>
    <w:rsid w:val="00234464"/>
    <w:rsid w:val="00234604"/>
    <w:rsid w:val="002414DA"/>
    <w:rsid w:val="002447CB"/>
    <w:rsid w:val="00245400"/>
    <w:rsid w:val="00245DAE"/>
    <w:rsid w:val="00247FB4"/>
    <w:rsid w:val="002518E9"/>
    <w:rsid w:val="00252F5F"/>
    <w:rsid w:val="00256221"/>
    <w:rsid w:val="00262555"/>
    <w:rsid w:val="00270D60"/>
    <w:rsid w:val="00273940"/>
    <w:rsid w:val="002769F3"/>
    <w:rsid w:val="00277260"/>
    <w:rsid w:val="00285648"/>
    <w:rsid w:val="00285823"/>
    <w:rsid w:val="00287C9B"/>
    <w:rsid w:val="00290697"/>
    <w:rsid w:val="0029079A"/>
    <w:rsid w:val="00290F6B"/>
    <w:rsid w:val="002926D0"/>
    <w:rsid w:val="00292F8B"/>
    <w:rsid w:val="0029424A"/>
    <w:rsid w:val="00295780"/>
    <w:rsid w:val="00295AC5"/>
    <w:rsid w:val="00296B01"/>
    <w:rsid w:val="00297F6A"/>
    <w:rsid w:val="002A2B52"/>
    <w:rsid w:val="002A302C"/>
    <w:rsid w:val="002A3114"/>
    <w:rsid w:val="002A360F"/>
    <w:rsid w:val="002A4B38"/>
    <w:rsid w:val="002A5C68"/>
    <w:rsid w:val="002A6F25"/>
    <w:rsid w:val="002B3081"/>
    <w:rsid w:val="002B60EC"/>
    <w:rsid w:val="002B6D6D"/>
    <w:rsid w:val="002C3D20"/>
    <w:rsid w:val="002C4A97"/>
    <w:rsid w:val="002C51F6"/>
    <w:rsid w:val="002C7286"/>
    <w:rsid w:val="002D32DD"/>
    <w:rsid w:val="002D3EE3"/>
    <w:rsid w:val="002D555D"/>
    <w:rsid w:val="002D5EA8"/>
    <w:rsid w:val="002D68A8"/>
    <w:rsid w:val="002D78CB"/>
    <w:rsid w:val="002D7BFB"/>
    <w:rsid w:val="002E3CA8"/>
    <w:rsid w:val="002F4C10"/>
    <w:rsid w:val="003026D3"/>
    <w:rsid w:val="0030282F"/>
    <w:rsid w:val="0030377F"/>
    <w:rsid w:val="00306538"/>
    <w:rsid w:val="003065DE"/>
    <w:rsid w:val="00307FC3"/>
    <w:rsid w:val="00310859"/>
    <w:rsid w:val="00311496"/>
    <w:rsid w:val="00311C2B"/>
    <w:rsid w:val="00312A60"/>
    <w:rsid w:val="00314E0F"/>
    <w:rsid w:val="00315D91"/>
    <w:rsid w:val="003227BD"/>
    <w:rsid w:val="003234E4"/>
    <w:rsid w:val="003265D1"/>
    <w:rsid w:val="00327C11"/>
    <w:rsid w:val="00332629"/>
    <w:rsid w:val="003335A6"/>
    <w:rsid w:val="00335EAF"/>
    <w:rsid w:val="003420DD"/>
    <w:rsid w:val="00342887"/>
    <w:rsid w:val="003446DF"/>
    <w:rsid w:val="003449D3"/>
    <w:rsid w:val="00347A2D"/>
    <w:rsid w:val="0035016F"/>
    <w:rsid w:val="003504C1"/>
    <w:rsid w:val="003504F9"/>
    <w:rsid w:val="00356A57"/>
    <w:rsid w:val="003573E6"/>
    <w:rsid w:val="0035796D"/>
    <w:rsid w:val="00360553"/>
    <w:rsid w:val="00361431"/>
    <w:rsid w:val="00370453"/>
    <w:rsid w:val="00371904"/>
    <w:rsid w:val="0037232C"/>
    <w:rsid w:val="00374504"/>
    <w:rsid w:val="00375AD3"/>
    <w:rsid w:val="00375E14"/>
    <w:rsid w:val="00377869"/>
    <w:rsid w:val="00377E07"/>
    <w:rsid w:val="0038471D"/>
    <w:rsid w:val="0038473B"/>
    <w:rsid w:val="003859D2"/>
    <w:rsid w:val="00385C66"/>
    <w:rsid w:val="00390244"/>
    <w:rsid w:val="00390CAE"/>
    <w:rsid w:val="003943E3"/>
    <w:rsid w:val="003947BB"/>
    <w:rsid w:val="003A037E"/>
    <w:rsid w:val="003A0668"/>
    <w:rsid w:val="003A3EC5"/>
    <w:rsid w:val="003A4497"/>
    <w:rsid w:val="003A7729"/>
    <w:rsid w:val="003A7D38"/>
    <w:rsid w:val="003B0CE4"/>
    <w:rsid w:val="003B2EEB"/>
    <w:rsid w:val="003C1708"/>
    <w:rsid w:val="003C42B9"/>
    <w:rsid w:val="003C4C11"/>
    <w:rsid w:val="003C5109"/>
    <w:rsid w:val="003C552F"/>
    <w:rsid w:val="003C5C17"/>
    <w:rsid w:val="003C7BA3"/>
    <w:rsid w:val="003D254D"/>
    <w:rsid w:val="003D5AE0"/>
    <w:rsid w:val="003D5FAB"/>
    <w:rsid w:val="003E082B"/>
    <w:rsid w:val="003E1B53"/>
    <w:rsid w:val="003E1C35"/>
    <w:rsid w:val="003E2021"/>
    <w:rsid w:val="003E292B"/>
    <w:rsid w:val="003E3518"/>
    <w:rsid w:val="003F17A9"/>
    <w:rsid w:val="003F245F"/>
    <w:rsid w:val="003F318C"/>
    <w:rsid w:val="003F37FD"/>
    <w:rsid w:val="003F3D3A"/>
    <w:rsid w:val="003F4CF0"/>
    <w:rsid w:val="003F53E9"/>
    <w:rsid w:val="003F6448"/>
    <w:rsid w:val="0040197A"/>
    <w:rsid w:val="00402CBF"/>
    <w:rsid w:val="00402E76"/>
    <w:rsid w:val="00404A39"/>
    <w:rsid w:val="004067CD"/>
    <w:rsid w:val="00407B9E"/>
    <w:rsid w:val="00412003"/>
    <w:rsid w:val="004144CA"/>
    <w:rsid w:val="00415C06"/>
    <w:rsid w:val="00416783"/>
    <w:rsid w:val="004176A5"/>
    <w:rsid w:val="00417B64"/>
    <w:rsid w:val="00417DBD"/>
    <w:rsid w:val="00421EDF"/>
    <w:rsid w:val="00423B40"/>
    <w:rsid w:val="00426811"/>
    <w:rsid w:val="004277B9"/>
    <w:rsid w:val="004323BC"/>
    <w:rsid w:val="00432AE3"/>
    <w:rsid w:val="00433584"/>
    <w:rsid w:val="004338C2"/>
    <w:rsid w:val="004344A8"/>
    <w:rsid w:val="0043660E"/>
    <w:rsid w:val="0044179D"/>
    <w:rsid w:val="00442528"/>
    <w:rsid w:val="00444049"/>
    <w:rsid w:val="00444797"/>
    <w:rsid w:val="00446256"/>
    <w:rsid w:val="00446F39"/>
    <w:rsid w:val="0045161E"/>
    <w:rsid w:val="00451F6B"/>
    <w:rsid w:val="0045423C"/>
    <w:rsid w:val="0045455D"/>
    <w:rsid w:val="004548EC"/>
    <w:rsid w:val="00455F71"/>
    <w:rsid w:val="0046319C"/>
    <w:rsid w:val="004662A7"/>
    <w:rsid w:val="00470483"/>
    <w:rsid w:val="00470982"/>
    <w:rsid w:val="00470B8B"/>
    <w:rsid w:val="00473C5E"/>
    <w:rsid w:val="00474E2B"/>
    <w:rsid w:val="00475164"/>
    <w:rsid w:val="00475749"/>
    <w:rsid w:val="00476EB7"/>
    <w:rsid w:val="0048013C"/>
    <w:rsid w:val="004804F2"/>
    <w:rsid w:val="0048138A"/>
    <w:rsid w:val="004852C9"/>
    <w:rsid w:val="00485497"/>
    <w:rsid w:val="00485899"/>
    <w:rsid w:val="0048593A"/>
    <w:rsid w:val="00486B11"/>
    <w:rsid w:val="00486EC8"/>
    <w:rsid w:val="00490A66"/>
    <w:rsid w:val="00490D1B"/>
    <w:rsid w:val="0049132D"/>
    <w:rsid w:val="00491599"/>
    <w:rsid w:val="00493383"/>
    <w:rsid w:val="00493BC3"/>
    <w:rsid w:val="00493C4C"/>
    <w:rsid w:val="004A1341"/>
    <w:rsid w:val="004A7B06"/>
    <w:rsid w:val="004A7D31"/>
    <w:rsid w:val="004A7FE5"/>
    <w:rsid w:val="004B0DF8"/>
    <w:rsid w:val="004B16BB"/>
    <w:rsid w:val="004B2FA0"/>
    <w:rsid w:val="004B3D00"/>
    <w:rsid w:val="004B4CEE"/>
    <w:rsid w:val="004B5C92"/>
    <w:rsid w:val="004C00A9"/>
    <w:rsid w:val="004C1287"/>
    <w:rsid w:val="004C2360"/>
    <w:rsid w:val="004C2B72"/>
    <w:rsid w:val="004C3866"/>
    <w:rsid w:val="004D377D"/>
    <w:rsid w:val="004D38C5"/>
    <w:rsid w:val="004D4893"/>
    <w:rsid w:val="004D4D90"/>
    <w:rsid w:val="004D6989"/>
    <w:rsid w:val="004D797A"/>
    <w:rsid w:val="004E1386"/>
    <w:rsid w:val="004E1FF9"/>
    <w:rsid w:val="004E203E"/>
    <w:rsid w:val="004E39A6"/>
    <w:rsid w:val="004E521B"/>
    <w:rsid w:val="004E763B"/>
    <w:rsid w:val="004F08F3"/>
    <w:rsid w:val="004F0DA5"/>
    <w:rsid w:val="004F12A0"/>
    <w:rsid w:val="004F2F8C"/>
    <w:rsid w:val="004F5E3B"/>
    <w:rsid w:val="0050039D"/>
    <w:rsid w:val="0050190C"/>
    <w:rsid w:val="00502547"/>
    <w:rsid w:val="005028C9"/>
    <w:rsid w:val="005033E5"/>
    <w:rsid w:val="005038E9"/>
    <w:rsid w:val="00503BA9"/>
    <w:rsid w:val="00503D5E"/>
    <w:rsid w:val="00505696"/>
    <w:rsid w:val="005074BB"/>
    <w:rsid w:val="00512552"/>
    <w:rsid w:val="00512697"/>
    <w:rsid w:val="005136D3"/>
    <w:rsid w:val="005139E8"/>
    <w:rsid w:val="00513C68"/>
    <w:rsid w:val="00513DDE"/>
    <w:rsid w:val="0051439A"/>
    <w:rsid w:val="005147D3"/>
    <w:rsid w:val="00514B21"/>
    <w:rsid w:val="00515324"/>
    <w:rsid w:val="00521DF5"/>
    <w:rsid w:val="00524C57"/>
    <w:rsid w:val="0052505C"/>
    <w:rsid w:val="005255B3"/>
    <w:rsid w:val="005264B4"/>
    <w:rsid w:val="00527E92"/>
    <w:rsid w:val="0053106D"/>
    <w:rsid w:val="0053600E"/>
    <w:rsid w:val="005400A2"/>
    <w:rsid w:val="00540BAC"/>
    <w:rsid w:val="0054184B"/>
    <w:rsid w:val="0054252D"/>
    <w:rsid w:val="00542E15"/>
    <w:rsid w:val="00543162"/>
    <w:rsid w:val="00544A57"/>
    <w:rsid w:val="00545057"/>
    <w:rsid w:val="005461D1"/>
    <w:rsid w:val="00547A27"/>
    <w:rsid w:val="00551127"/>
    <w:rsid w:val="00551B66"/>
    <w:rsid w:val="0055301C"/>
    <w:rsid w:val="00555CC0"/>
    <w:rsid w:val="0055651A"/>
    <w:rsid w:val="00557C6A"/>
    <w:rsid w:val="00557CA5"/>
    <w:rsid w:val="005602DC"/>
    <w:rsid w:val="00562CF7"/>
    <w:rsid w:val="00564037"/>
    <w:rsid w:val="00564131"/>
    <w:rsid w:val="00564348"/>
    <w:rsid w:val="00565F37"/>
    <w:rsid w:val="005779CA"/>
    <w:rsid w:val="005807A0"/>
    <w:rsid w:val="00583AF2"/>
    <w:rsid w:val="00583BC3"/>
    <w:rsid w:val="0058604C"/>
    <w:rsid w:val="005861AC"/>
    <w:rsid w:val="00586D65"/>
    <w:rsid w:val="00586FC6"/>
    <w:rsid w:val="00590B83"/>
    <w:rsid w:val="005926DE"/>
    <w:rsid w:val="005958C8"/>
    <w:rsid w:val="0059663D"/>
    <w:rsid w:val="00596897"/>
    <w:rsid w:val="00597443"/>
    <w:rsid w:val="005A0B2D"/>
    <w:rsid w:val="005A220F"/>
    <w:rsid w:val="005A28FA"/>
    <w:rsid w:val="005A2B57"/>
    <w:rsid w:val="005A54CA"/>
    <w:rsid w:val="005A6167"/>
    <w:rsid w:val="005A62ED"/>
    <w:rsid w:val="005A68AA"/>
    <w:rsid w:val="005A6D61"/>
    <w:rsid w:val="005B3F1F"/>
    <w:rsid w:val="005B4840"/>
    <w:rsid w:val="005B67BC"/>
    <w:rsid w:val="005B7EA9"/>
    <w:rsid w:val="005C480B"/>
    <w:rsid w:val="005C53C2"/>
    <w:rsid w:val="005C5646"/>
    <w:rsid w:val="005C649D"/>
    <w:rsid w:val="005C6F42"/>
    <w:rsid w:val="005C7C5F"/>
    <w:rsid w:val="005D31BE"/>
    <w:rsid w:val="005D37B9"/>
    <w:rsid w:val="005D47C5"/>
    <w:rsid w:val="005D5398"/>
    <w:rsid w:val="005E4981"/>
    <w:rsid w:val="005F056C"/>
    <w:rsid w:val="005F0E2E"/>
    <w:rsid w:val="005F3014"/>
    <w:rsid w:val="005F67CD"/>
    <w:rsid w:val="005F76E9"/>
    <w:rsid w:val="00600D01"/>
    <w:rsid w:val="00602A36"/>
    <w:rsid w:val="00603469"/>
    <w:rsid w:val="006037A7"/>
    <w:rsid w:val="0060410C"/>
    <w:rsid w:val="006043ED"/>
    <w:rsid w:val="00605646"/>
    <w:rsid w:val="00614EA0"/>
    <w:rsid w:val="00616064"/>
    <w:rsid w:val="00620DD3"/>
    <w:rsid w:val="00620FA8"/>
    <w:rsid w:val="006215DF"/>
    <w:rsid w:val="00622231"/>
    <w:rsid w:val="0062405A"/>
    <w:rsid w:val="00630857"/>
    <w:rsid w:val="00631987"/>
    <w:rsid w:val="00631FE5"/>
    <w:rsid w:val="006339FD"/>
    <w:rsid w:val="00635746"/>
    <w:rsid w:val="00636710"/>
    <w:rsid w:val="00640DC4"/>
    <w:rsid w:val="00642B06"/>
    <w:rsid w:val="00642F47"/>
    <w:rsid w:val="0064331E"/>
    <w:rsid w:val="00645D6B"/>
    <w:rsid w:val="0064723C"/>
    <w:rsid w:val="00647B7A"/>
    <w:rsid w:val="0065202C"/>
    <w:rsid w:val="0065245E"/>
    <w:rsid w:val="006535C7"/>
    <w:rsid w:val="00654A5C"/>
    <w:rsid w:val="00656393"/>
    <w:rsid w:val="00657027"/>
    <w:rsid w:val="00661518"/>
    <w:rsid w:val="00663905"/>
    <w:rsid w:val="00664F1B"/>
    <w:rsid w:val="00666CB0"/>
    <w:rsid w:val="006703E9"/>
    <w:rsid w:val="00673DB4"/>
    <w:rsid w:val="00675838"/>
    <w:rsid w:val="00676202"/>
    <w:rsid w:val="00677DA0"/>
    <w:rsid w:val="006808F8"/>
    <w:rsid w:val="00686629"/>
    <w:rsid w:val="00687F69"/>
    <w:rsid w:val="00690814"/>
    <w:rsid w:val="00692A9D"/>
    <w:rsid w:val="006932D0"/>
    <w:rsid w:val="006939C3"/>
    <w:rsid w:val="0069416B"/>
    <w:rsid w:val="00694BC8"/>
    <w:rsid w:val="006962A9"/>
    <w:rsid w:val="006979AC"/>
    <w:rsid w:val="006A0389"/>
    <w:rsid w:val="006A0A28"/>
    <w:rsid w:val="006A102A"/>
    <w:rsid w:val="006A1E20"/>
    <w:rsid w:val="006A22FD"/>
    <w:rsid w:val="006B1215"/>
    <w:rsid w:val="006B1E80"/>
    <w:rsid w:val="006B3021"/>
    <w:rsid w:val="006B312A"/>
    <w:rsid w:val="006B53DD"/>
    <w:rsid w:val="006B6ADF"/>
    <w:rsid w:val="006B73FD"/>
    <w:rsid w:val="006B79F2"/>
    <w:rsid w:val="006C0D7E"/>
    <w:rsid w:val="006C19D2"/>
    <w:rsid w:val="006C53A7"/>
    <w:rsid w:val="006C5D8D"/>
    <w:rsid w:val="006C6A24"/>
    <w:rsid w:val="006C7058"/>
    <w:rsid w:val="006C7ADD"/>
    <w:rsid w:val="006D0379"/>
    <w:rsid w:val="006D1EA7"/>
    <w:rsid w:val="006D1F5F"/>
    <w:rsid w:val="006D2B4B"/>
    <w:rsid w:val="006D530A"/>
    <w:rsid w:val="006D7A43"/>
    <w:rsid w:val="006E3D3D"/>
    <w:rsid w:val="006E51D4"/>
    <w:rsid w:val="006E5924"/>
    <w:rsid w:val="006E5D7B"/>
    <w:rsid w:val="006E6DCE"/>
    <w:rsid w:val="006F0775"/>
    <w:rsid w:val="006F1334"/>
    <w:rsid w:val="006F22F2"/>
    <w:rsid w:val="006F5FAF"/>
    <w:rsid w:val="006F6269"/>
    <w:rsid w:val="006F673E"/>
    <w:rsid w:val="00700499"/>
    <w:rsid w:val="007025A4"/>
    <w:rsid w:val="00702C18"/>
    <w:rsid w:val="007033FD"/>
    <w:rsid w:val="00703BE2"/>
    <w:rsid w:val="00705E9D"/>
    <w:rsid w:val="00706339"/>
    <w:rsid w:val="00711037"/>
    <w:rsid w:val="00712903"/>
    <w:rsid w:val="00713464"/>
    <w:rsid w:val="00714EA0"/>
    <w:rsid w:val="007167C9"/>
    <w:rsid w:val="007168E1"/>
    <w:rsid w:val="00720CAD"/>
    <w:rsid w:val="00723596"/>
    <w:rsid w:val="00724B89"/>
    <w:rsid w:val="007250E0"/>
    <w:rsid w:val="0072555E"/>
    <w:rsid w:val="0072688D"/>
    <w:rsid w:val="00733630"/>
    <w:rsid w:val="00734B13"/>
    <w:rsid w:val="007353FB"/>
    <w:rsid w:val="007363BB"/>
    <w:rsid w:val="00737555"/>
    <w:rsid w:val="007375B5"/>
    <w:rsid w:val="00740527"/>
    <w:rsid w:val="0074162E"/>
    <w:rsid w:val="00741A38"/>
    <w:rsid w:val="00742EDA"/>
    <w:rsid w:val="00744D56"/>
    <w:rsid w:val="00751781"/>
    <w:rsid w:val="00752421"/>
    <w:rsid w:val="00755C07"/>
    <w:rsid w:val="00764725"/>
    <w:rsid w:val="00764BF5"/>
    <w:rsid w:val="00767162"/>
    <w:rsid w:val="00767522"/>
    <w:rsid w:val="00770A3A"/>
    <w:rsid w:val="0077214B"/>
    <w:rsid w:val="00773FCE"/>
    <w:rsid w:val="0077429E"/>
    <w:rsid w:val="00776374"/>
    <w:rsid w:val="007767A6"/>
    <w:rsid w:val="00776F16"/>
    <w:rsid w:val="00780300"/>
    <w:rsid w:val="0078693C"/>
    <w:rsid w:val="00792298"/>
    <w:rsid w:val="007925DD"/>
    <w:rsid w:val="00793170"/>
    <w:rsid w:val="00794D9F"/>
    <w:rsid w:val="007953D6"/>
    <w:rsid w:val="007967A8"/>
    <w:rsid w:val="007978D4"/>
    <w:rsid w:val="007A08D7"/>
    <w:rsid w:val="007A1CF3"/>
    <w:rsid w:val="007A4A47"/>
    <w:rsid w:val="007A6439"/>
    <w:rsid w:val="007A6964"/>
    <w:rsid w:val="007A6A34"/>
    <w:rsid w:val="007A7180"/>
    <w:rsid w:val="007B0EC0"/>
    <w:rsid w:val="007B2052"/>
    <w:rsid w:val="007B3149"/>
    <w:rsid w:val="007B523D"/>
    <w:rsid w:val="007B5AEC"/>
    <w:rsid w:val="007C54C6"/>
    <w:rsid w:val="007D0271"/>
    <w:rsid w:val="007D08DD"/>
    <w:rsid w:val="007D0B2F"/>
    <w:rsid w:val="007D11F0"/>
    <w:rsid w:val="007D12B6"/>
    <w:rsid w:val="007D154F"/>
    <w:rsid w:val="007D282B"/>
    <w:rsid w:val="007D28B7"/>
    <w:rsid w:val="007D2DE3"/>
    <w:rsid w:val="007D44EA"/>
    <w:rsid w:val="007D49DB"/>
    <w:rsid w:val="007D594A"/>
    <w:rsid w:val="007D5AAF"/>
    <w:rsid w:val="007D5C5B"/>
    <w:rsid w:val="007E0483"/>
    <w:rsid w:val="007E2B61"/>
    <w:rsid w:val="007E32E0"/>
    <w:rsid w:val="007E3ADB"/>
    <w:rsid w:val="007E3D79"/>
    <w:rsid w:val="007E4D45"/>
    <w:rsid w:val="007E6554"/>
    <w:rsid w:val="007E69A0"/>
    <w:rsid w:val="007E69C5"/>
    <w:rsid w:val="007E77E1"/>
    <w:rsid w:val="007F0848"/>
    <w:rsid w:val="007F24E0"/>
    <w:rsid w:val="007F30A4"/>
    <w:rsid w:val="007F71F4"/>
    <w:rsid w:val="00801850"/>
    <w:rsid w:val="008026D6"/>
    <w:rsid w:val="00803628"/>
    <w:rsid w:val="00804245"/>
    <w:rsid w:val="00804ACF"/>
    <w:rsid w:val="00804B70"/>
    <w:rsid w:val="00805A29"/>
    <w:rsid w:val="00805F62"/>
    <w:rsid w:val="00806DED"/>
    <w:rsid w:val="008100C5"/>
    <w:rsid w:val="008120DF"/>
    <w:rsid w:val="008125CB"/>
    <w:rsid w:val="008135D6"/>
    <w:rsid w:val="00814801"/>
    <w:rsid w:val="00814E1C"/>
    <w:rsid w:val="0081714B"/>
    <w:rsid w:val="00817B38"/>
    <w:rsid w:val="008202E3"/>
    <w:rsid w:val="008212FF"/>
    <w:rsid w:val="00822217"/>
    <w:rsid w:val="008224CC"/>
    <w:rsid w:val="00823537"/>
    <w:rsid w:val="00823C57"/>
    <w:rsid w:val="00824955"/>
    <w:rsid w:val="008268A0"/>
    <w:rsid w:val="00826C1E"/>
    <w:rsid w:val="00827CF1"/>
    <w:rsid w:val="00830C7D"/>
    <w:rsid w:val="008315FB"/>
    <w:rsid w:val="008324BA"/>
    <w:rsid w:val="00834027"/>
    <w:rsid w:val="00835081"/>
    <w:rsid w:val="00835D15"/>
    <w:rsid w:val="008420AB"/>
    <w:rsid w:val="008426B8"/>
    <w:rsid w:val="00842E15"/>
    <w:rsid w:val="00843F6C"/>
    <w:rsid w:val="00844781"/>
    <w:rsid w:val="008458D6"/>
    <w:rsid w:val="00846759"/>
    <w:rsid w:val="008467C7"/>
    <w:rsid w:val="00847426"/>
    <w:rsid w:val="00850841"/>
    <w:rsid w:val="008522A6"/>
    <w:rsid w:val="00852724"/>
    <w:rsid w:val="00855A53"/>
    <w:rsid w:val="00856826"/>
    <w:rsid w:val="0086138B"/>
    <w:rsid w:val="00863EF6"/>
    <w:rsid w:val="00865983"/>
    <w:rsid w:val="00874171"/>
    <w:rsid w:val="00874D2B"/>
    <w:rsid w:val="008750E1"/>
    <w:rsid w:val="00875612"/>
    <w:rsid w:val="00876FDF"/>
    <w:rsid w:val="00882A57"/>
    <w:rsid w:val="00882FD6"/>
    <w:rsid w:val="00883F97"/>
    <w:rsid w:val="00884993"/>
    <w:rsid w:val="00885581"/>
    <w:rsid w:val="00886173"/>
    <w:rsid w:val="0088656D"/>
    <w:rsid w:val="00891429"/>
    <w:rsid w:val="008953E4"/>
    <w:rsid w:val="00895C3C"/>
    <w:rsid w:val="0089790E"/>
    <w:rsid w:val="00897ABC"/>
    <w:rsid w:val="008A04AC"/>
    <w:rsid w:val="008A2166"/>
    <w:rsid w:val="008A2E16"/>
    <w:rsid w:val="008A314C"/>
    <w:rsid w:val="008A76ED"/>
    <w:rsid w:val="008B059B"/>
    <w:rsid w:val="008B3DB6"/>
    <w:rsid w:val="008B4BD4"/>
    <w:rsid w:val="008B5BFB"/>
    <w:rsid w:val="008B5CE7"/>
    <w:rsid w:val="008B7C27"/>
    <w:rsid w:val="008C3F24"/>
    <w:rsid w:val="008C4BF3"/>
    <w:rsid w:val="008C5A10"/>
    <w:rsid w:val="008C5DBB"/>
    <w:rsid w:val="008C75FA"/>
    <w:rsid w:val="008C7803"/>
    <w:rsid w:val="008C789D"/>
    <w:rsid w:val="008D107C"/>
    <w:rsid w:val="008D281C"/>
    <w:rsid w:val="008D28FF"/>
    <w:rsid w:val="008D4CFD"/>
    <w:rsid w:val="008D4E6C"/>
    <w:rsid w:val="008D584C"/>
    <w:rsid w:val="008D70C3"/>
    <w:rsid w:val="008D71DC"/>
    <w:rsid w:val="008E1665"/>
    <w:rsid w:val="008E1713"/>
    <w:rsid w:val="008E1982"/>
    <w:rsid w:val="008E27D9"/>
    <w:rsid w:val="008E2859"/>
    <w:rsid w:val="008E4A74"/>
    <w:rsid w:val="008E56B8"/>
    <w:rsid w:val="008E57D2"/>
    <w:rsid w:val="008F0036"/>
    <w:rsid w:val="008F0AC7"/>
    <w:rsid w:val="008F18B1"/>
    <w:rsid w:val="008F2E5B"/>
    <w:rsid w:val="008F63E5"/>
    <w:rsid w:val="008F6855"/>
    <w:rsid w:val="008F7FEE"/>
    <w:rsid w:val="00900CCD"/>
    <w:rsid w:val="00901C92"/>
    <w:rsid w:val="00904597"/>
    <w:rsid w:val="0090466C"/>
    <w:rsid w:val="00906FCE"/>
    <w:rsid w:val="0090774B"/>
    <w:rsid w:val="00911931"/>
    <w:rsid w:val="009179CA"/>
    <w:rsid w:val="00917E0F"/>
    <w:rsid w:val="0092071B"/>
    <w:rsid w:val="00920D50"/>
    <w:rsid w:val="009230A6"/>
    <w:rsid w:val="009251B9"/>
    <w:rsid w:val="0092530F"/>
    <w:rsid w:val="00925ED6"/>
    <w:rsid w:val="0092762B"/>
    <w:rsid w:val="009301D0"/>
    <w:rsid w:val="00933920"/>
    <w:rsid w:val="00937212"/>
    <w:rsid w:val="00941926"/>
    <w:rsid w:val="009419D0"/>
    <w:rsid w:val="00941AAB"/>
    <w:rsid w:val="00942844"/>
    <w:rsid w:val="009476B7"/>
    <w:rsid w:val="0095175B"/>
    <w:rsid w:val="00951F5D"/>
    <w:rsid w:val="00953A80"/>
    <w:rsid w:val="009558F6"/>
    <w:rsid w:val="00957596"/>
    <w:rsid w:val="0096020A"/>
    <w:rsid w:val="0096181B"/>
    <w:rsid w:val="00962C98"/>
    <w:rsid w:val="00963914"/>
    <w:rsid w:val="00963B7F"/>
    <w:rsid w:val="00966AAD"/>
    <w:rsid w:val="009714BA"/>
    <w:rsid w:val="00971F6B"/>
    <w:rsid w:val="00972D90"/>
    <w:rsid w:val="00975CB8"/>
    <w:rsid w:val="009804CC"/>
    <w:rsid w:val="009819E2"/>
    <w:rsid w:val="00982397"/>
    <w:rsid w:val="009825A4"/>
    <w:rsid w:val="009851BA"/>
    <w:rsid w:val="00985FF5"/>
    <w:rsid w:val="009876E8"/>
    <w:rsid w:val="00990A16"/>
    <w:rsid w:val="009936B0"/>
    <w:rsid w:val="009938F5"/>
    <w:rsid w:val="009974AF"/>
    <w:rsid w:val="009A06D8"/>
    <w:rsid w:val="009A1A24"/>
    <w:rsid w:val="009A1E81"/>
    <w:rsid w:val="009A1E99"/>
    <w:rsid w:val="009A4087"/>
    <w:rsid w:val="009A55C1"/>
    <w:rsid w:val="009A5D00"/>
    <w:rsid w:val="009B090D"/>
    <w:rsid w:val="009B13D1"/>
    <w:rsid w:val="009B1676"/>
    <w:rsid w:val="009B3B76"/>
    <w:rsid w:val="009B3F95"/>
    <w:rsid w:val="009B4C80"/>
    <w:rsid w:val="009B5A69"/>
    <w:rsid w:val="009B78ED"/>
    <w:rsid w:val="009C52C6"/>
    <w:rsid w:val="009C5577"/>
    <w:rsid w:val="009C699F"/>
    <w:rsid w:val="009D43D0"/>
    <w:rsid w:val="009D4FD8"/>
    <w:rsid w:val="009E0864"/>
    <w:rsid w:val="009E1DE9"/>
    <w:rsid w:val="009E2172"/>
    <w:rsid w:val="009E2FC8"/>
    <w:rsid w:val="009E33A9"/>
    <w:rsid w:val="009E3DD6"/>
    <w:rsid w:val="009E489F"/>
    <w:rsid w:val="009E6C49"/>
    <w:rsid w:val="009F060E"/>
    <w:rsid w:val="009F1EBE"/>
    <w:rsid w:val="009F1F8A"/>
    <w:rsid w:val="009F44B7"/>
    <w:rsid w:val="009F45C8"/>
    <w:rsid w:val="009F5FE1"/>
    <w:rsid w:val="00A039EF"/>
    <w:rsid w:val="00A05DE5"/>
    <w:rsid w:val="00A1021F"/>
    <w:rsid w:val="00A11A16"/>
    <w:rsid w:val="00A1208F"/>
    <w:rsid w:val="00A142FA"/>
    <w:rsid w:val="00A15CDC"/>
    <w:rsid w:val="00A16FB0"/>
    <w:rsid w:val="00A208C1"/>
    <w:rsid w:val="00A2500E"/>
    <w:rsid w:val="00A27829"/>
    <w:rsid w:val="00A27CAF"/>
    <w:rsid w:val="00A32781"/>
    <w:rsid w:val="00A3457B"/>
    <w:rsid w:val="00A354A8"/>
    <w:rsid w:val="00A372DD"/>
    <w:rsid w:val="00A4008F"/>
    <w:rsid w:val="00A40719"/>
    <w:rsid w:val="00A41AF4"/>
    <w:rsid w:val="00A4434C"/>
    <w:rsid w:val="00A44CA3"/>
    <w:rsid w:val="00A51EB1"/>
    <w:rsid w:val="00A52D49"/>
    <w:rsid w:val="00A552D3"/>
    <w:rsid w:val="00A56CE8"/>
    <w:rsid w:val="00A57756"/>
    <w:rsid w:val="00A57D6F"/>
    <w:rsid w:val="00A60D13"/>
    <w:rsid w:val="00A63189"/>
    <w:rsid w:val="00A633CC"/>
    <w:rsid w:val="00A670CD"/>
    <w:rsid w:val="00A72156"/>
    <w:rsid w:val="00A7258E"/>
    <w:rsid w:val="00A74DD3"/>
    <w:rsid w:val="00A7516B"/>
    <w:rsid w:val="00A75E9B"/>
    <w:rsid w:val="00A7770E"/>
    <w:rsid w:val="00A8029C"/>
    <w:rsid w:val="00A82569"/>
    <w:rsid w:val="00A82B9E"/>
    <w:rsid w:val="00A847EE"/>
    <w:rsid w:val="00A86481"/>
    <w:rsid w:val="00A86930"/>
    <w:rsid w:val="00A91B91"/>
    <w:rsid w:val="00A9473A"/>
    <w:rsid w:val="00A94FC6"/>
    <w:rsid w:val="00A95C1E"/>
    <w:rsid w:val="00A96136"/>
    <w:rsid w:val="00A96814"/>
    <w:rsid w:val="00A96D0A"/>
    <w:rsid w:val="00AA1612"/>
    <w:rsid w:val="00AA34BA"/>
    <w:rsid w:val="00AB1925"/>
    <w:rsid w:val="00AB5066"/>
    <w:rsid w:val="00AB62E8"/>
    <w:rsid w:val="00AB6D76"/>
    <w:rsid w:val="00AB765F"/>
    <w:rsid w:val="00AC0F1C"/>
    <w:rsid w:val="00AC12EC"/>
    <w:rsid w:val="00AC2E47"/>
    <w:rsid w:val="00AC3683"/>
    <w:rsid w:val="00AC4B87"/>
    <w:rsid w:val="00AC514B"/>
    <w:rsid w:val="00AC5628"/>
    <w:rsid w:val="00AC686E"/>
    <w:rsid w:val="00AD140C"/>
    <w:rsid w:val="00AD48CC"/>
    <w:rsid w:val="00AD51DB"/>
    <w:rsid w:val="00AD5CE9"/>
    <w:rsid w:val="00AE1EA4"/>
    <w:rsid w:val="00AE34A6"/>
    <w:rsid w:val="00AE4286"/>
    <w:rsid w:val="00AE48C9"/>
    <w:rsid w:val="00AE6579"/>
    <w:rsid w:val="00AE6A7A"/>
    <w:rsid w:val="00AE6E7F"/>
    <w:rsid w:val="00AE70C1"/>
    <w:rsid w:val="00AE7524"/>
    <w:rsid w:val="00AE7B57"/>
    <w:rsid w:val="00AF0134"/>
    <w:rsid w:val="00AF2203"/>
    <w:rsid w:val="00AF26F9"/>
    <w:rsid w:val="00AF30E0"/>
    <w:rsid w:val="00AF32F2"/>
    <w:rsid w:val="00AF43FC"/>
    <w:rsid w:val="00AF528A"/>
    <w:rsid w:val="00AF767D"/>
    <w:rsid w:val="00B00A69"/>
    <w:rsid w:val="00B00F7C"/>
    <w:rsid w:val="00B03496"/>
    <w:rsid w:val="00B05598"/>
    <w:rsid w:val="00B104B7"/>
    <w:rsid w:val="00B10BDF"/>
    <w:rsid w:val="00B10E34"/>
    <w:rsid w:val="00B11BED"/>
    <w:rsid w:val="00B13FBE"/>
    <w:rsid w:val="00B1500E"/>
    <w:rsid w:val="00B174F9"/>
    <w:rsid w:val="00B20015"/>
    <w:rsid w:val="00B21BAB"/>
    <w:rsid w:val="00B301C9"/>
    <w:rsid w:val="00B30E8E"/>
    <w:rsid w:val="00B3395E"/>
    <w:rsid w:val="00B34323"/>
    <w:rsid w:val="00B40643"/>
    <w:rsid w:val="00B43441"/>
    <w:rsid w:val="00B45300"/>
    <w:rsid w:val="00B456F8"/>
    <w:rsid w:val="00B45A1B"/>
    <w:rsid w:val="00B4748B"/>
    <w:rsid w:val="00B509AE"/>
    <w:rsid w:val="00B5657E"/>
    <w:rsid w:val="00B571BC"/>
    <w:rsid w:val="00B57557"/>
    <w:rsid w:val="00B623F3"/>
    <w:rsid w:val="00B63ECB"/>
    <w:rsid w:val="00B643C2"/>
    <w:rsid w:val="00B6558B"/>
    <w:rsid w:val="00B66EF5"/>
    <w:rsid w:val="00B670EC"/>
    <w:rsid w:val="00B67B78"/>
    <w:rsid w:val="00B74713"/>
    <w:rsid w:val="00B7518B"/>
    <w:rsid w:val="00B766C3"/>
    <w:rsid w:val="00B775F6"/>
    <w:rsid w:val="00B805F7"/>
    <w:rsid w:val="00B828D2"/>
    <w:rsid w:val="00B835AD"/>
    <w:rsid w:val="00B83E02"/>
    <w:rsid w:val="00B85132"/>
    <w:rsid w:val="00B8641E"/>
    <w:rsid w:val="00B8783A"/>
    <w:rsid w:val="00B90DD8"/>
    <w:rsid w:val="00B924D1"/>
    <w:rsid w:val="00B9346A"/>
    <w:rsid w:val="00B95353"/>
    <w:rsid w:val="00B96CB0"/>
    <w:rsid w:val="00B977E4"/>
    <w:rsid w:val="00BA1FCD"/>
    <w:rsid w:val="00BA321F"/>
    <w:rsid w:val="00BA5D47"/>
    <w:rsid w:val="00BA6733"/>
    <w:rsid w:val="00BA6F85"/>
    <w:rsid w:val="00BA7779"/>
    <w:rsid w:val="00BB0175"/>
    <w:rsid w:val="00BB11EB"/>
    <w:rsid w:val="00BB1653"/>
    <w:rsid w:val="00BB3F1C"/>
    <w:rsid w:val="00BB419D"/>
    <w:rsid w:val="00BB6ED8"/>
    <w:rsid w:val="00BC236E"/>
    <w:rsid w:val="00BC321A"/>
    <w:rsid w:val="00BC38F3"/>
    <w:rsid w:val="00BC61FB"/>
    <w:rsid w:val="00BC635A"/>
    <w:rsid w:val="00BC69AB"/>
    <w:rsid w:val="00BC6E95"/>
    <w:rsid w:val="00BC7756"/>
    <w:rsid w:val="00BC7FB0"/>
    <w:rsid w:val="00BD0832"/>
    <w:rsid w:val="00BD0985"/>
    <w:rsid w:val="00BD1290"/>
    <w:rsid w:val="00BD1EDE"/>
    <w:rsid w:val="00BD277C"/>
    <w:rsid w:val="00BD3CB8"/>
    <w:rsid w:val="00BD493B"/>
    <w:rsid w:val="00BD4B19"/>
    <w:rsid w:val="00BD6AB0"/>
    <w:rsid w:val="00BE0981"/>
    <w:rsid w:val="00BE1E49"/>
    <w:rsid w:val="00BE347C"/>
    <w:rsid w:val="00BE36D8"/>
    <w:rsid w:val="00BE3D9C"/>
    <w:rsid w:val="00BE4951"/>
    <w:rsid w:val="00BE5D4C"/>
    <w:rsid w:val="00BF267C"/>
    <w:rsid w:val="00BF301E"/>
    <w:rsid w:val="00BF3029"/>
    <w:rsid w:val="00BF3DAF"/>
    <w:rsid w:val="00BF3EC5"/>
    <w:rsid w:val="00BF7A8A"/>
    <w:rsid w:val="00C01296"/>
    <w:rsid w:val="00C12B61"/>
    <w:rsid w:val="00C131B0"/>
    <w:rsid w:val="00C14061"/>
    <w:rsid w:val="00C1426C"/>
    <w:rsid w:val="00C146FC"/>
    <w:rsid w:val="00C23060"/>
    <w:rsid w:val="00C2358B"/>
    <w:rsid w:val="00C24735"/>
    <w:rsid w:val="00C24976"/>
    <w:rsid w:val="00C250B6"/>
    <w:rsid w:val="00C261E4"/>
    <w:rsid w:val="00C26677"/>
    <w:rsid w:val="00C2712E"/>
    <w:rsid w:val="00C3085E"/>
    <w:rsid w:val="00C32BC0"/>
    <w:rsid w:val="00C33A8A"/>
    <w:rsid w:val="00C35982"/>
    <w:rsid w:val="00C40C24"/>
    <w:rsid w:val="00C41C64"/>
    <w:rsid w:val="00C441EA"/>
    <w:rsid w:val="00C446D1"/>
    <w:rsid w:val="00C45312"/>
    <w:rsid w:val="00C46AB1"/>
    <w:rsid w:val="00C46BDB"/>
    <w:rsid w:val="00C51869"/>
    <w:rsid w:val="00C531A1"/>
    <w:rsid w:val="00C54108"/>
    <w:rsid w:val="00C55ADB"/>
    <w:rsid w:val="00C56C46"/>
    <w:rsid w:val="00C5728C"/>
    <w:rsid w:val="00C577E5"/>
    <w:rsid w:val="00C60C8E"/>
    <w:rsid w:val="00C60D75"/>
    <w:rsid w:val="00C6152A"/>
    <w:rsid w:val="00C63411"/>
    <w:rsid w:val="00C64D1A"/>
    <w:rsid w:val="00C65705"/>
    <w:rsid w:val="00C66B30"/>
    <w:rsid w:val="00C7335E"/>
    <w:rsid w:val="00C73A79"/>
    <w:rsid w:val="00C754C6"/>
    <w:rsid w:val="00C76AD2"/>
    <w:rsid w:val="00C770F7"/>
    <w:rsid w:val="00C77A6B"/>
    <w:rsid w:val="00C841A1"/>
    <w:rsid w:val="00C84623"/>
    <w:rsid w:val="00C877FC"/>
    <w:rsid w:val="00C919A6"/>
    <w:rsid w:val="00C91D33"/>
    <w:rsid w:val="00C929B1"/>
    <w:rsid w:val="00C949E1"/>
    <w:rsid w:val="00C96B23"/>
    <w:rsid w:val="00CA2365"/>
    <w:rsid w:val="00CA5F2E"/>
    <w:rsid w:val="00CA69B7"/>
    <w:rsid w:val="00CB337B"/>
    <w:rsid w:val="00CB43DD"/>
    <w:rsid w:val="00CB547C"/>
    <w:rsid w:val="00CB5DFC"/>
    <w:rsid w:val="00CB611C"/>
    <w:rsid w:val="00CB6505"/>
    <w:rsid w:val="00CC0297"/>
    <w:rsid w:val="00CC2D6D"/>
    <w:rsid w:val="00CC3493"/>
    <w:rsid w:val="00CC3D59"/>
    <w:rsid w:val="00CC5FB4"/>
    <w:rsid w:val="00CC6686"/>
    <w:rsid w:val="00CC7AAE"/>
    <w:rsid w:val="00CD03F3"/>
    <w:rsid w:val="00CD26DB"/>
    <w:rsid w:val="00CD2E9E"/>
    <w:rsid w:val="00CD3741"/>
    <w:rsid w:val="00CD4A62"/>
    <w:rsid w:val="00CE03AE"/>
    <w:rsid w:val="00CE2C83"/>
    <w:rsid w:val="00CE6736"/>
    <w:rsid w:val="00CF5CD3"/>
    <w:rsid w:val="00D003C5"/>
    <w:rsid w:val="00D026EA"/>
    <w:rsid w:val="00D039A7"/>
    <w:rsid w:val="00D03E71"/>
    <w:rsid w:val="00D06C20"/>
    <w:rsid w:val="00D10F60"/>
    <w:rsid w:val="00D11596"/>
    <w:rsid w:val="00D1290C"/>
    <w:rsid w:val="00D13AEA"/>
    <w:rsid w:val="00D13BDB"/>
    <w:rsid w:val="00D162F2"/>
    <w:rsid w:val="00D16396"/>
    <w:rsid w:val="00D163FC"/>
    <w:rsid w:val="00D20295"/>
    <w:rsid w:val="00D20A6A"/>
    <w:rsid w:val="00D22F6A"/>
    <w:rsid w:val="00D22FF3"/>
    <w:rsid w:val="00D238D2"/>
    <w:rsid w:val="00D242FE"/>
    <w:rsid w:val="00D30A44"/>
    <w:rsid w:val="00D338F4"/>
    <w:rsid w:val="00D33E03"/>
    <w:rsid w:val="00D41B53"/>
    <w:rsid w:val="00D4627A"/>
    <w:rsid w:val="00D51A08"/>
    <w:rsid w:val="00D52699"/>
    <w:rsid w:val="00D52845"/>
    <w:rsid w:val="00D55EB3"/>
    <w:rsid w:val="00D5695A"/>
    <w:rsid w:val="00D60D25"/>
    <w:rsid w:val="00D62E6E"/>
    <w:rsid w:val="00D62F3F"/>
    <w:rsid w:val="00D6383C"/>
    <w:rsid w:val="00D641A4"/>
    <w:rsid w:val="00D64FBD"/>
    <w:rsid w:val="00D653FD"/>
    <w:rsid w:val="00D66296"/>
    <w:rsid w:val="00D71D79"/>
    <w:rsid w:val="00D72934"/>
    <w:rsid w:val="00D73521"/>
    <w:rsid w:val="00D73FAB"/>
    <w:rsid w:val="00D74141"/>
    <w:rsid w:val="00D74421"/>
    <w:rsid w:val="00D748C0"/>
    <w:rsid w:val="00D74E36"/>
    <w:rsid w:val="00D7571F"/>
    <w:rsid w:val="00D75B93"/>
    <w:rsid w:val="00D76140"/>
    <w:rsid w:val="00D8130D"/>
    <w:rsid w:val="00D81728"/>
    <w:rsid w:val="00D82A1D"/>
    <w:rsid w:val="00D83CAD"/>
    <w:rsid w:val="00D845B8"/>
    <w:rsid w:val="00D84CF9"/>
    <w:rsid w:val="00D868DE"/>
    <w:rsid w:val="00D90B01"/>
    <w:rsid w:val="00D94200"/>
    <w:rsid w:val="00D955F0"/>
    <w:rsid w:val="00D968C5"/>
    <w:rsid w:val="00D97055"/>
    <w:rsid w:val="00DA0CBB"/>
    <w:rsid w:val="00DA193F"/>
    <w:rsid w:val="00DA2D94"/>
    <w:rsid w:val="00DA4398"/>
    <w:rsid w:val="00DA5977"/>
    <w:rsid w:val="00DA60B7"/>
    <w:rsid w:val="00DA6161"/>
    <w:rsid w:val="00DA6239"/>
    <w:rsid w:val="00DA64DF"/>
    <w:rsid w:val="00DA7399"/>
    <w:rsid w:val="00DA7C96"/>
    <w:rsid w:val="00DA7D44"/>
    <w:rsid w:val="00DB1CC6"/>
    <w:rsid w:val="00DB217D"/>
    <w:rsid w:val="00DB22C7"/>
    <w:rsid w:val="00DB6C65"/>
    <w:rsid w:val="00DC06E2"/>
    <w:rsid w:val="00DC1B77"/>
    <w:rsid w:val="00DC324E"/>
    <w:rsid w:val="00DC3ABC"/>
    <w:rsid w:val="00DC7288"/>
    <w:rsid w:val="00DC7C03"/>
    <w:rsid w:val="00DD3436"/>
    <w:rsid w:val="00DD45DE"/>
    <w:rsid w:val="00DD5E89"/>
    <w:rsid w:val="00DE188A"/>
    <w:rsid w:val="00DE4FD3"/>
    <w:rsid w:val="00DF06B1"/>
    <w:rsid w:val="00DF3B2D"/>
    <w:rsid w:val="00DF4838"/>
    <w:rsid w:val="00DF5D5F"/>
    <w:rsid w:val="00DF69FD"/>
    <w:rsid w:val="00E001A8"/>
    <w:rsid w:val="00E00F76"/>
    <w:rsid w:val="00E00FCF"/>
    <w:rsid w:val="00E01051"/>
    <w:rsid w:val="00E01790"/>
    <w:rsid w:val="00E03FC3"/>
    <w:rsid w:val="00E05593"/>
    <w:rsid w:val="00E0641D"/>
    <w:rsid w:val="00E10D8B"/>
    <w:rsid w:val="00E110A5"/>
    <w:rsid w:val="00E11E36"/>
    <w:rsid w:val="00E11F03"/>
    <w:rsid w:val="00E127E5"/>
    <w:rsid w:val="00E14561"/>
    <w:rsid w:val="00E202F4"/>
    <w:rsid w:val="00E21000"/>
    <w:rsid w:val="00E211DC"/>
    <w:rsid w:val="00E223FA"/>
    <w:rsid w:val="00E23799"/>
    <w:rsid w:val="00E23CDF"/>
    <w:rsid w:val="00E2598E"/>
    <w:rsid w:val="00E27012"/>
    <w:rsid w:val="00E361E9"/>
    <w:rsid w:val="00E3650D"/>
    <w:rsid w:val="00E366E6"/>
    <w:rsid w:val="00E36F23"/>
    <w:rsid w:val="00E460A4"/>
    <w:rsid w:val="00E5075B"/>
    <w:rsid w:val="00E53118"/>
    <w:rsid w:val="00E54DB4"/>
    <w:rsid w:val="00E6349C"/>
    <w:rsid w:val="00E64160"/>
    <w:rsid w:val="00E65288"/>
    <w:rsid w:val="00E66BAD"/>
    <w:rsid w:val="00E67D51"/>
    <w:rsid w:val="00E7077F"/>
    <w:rsid w:val="00E70AB2"/>
    <w:rsid w:val="00E71113"/>
    <w:rsid w:val="00E74456"/>
    <w:rsid w:val="00E7507E"/>
    <w:rsid w:val="00E754DE"/>
    <w:rsid w:val="00E755D9"/>
    <w:rsid w:val="00E75DDC"/>
    <w:rsid w:val="00E809E4"/>
    <w:rsid w:val="00E82D5A"/>
    <w:rsid w:val="00E856CF"/>
    <w:rsid w:val="00E86434"/>
    <w:rsid w:val="00E87BB7"/>
    <w:rsid w:val="00E90A4B"/>
    <w:rsid w:val="00E91759"/>
    <w:rsid w:val="00E91AD9"/>
    <w:rsid w:val="00E91C97"/>
    <w:rsid w:val="00E92638"/>
    <w:rsid w:val="00E94437"/>
    <w:rsid w:val="00E947D8"/>
    <w:rsid w:val="00E955BA"/>
    <w:rsid w:val="00E9651D"/>
    <w:rsid w:val="00E966A8"/>
    <w:rsid w:val="00E96CE9"/>
    <w:rsid w:val="00EA0686"/>
    <w:rsid w:val="00EA0C3F"/>
    <w:rsid w:val="00EA1F90"/>
    <w:rsid w:val="00EA27A4"/>
    <w:rsid w:val="00EA4101"/>
    <w:rsid w:val="00EA45D1"/>
    <w:rsid w:val="00EA4D3E"/>
    <w:rsid w:val="00EA4FD6"/>
    <w:rsid w:val="00EB2E30"/>
    <w:rsid w:val="00EB4E3B"/>
    <w:rsid w:val="00EB5BB6"/>
    <w:rsid w:val="00EB61D0"/>
    <w:rsid w:val="00EB7487"/>
    <w:rsid w:val="00EC2032"/>
    <w:rsid w:val="00EC6794"/>
    <w:rsid w:val="00EC7311"/>
    <w:rsid w:val="00ED1240"/>
    <w:rsid w:val="00ED5CFD"/>
    <w:rsid w:val="00ED7D63"/>
    <w:rsid w:val="00EE0F39"/>
    <w:rsid w:val="00EE3E01"/>
    <w:rsid w:val="00EE51C7"/>
    <w:rsid w:val="00EE5F4F"/>
    <w:rsid w:val="00EE6282"/>
    <w:rsid w:val="00EE688D"/>
    <w:rsid w:val="00EE7042"/>
    <w:rsid w:val="00EF2499"/>
    <w:rsid w:val="00EF6385"/>
    <w:rsid w:val="00EF718E"/>
    <w:rsid w:val="00F01EB7"/>
    <w:rsid w:val="00F02DB0"/>
    <w:rsid w:val="00F03764"/>
    <w:rsid w:val="00F1307E"/>
    <w:rsid w:val="00F21830"/>
    <w:rsid w:val="00F24A7A"/>
    <w:rsid w:val="00F24BEE"/>
    <w:rsid w:val="00F25697"/>
    <w:rsid w:val="00F25C1B"/>
    <w:rsid w:val="00F26FF7"/>
    <w:rsid w:val="00F27B4B"/>
    <w:rsid w:val="00F305FB"/>
    <w:rsid w:val="00F32855"/>
    <w:rsid w:val="00F33ED7"/>
    <w:rsid w:val="00F43641"/>
    <w:rsid w:val="00F441E1"/>
    <w:rsid w:val="00F505EF"/>
    <w:rsid w:val="00F5145D"/>
    <w:rsid w:val="00F52202"/>
    <w:rsid w:val="00F544C0"/>
    <w:rsid w:val="00F56EBE"/>
    <w:rsid w:val="00F621A6"/>
    <w:rsid w:val="00F63A5F"/>
    <w:rsid w:val="00F64D63"/>
    <w:rsid w:val="00F65D4A"/>
    <w:rsid w:val="00F66826"/>
    <w:rsid w:val="00F70000"/>
    <w:rsid w:val="00F713A6"/>
    <w:rsid w:val="00F71E07"/>
    <w:rsid w:val="00F729AC"/>
    <w:rsid w:val="00F756E0"/>
    <w:rsid w:val="00F8184D"/>
    <w:rsid w:val="00F877E1"/>
    <w:rsid w:val="00F87F19"/>
    <w:rsid w:val="00F902DD"/>
    <w:rsid w:val="00F91AFE"/>
    <w:rsid w:val="00F92788"/>
    <w:rsid w:val="00F9538B"/>
    <w:rsid w:val="00F95400"/>
    <w:rsid w:val="00F9690D"/>
    <w:rsid w:val="00FA2DF5"/>
    <w:rsid w:val="00FA3411"/>
    <w:rsid w:val="00FA39AB"/>
    <w:rsid w:val="00FA4858"/>
    <w:rsid w:val="00FA65D0"/>
    <w:rsid w:val="00FA712E"/>
    <w:rsid w:val="00FB1250"/>
    <w:rsid w:val="00FB1BD3"/>
    <w:rsid w:val="00FB1FEA"/>
    <w:rsid w:val="00FB406B"/>
    <w:rsid w:val="00FB4FF9"/>
    <w:rsid w:val="00FC2156"/>
    <w:rsid w:val="00FC3562"/>
    <w:rsid w:val="00FC4D7C"/>
    <w:rsid w:val="00FC4E1A"/>
    <w:rsid w:val="00FC6719"/>
    <w:rsid w:val="00FC6B22"/>
    <w:rsid w:val="00FD3D35"/>
    <w:rsid w:val="00FD595E"/>
    <w:rsid w:val="00FD59C3"/>
    <w:rsid w:val="00FD7AD5"/>
    <w:rsid w:val="00FE2942"/>
    <w:rsid w:val="00FE3C4B"/>
    <w:rsid w:val="00FE6158"/>
    <w:rsid w:val="00FE7665"/>
    <w:rsid w:val="00FF127F"/>
    <w:rsid w:val="00FF2233"/>
    <w:rsid w:val="00FF226D"/>
    <w:rsid w:val="00FF302E"/>
    <w:rsid w:val="00FF37F2"/>
    <w:rsid w:val="00FF3B3C"/>
    <w:rsid w:val="00FF5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7537"/>
    <o:shapelayout v:ext="edit">
      <o:idmap v:ext="edit" data="1"/>
    </o:shapelayout>
  </w:shapeDefaults>
  <w:decimalSymbol w:val="."/>
  <w:listSeparator w:val=","/>
  <w14:docId w14:val="607D3D87"/>
  <w15:docId w15:val="{BEE650D0-83BC-4F7D-A5DA-9393F0EA3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0DD"/>
    <w:rPr>
      <w:rFonts w:ascii="Times New Roman" w:hAnsi="Times New Roman" w:cs="Times New Roman"/>
      <w:sz w:val="22"/>
    </w:rPr>
  </w:style>
  <w:style w:type="paragraph" w:styleId="Heading1">
    <w:name w:val="heading 1"/>
    <w:basedOn w:val="Normal"/>
    <w:next w:val="Normal"/>
    <w:link w:val="Heading1Char"/>
    <w:qFormat/>
    <w:rsid w:val="00B95353"/>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9D43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1CC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95353"/>
    <w:rPr>
      <w:rFonts w:ascii="Cambria" w:eastAsia="Times New Roman" w:hAnsi="Cambria" w:cs="Times New Roman"/>
      <w:b/>
      <w:bCs/>
      <w:color w:val="365F91"/>
      <w:sz w:val="28"/>
      <w:szCs w:val="28"/>
    </w:rPr>
  </w:style>
  <w:style w:type="character" w:customStyle="1" w:styleId="Heading3Char">
    <w:name w:val="Heading 3 Char"/>
    <w:link w:val="Heading3"/>
    <w:uiPriority w:val="9"/>
    <w:semiHidden/>
    <w:locked/>
    <w:rsid w:val="00DB1CC6"/>
    <w:rPr>
      <w:rFonts w:ascii="Arial" w:hAnsi="Arial" w:cs="Arial"/>
      <w:b/>
      <w:bCs/>
      <w:sz w:val="26"/>
      <w:szCs w:val="26"/>
    </w:rPr>
  </w:style>
  <w:style w:type="character" w:styleId="Hyperlink">
    <w:name w:val="Hyperlink"/>
    <w:uiPriority w:val="99"/>
    <w:rsid w:val="009C52C6"/>
    <w:rPr>
      <w:rFonts w:cs="Times New Roman"/>
      <w:color w:val="0000FF"/>
      <w:u w:val="single"/>
    </w:rPr>
  </w:style>
  <w:style w:type="paragraph" w:styleId="Header">
    <w:name w:val="header"/>
    <w:basedOn w:val="Normal"/>
    <w:link w:val="HeaderChar"/>
    <w:uiPriority w:val="99"/>
    <w:unhideWhenUsed/>
    <w:rsid w:val="009C52C6"/>
    <w:pPr>
      <w:tabs>
        <w:tab w:val="center" w:pos="4680"/>
        <w:tab w:val="right" w:pos="9360"/>
      </w:tabs>
    </w:pPr>
  </w:style>
  <w:style w:type="character" w:customStyle="1" w:styleId="HeaderChar">
    <w:name w:val="Header Char"/>
    <w:link w:val="Header"/>
    <w:uiPriority w:val="99"/>
    <w:locked/>
    <w:rsid w:val="009C52C6"/>
    <w:rPr>
      <w:rFonts w:ascii="Times New Roman" w:hAnsi="Times New Roman" w:cs="Times New Roman"/>
      <w:sz w:val="20"/>
      <w:szCs w:val="20"/>
    </w:rPr>
  </w:style>
  <w:style w:type="paragraph" w:styleId="Footer">
    <w:name w:val="footer"/>
    <w:basedOn w:val="Normal"/>
    <w:link w:val="FooterChar"/>
    <w:uiPriority w:val="99"/>
    <w:unhideWhenUsed/>
    <w:rsid w:val="009C52C6"/>
    <w:pPr>
      <w:tabs>
        <w:tab w:val="center" w:pos="4680"/>
        <w:tab w:val="right" w:pos="9360"/>
      </w:tabs>
    </w:pPr>
  </w:style>
  <w:style w:type="character" w:customStyle="1" w:styleId="FooterChar">
    <w:name w:val="Footer Char"/>
    <w:link w:val="Footer"/>
    <w:uiPriority w:val="99"/>
    <w:locked/>
    <w:rsid w:val="009C52C6"/>
    <w:rPr>
      <w:rFonts w:ascii="Times New Roman" w:hAnsi="Times New Roman" w:cs="Times New Roman"/>
      <w:sz w:val="20"/>
      <w:szCs w:val="20"/>
    </w:rPr>
  </w:style>
  <w:style w:type="table" w:styleId="TableGrid">
    <w:name w:val="Table Grid"/>
    <w:basedOn w:val="TableNormal"/>
    <w:uiPriority w:val="59"/>
    <w:rsid w:val="002B6D6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6D6D"/>
    <w:rPr>
      <w:rFonts w:ascii="Tahoma" w:hAnsi="Tahoma" w:cs="Tahoma"/>
      <w:sz w:val="16"/>
      <w:szCs w:val="16"/>
    </w:rPr>
  </w:style>
  <w:style w:type="character" w:customStyle="1" w:styleId="BalloonTextChar">
    <w:name w:val="Balloon Text Char"/>
    <w:link w:val="BalloonText"/>
    <w:uiPriority w:val="99"/>
    <w:semiHidden/>
    <w:locked/>
    <w:rsid w:val="002B6D6D"/>
    <w:rPr>
      <w:rFonts w:ascii="Tahoma" w:hAnsi="Tahoma" w:cs="Tahoma"/>
      <w:sz w:val="16"/>
      <w:szCs w:val="16"/>
    </w:rPr>
  </w:style>
  <w:style w:type="paragraph" w:customStyle="1" w:styleId="ItemContinued">
    <w:name w:val="ItemContinued"/>
    <w:basedOn w:val="Normal"/>
    <w:next w:val="NormalJustified"/>
    <w:link w:val="ItemContinuedChar"/>
    <w:rsid w:val="0048138A"/>
    <w:pPr>
      <w:keepNext/>
      <w:keepLines/>
      <w:ind w:left="720" w:right="2160"/>
      <w:jc w:val="both"/>
      <w:outlineLvl w:val="2"/>
    </w:pPr>
    <w:rPr>
      <w:rFonts w:ascii="Arial" w:hAnsi="Arial"/>
    </w:rPr>
  </w:style>
  <w:style w:type="paragraph" w:customStyle="1" w:styleId="NormalJustified">
    <w:name w:val="Normal Justified"/>
    <w:basedOn w:val="Normal"/>
    <w:link w:val="NormalJustifiedChar"/>
    <w:rsid w:val="0048138A"/>
    <w:pPr>
      <w:jc w:val="both"/>
    </w:pPr>
    <w:rPr>
      <w:rFonts w:ascii="Arial" w:hAnsi="Arial"/>
    </w:rPr>
  </w:style>
  <w:style w:type="character" w:customStyle="1" w:styleId="ItemContinuedChar">
    <w:name w:val="ItemContinued Char"/>
    <w:link w:val="ItemContinued"/>
    <w:locked/>
    <w:rsid w:val="0048138A"/>
    <w:rPr>
      <w:rFonts w:ascii="Arial" w:hAnsi="Arial"/>
      <w:sz w:val="20"/>
    </w:rPr>
  </w:style>
  <w:style w:type="paragraph" w:styleId="ListParagraph">
    <w:name w:val="List Paragraph"/>
    <w:basedOn w:val="Normal"/>
    <w:uiPriority w:val="34"/>
    <w:qFormat/>
    <w:rsid w:val="003F6448"/>
    <w:pPr>
      <w:ind w:left="720"/>
    </w:pPr>
  </w:style>
  <w:style w:type="character" w:styleId="FollowedHyperlink">
    <w:name w:val="FollowedHyperlink"/>
    <w:uiPriority w:val="99"/>
    <w:semiHidden/>
    <w:unhideWhenUsed/>
    <w:rsid w:val="00BF3029"/>
    <w:rPr>
      <w:rFonts w:cs="Times New Roman"/>
      <w:color w:val="800080"/>
      <w:u w:val="single"/>
    </w:rPr>
  </w:style>
  <w:style w:type="paragraph" w:customStyle="1" w:styleId="ItemAmendContinue">
    <w:name w:val="Item_Amend_Continue"/>
    <w:basedOn w:val="Normal"/>
    <w:link w:val="ItemAmendContinueChar"/>
    <w:rsid w:val="00BA1FCD"/>
    <w:pPr>
      <w:ind w:left="720" w:right="720"/>
      <w:outlineLvl w:val="2"/>
    </w:pPr>
    <w:rPr>
      <w:rFonts w:ascii="Arial" w:hAnsi="Arial"/>
    </w:rPr>
  </w:style>
  <w:style w:type="character" w:customStyle="1" w:styleId="ItemAmendContinueChar">
    <w:name w:val="Item_Amend_Continue Char"/>
    <w:link w:val="ItemAmendContinue"/>
    <w:locked/>
    <w:rsid w:val="00BA1FCD"/>
    <w:rPr>
      <w:rFonts w:ascii="Arial" w:hAnsi="Arial"/>
      <w:sz w:val="20"/>
    </w:rPr>
  </w:style>
  <w:style w:type="character" w:customStyle="1" w:styleId="googqs-tidbit1">
    <w:name w:val="goog_qs-tidbit1"/>
    <w:rsid w:val="00094C18"/>
    <w:rPr>
      <w:rFonts w:cs="Times New Roman"/>
      <w:vanish/>
    </w:rPr>
  </w:style>
  <w:style w:type="character" w:customStyle="1" w:styleId="s7">
    <w:name w:val="s7"/>
    <w:rsid w:val="00BA321F"/>
    <w:rPr>
      <w:rFonts w:cs="Times New Roman"/>
    </w:rPr>
  </w:style>
  <w:style w:type="paragraph" w:styleId="NormalWeb">
    <w:name w:val="Normal (Web)"/>
    <w:basedOn w:val="Normal"/>
    <w:uiPriority w:val="99"/>
    <w:unhideWhenUsed/>
    <w:rsid w:val="00004912"/>
    <w:pPr>
      <w:spacing w:before="100" w:beforeAutospacing="1" w:after="100" w:afterAutospacing="1"/>
    </w:pPr>
    <w:rPr>
      <w:sz w:val="24"/>
      <w:szCs w:val="24"/>
    </w:rPr>
  </w:style>
  <w:style w:type="paragraph" w:customStyle="1" w:styleId="Numbered">
    <w:name w:val="Numbered"/>
    <w:basedOn w:val="Normal"/>
    <w:rsid w:val="004548EC"/>
    <w:pPr>
      <w:keepLines/>
      <w:tabs>
        <w:tab w:val="num" w:pos="720"/>
      </w:tabs>
      <w:ind w:left="720" w:hanging="720"/>
    </w:pPr>
    <w:rPr>
      <w:rFonts w:ascii="Arial" w:hAnsi="Arial"/>
    </w:rPr>
  </w:style>
  <w:style w:type="paragraph" w:customStyle="1" w:styleId="Item">
    <w:name w:val="Item"/>
    <w:basedOn w:val="Numbered"/>
    <w:next w:val="Normal"/>
    <w:rsid w:val="004548EC"/>
    <w:pPr>
      <w:keepNext/>
      <w:ind w:right="2160"/>
      <w:outlineLvl w:val="2"/>
    </w:pPr>
    <w:rPr>
      <w:caps/>
    </w:rPr>
  </w:style>
  <w:style w:type="paragraph" w:customStyle="1" w:styleId="ColorfulList-Accent11">
    <w:name w:val="Colorful List - Accent 11"/>
    <w:basedOn w:val="Normal"/>
    <w:uiPriority w:val="34"/>
    <w:qFormat/>
    <w:rsid w:val="00C250B6"/>
    <w:pPr>
      <w:ind w:left="720"/>
      <w:contextualSpacing/>
    </w:pPr>
  </w:style>
  <w:style w:type="paragraph" w:customStyle="1" w:styleId="Normal1">
    <w:name w:val="Normal1"/>
    <w:rsid w:val="00737555"/>
    <w:rPr>
      <w:rFonts w:ascii="Arial" w:eastAsia="Arial" w:hAnsi="Arial" w:cs="Arial"/>
      <w:color w:val="000000"/>
      <w:sz w:val="22"/>
      <w:szCs w:val="22"/>
    </w:rPr>
  </w:style>
  <w:style w:type="character" w:customStyle="1" w:styleId="apple-converted-space">
    <w:name w:val="apple-converted-space"/>
    <w:basedOn w:val="DefaultParagraphFont"/>
    <w:rsid w:val="00503BA9"/>
  </w:style>
  <w:style w:type="character" w:customStyle="1" w:styleId="im">
    <w:name w:val="im"/>
    <w:basedOn w:val="DefaultParagraphFont"/>
    <w:rsid w:val="00CC7AAE"/>
  </w:style>
  <w:style w:type="character" w:styleId="Strong">
    <w:name w:val="Strong"/>
    <w:basedOn w:val="DefaultParagraphFont"/>
    <w:uiPriority w:val="22"/>
    <w:qFormat/>
    <w:rsid w:val="007353FB"/>
    <w:rPr>
      <w:b/>
      <w:bCs/>
    </w:rPr>
  </w:style>
  <w:style w:type="character" w:customStyle="1" w:styleId="Heading2Char">
    <w:name w:val="Heading 2 Char"/>
    <w:basedOn w:val="DefaultParagraphFont"/>
    <w:link w:val="Heading2"/>
    <w:uiPriority w:val="9"/>
    <w:semiHidden/>
    <w:rsid w:val="009D43D0"/>
    <w:rPr>
      <w:rFonts w:asciiTheme="majorHAnsi" w:eastAsiaTheme="majorEastAsia" w:hAnsiTheme="majorHAnsi" w:cstheme="majorBidi"/>
      <w:b/>
      <w:bCs/>
      <w:color w:val="4F81BD" w:themeColor="accent1"/>
      <w:sz w:val="26"/>
      <w:szCs w:val="26"/>
    </w:rPr>
  </w:style>
  <w:style w:type="paragraph" w:customStyle="1" w:styleId="Body">
    <w:name w:val="Body"/>
    <w:rsid w:val="00AC5628"/>
    <w:rPr>
      <w:rFonts w:ascii="Helvetica Neue" w:eastAsia="Arial Unicode MS" w:hAnsi="Helvetica Neue" w:cs="Arial Unicode MS"/>
      <w:color w:val="000000"/>
      <w:sz w:val="22"/>
      <w:szCs w:val="22"/>
    </w:rPr>
  </w:style>
  <w:style w:type="paragraph" w:styleId="NoSpacing">
    <w:name w:val="No Spacing"/>
    <w:uiPriority w:val="1"/>
    <w:qFormat/>
    <w:rsid w:val="00CD03F3"/>
    <w:pPr>
      <w:suppressAutoHyphens/>
      <w:autoSpaceDN w:val="0"/>
    </w:pPr>
    <w:rPr>
      <w:rFonts w:ascii="Liberation Serif" w:eastAsia="WenQuanYi Micro Hei" w:hAnsi="Liberation Serif" w:cs="Lohit Devanagari"/>
      <w:kern w:val="3"/>
      <w:sz w:val="24"/>
      <w:szCs w:val="24"/>
      <w:lang w:eastAsia="zh-CN" w:bidi="hi-IN"/>
    </w:rPr>
  </w:style>
  <w:style w:type="character" w:styleId="LineNumber">
    <w:name w:val="line number"/>
    <w:basedOn w:val="DefaultParagraphFont"/>
    <w:semiHidden/>
    <w:unhideWhenUsed/>
    <w:rsid w:val="00547A27"/>
  </w:style>
  <w:style w:type="paragraph" w:styleId="PlainText">
    <w:name w:val="Plain Text"/>
    <w:basedOn w:val="Normal"/>
    <w:link w:val="PlainTextChar"/>
    <w:uiPriority w:val="99"/>
    <w:unhideWhenUsed/>
    <w:rsid w:val="00227298"/>
    <w:rPr>
      <w:rFonts w:ascii="Arial" w:eastAsiaTheme="minorHAnsi" w:hAnsi="Arial" w:cs="Calibri"/>
      <w:sz w:val="24"/>
      <w:szCs w:val="21"/>
    </w:rPr>
  </w:style>
  <w:style w:type="character" w:customStyle="1" w:styleId="PlainTextChar">
    <w:name w:val="Plain Text Char"/>
    <w:basedOn w:val="DefaultParagraphFont"/>
    <w:link w:val="PlainText"/>
    <w:uiPriority w:val="99"/>
    <w:rsid w:val="00227298"/>
    <w:rPr>
      <w:rFonts w:ascii="Arial" w:eastAsiaTheme="minorHAnsi" w:hAnsi="Arial"/>
      <w:sz w:val="24"/>
      <w:szCs w:val="21"/>
    </w:rPr>
  </w:style>
  <w:style w:type="paragraph" w:customStyle="1" w:styleId="xmsonormal">
    <w:name w:val="x_msonormal"/>
    <w:basedOn w:val="Normal"/>
    <w:rsid w:val="00ED5CFD"/>
    <w:pPr>
      <w:spacing w:before="100" w:beforeAutospacing="1" w:after="100" w:afterAutospacing="1"/>
    </w:pPr>
    <w:rPr>
      <w:rFonts w:ascii="Calibri" w:eastAsia="Calibri" w:hAnsi="Calibri" w:cs="Calibri"/>
      <w:szCs w:val="22"/>
    </w:rPr>
  </w:style>
  <w:style w:type="character" w:styleId="FootnoteReference">
    <w:name w:val="footnote reference"/>
    <w:basedOn w:val="DefaultParagraphFont"/>
    <w:unhideWhenUsed/>
    <w:rsid w:val="00846759"/>
    <w:rPr>
      <w:vertAlign w:val="superscript"/>
    </w:rPr>
  </w:style>
  <w:style w:type="paragraph" w:styleId="BodyText">
    <w:name w:val="Body Text"/>
    <w:basedOn w:val="Normal"/>
    <w:link w:val="BodyTextChar"/>
    <w:semiHidden/>
    <w:unhideWhenUsed/>
    <w:rsid w:val="00ED7D63"/>
    <w:pPr>
      <w:spacing w:after="120"/>
    </w:pPr>
    <w:rPr>
      <w:rFonts w:ascii="Arial" w:hAnsi="Arial"/>
    </w:rPr>
  </w:style>
  <w:style w:type="character" w:customStyle="1" w:styleId="BodyTextChar">
    <w:name w:val="Body Text Char"/>
    <w:basedOn w:val="DefaultParagraphFont"/>
    <w:link w:val="BodyText"/>
    <w:semiHidden/>
    <w:rsid w:val="00ED7D63"/>
    <w:rPr>
      <w:rFonts w:ascii="Arial" w:hAnsi="Arial" w:cs="Times New Roman"/>
      <w:sz w:val="22"/>
    </w:rPr>
  </w:style>
  <w:style w:type="paragraph" w:customStyle="1" w:styleId="Default">
    <w:name w:val="Default"/>
    <w:rsid w:val="007767A6"/>
    <w:pPr>
      <w:autoSpaceDE w:val="0"/>
      <w:autoSpaceDN w:val="0"/>
      <w:adjustRightInd w:val="0"/>
    </w:pPr>
    <w:rPr>
      <w:rFonts w:ascii="Lato" w:eastAsiaTheme="minorHAnsi" w:hAnsi="Lato" w:cs="Lato"/>
      <w:color w:val="000000"/>
      <w:sz w:val="24"/>
      <w:szCs w:val="24"/>
    </w:rPr>
  </w:style>
  <w:style w:type="numbering" w:customStyle="1" w:styleId="Style1">
    <w:name w:val="Style1"/>
    <w:uiPriority w:val="99"/>
    <w:rsid w:val="008D584C"/>
    <w:pPr>
      <w:numPr>
        <w:numId w:val="1"/>
      </w:numPr>
    </w:pPr>
  </w:style>
  <w:style w:type="paragraph" w:styleId="EndnoteText">
    <w:name w:val="endnote text"/>
    <w:basedOn w:val="Normal"/>
    <w:link w:val="EndnoteTextChar"/>
    <w:uiPriority w:val="99"/>
    <w:rsid w:val="00B456F8"/>
    <w:rPr>
      <w:sz w:val="20"/>
    </w:rPr>
  </w:style>
  <w:style w:type="character" w:customStyle="1" w:styleId="EndnoteTextChar">
    <w:name w:val="Endnote Text Char"/>
    <w:basedOn w:val="DefaultParagraphFont"/>
    <w:link w:val="EndnoteText"/>
    <w:uiPriority w:val="99"/>
    <w:rsid w:val="00B456F8"/>
    <w:rPr>
      <w:rFonts w:ascii="Times New Roman" w:hAnsi="Times New Roman" w:cs="Times New Roman"/>
    </w:rPr>
  </w:style>
  <w:style w:type="character" w:styleId="EndnoteReference">
    <w:name w:val="endnote reference"/>
    <w:basedOn w:val="DefaultParagraphFont"/>
    <w:uiPriority w:val="99"/>
    <w:semiHidden/>
    <w:unhideWhenUsed/>
    <w:rsid w:val="00B456F8"/>
    <w:rPr>
      <w:vertAlign w:val="superscript"/>
    </w:rPr>
  </w:style>
  <w:style w:type="paragraph" w:customStyle="1" w:styleId="paragraph">
    <w:name w:val="paragraph"/>
    <w:basedOn w:val="Normal"/>
    <w:rsid w:val="003F17A9"/>
    <w:pPr>
      <w:spacing w:before="100" w:beforeAutospacing="1" w:after="100" w:afterAutospacing="1"/>
    </w:pPr>
    <w:rPr>
      <w:sz w:val="24"/>
      <w:szCs w:val="24"/>
    </w:rPr>
  </w:style>
  <w:style w:type="character" w:customStyle="1" w:styleId="normaltextrun">
    <w:name w:val="normaltextrun"/>
    <w:basedOn w:val="DefaultParagraphFont"/>
    <w:rsid w:val="003F17A9"/>
  </w:style>
  <w:style w:type="character" w:customStyle="1" w:styleId="eop">
    <w:name w:val="eop"/>
    <w:basedOn w:val="DefaultParagraphFont"/>
    <w:rsid w:val="003F17A9"/>
  </w:style>
  <w:style w:type="character" w:customStyle="1" w:styleId="scxw109668048">
    <w:name w:val="scxw109668048"/>
    <w:basedOn w:val="DefaultParagraphFont"/>
    <w:rsid w:val="003F17A9"/>
  </w:style>
  <w:style w:type="character" w:customStyle="1" w:styleId="NormalJustifiedChar">
    <w:name w:val="Normal Justified Char"/>
    <w:link w:val="NormalJustified"/>
    <w:locked/>
    <w:rsid w:val="00E87BB7"/>
    <w:rPr>
      <w:rFonts w:ascii="Arial" w:hAnsi="Arial" w:cs="Times New Roman"/>
      <w:sz w:val="22"/>
    </w:rPr>
  </w:style>
  <w:style w:type="character" w:customStyle="1" w:styleId="fontstyle01">
    <w:name w:val="fontstyle01"/>
    <w:basedOn w:val="DefaultParagraphFont"/>
    <w:rsid w:val="004B2FA0"/>
    <w:rPr>
      <w:rFonts w:ascii="Garamond" w:hAnsi="Garamond" w:hint="default"/>
      <w:b w:val="0"/>
      <w:bCs w:val="0"/>
      <w:i w:val="0"/>
      <w:iCs w:val="0"/>
      <w:color w:val="000000"/>
      <w:sz w:val="24"/>
      <w:szCs w:val="24"/>
    </w:rPr>
  </w:style>
  <w:style w:type="paragraph" w:customStyle="1" w:styleId="ydpa9c3af9emsonormal">
    <w:name w:val="ydpa9c3af9emsonormal"/>
    <w:basedOn w:val="Normal"/>
    <w:rsid w:val="008E1665"/>
    <w:pPr>
      <w:spacing w:before="100" w:beforeAutospacing="1" w:after="100" w:afterAutospacing="1"/>
    </w:pPr>
    <w:rPr>
      <w:rFonts w:ascii="Calibri" w:eastAsiaTheme="minorHAnsi" w:hAnsi="Calibri" w:cs="Calibri"/>
      <w:szCs w:val="22"/>
    </w:rPr>
  </w:style>
  <w:style w:type="paragraph" w:customStyle="1" w:styleId="ydp5c15aae9yiv1578040245ydpe748473cmsonormal">
    <w:name w:val="ydp5c15aae9yiv1578040245ydpe748473cmsonormal"/>
    <w:basedOn w:val="Normal"/>
    <w:rsid w:val="00217A64"/>
    <w:pPr>
      <w:spacing w:before="100" w:beforeAutospacing="1" w:after="100" w:afterAutospacing="1"/>
    </w:pPr>
    <w:rPr>
      <w:rFonts w:ascii="Calibri" w:eastAsiaTheme="minorHAnsi" w:hAnsi="Calibri" w:cs="Calibri"/>
      <w:szCs w:val="22"/>
    </w:rPr>
  </w:style>
  <w:style w:type="character" w:customStyle="1" w:styleId="scxw230954927">
    <w:name w:val="scxw230954927"/>
    <w:basedOn w:val="DefaultParagraphFont"/>
    <w:rsid w:val="00502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188">
      <w:bodyDiv w:val="1"/>
      <w:marLeft w:val="0"/>
      <w:marRight w:val="0"/>
      <w:marTop w:val="0"/>
      <w:marBottom w:val="0"/>
      <w:divBdr>
        <w:top w:val="none" w:sz="0" w:space="0" w:color="auto"/>
        <w:left w:val="none" w:sz="0" w:space="0" w:color="auto"/>
        <w:bottom w:val="none" w:sz="0" w:space="0" w:color="auto"/>
        <w:right w:val="none" w:sz="0" w:space="0" w:color="auto"/>
      </w:divBdr>
    </w:div>
    <w:div w:id="2629332">
      <w:bodyDiv w:val="1"/>
      <w:marLeft w:val="0"/>
      <w:marRight w:val="0"/>
      <w:marTop w:val="0"/>
      <w:marBottom w:val="0"/>
      <w:divBdr>
        <w:top w:val="none" w:sz="0" w:space="0" w:color="auto"/>
        <w:left w:val="none" w:sz="0" w:space="0" w:color="auto"/>
        <w:bottom w:val="none" w:sz="0" w:space="0" w:color="auto"/>
        <w:right w:val="none" w:sz="0" w:space="0" w:color="auto"/>
      </w:divBdr>
    </w:div>
    <w:div w:id="7605874">
      <w:bodyDiv w:val="1"/>
      <w:marLeft w:val="0"/>
      <w:marRight w:val="0"/>
      <w:marTop w:val="0"/>
      <w:marBottom w:val="0"/>
      <w:divBdr>
        <w:top w:val="none" w:sz="0" w:space="0" w:color="auto"/>
        <w:left w:val="none" w:sz="0" w:space="0" w:color="auto"/>
        <w:bottom w:val="none" w:sz="0" w:space="0" w:color="auto"/>
        <w:right w:val="none" w:sz="0" w:space="0" w:color="auto"/>
      </w:divBdr>
    </w:div>
    <w:div w:id="12540611">
      <w:bodyDiv w:val="1"/>
      <w:marLeft w:val="0"/>
      <w:marRight w:val="0"/>
      <w:marTop w:val="0"/>
      <w:marBottom w:val="0"/>
      <w:divBdr>
        <w:top w:val="none" w:sz="0" w:space="0" w:color="auto"/>
        <w:left w:val="none" w:sz="0" w:space="0" w:color="auto"/>
        <w:bottom w:val="none" w:sz="0" w:space="0" w:color="auto"/>
        <w:right w:val="none" w:sz="0" w:space="0" w:color="auto"/>
      </w:divBdr>
    </w:div>
    <w:div w:id="13653724">
      <w:bodyDiv w:val="1"/>
      <w:marLeft w:val="0"/>
      <w:marRight w:val="0"/>
      <w:marTop w:val="0"/>
      <w:marBottom w:val="0"/>
      <w:divBdr>
        <w:top w:val="none" w:sz="0" w:space="0" w:color="auto"/>
        <w:left w:val="none" w:sz="0" w:space="0" w:color="auto"/>
        <w:bottom w:val="none" w:sz="0" w:space="0" w:color="auto"/>
        <w:right w:val="none" w:sz="0" w:space="0" w:color="auto"/>
      </w:divBdr>
    </w:div>
    <w:div w:id="13659239">
      <w:bodyDiv w:val="1"/>
      <w:marLeft w:val="0"/>
      <w:marRight w:val="0"/>
      <w:marTop w:val="0"/>
      <w:marBottom w:val="0"/>
      <w:divBdr>
        <w:top w:val="none" w:sz="0" w:space="0" w:color="auto"/>
        <w:left w:val="none" w:sz="0" w:space="0" w:color="auto"/>
        <w:bottom w:val="none" w:sz="0" w:space="0" w:color="auto"/>
        <w:right w:val="none" w:sz="0" w:space="0" w:color="auto"/>
      </w:divBdr>
    </w:div>
    <w:div w:id="15811620">
      <w:bodyDiv w:val="1"/>
      <w:marLeft w:val="0"/>
      <w:marRight w:val="0"/>
      <w:marTop w:val="0"/>
      <w:marBottom w:val="0"/>
      <w:divBdr>
        <w:top w:val="none" w:sz="0" w:space="0" w:color="auto"/>
        <w:left w:val="none" w:sz="0" w:space="0" w:color="auto"/>
        <w:bottom w:val="none" w:sz="0" w:space="0" w:color="auto"/>
        <w:right w:val="none" w:sz="0" w:space="0" w:color="auto"/>
      </w:divBdr>
    </w:div>
    <w:div w:id="17975777">
      <w:bodyDiv w:val="1"/>
      <w:marLeft w:val="0"/>
      <w:marRight w:val="0"/>
      <w:marTop w:val="0"/>
      <w:marBottom w:val="0"/>
      <w:divBdr>
        <w:top w:val="none" w:sz="0" w:space="0" w:color="auto"/>
        <w:left w:val="none" w:sz="0" w:space="0" w:color="auto"/>
        <w:bottom w:val="none" w:sz="0" w:space="0" w:color="auto"/>
        <w:right w:val="none" w:sz="0" w:space="0" w:color="auto"/>
      </w:divBdr>
    </w:div>
    <w:div w:id="18162329">
      <w:bodyDiv w:val="1"/>
      <w:marLeft w:val="0"/>
      <w:marRight w:val="0"/>
      <w:marTop w:val="0"/>
      <w:marBottom w:val="0"/>
      <w:divBdr>
        <w:top w:val="none" w:sz="0" w:space="0" w:color="auto"/>
        <w:left w:val="none" w:sz="0" w:space="0" w:color="auto"/>
        <w:bottom w:val="none" w:sz="0" w:space="0" w:color="auto"/>
        <w:right w:val="none" w:sz="0" w:space="0" w:color="auto"/>
      </w:divBdr>
    </w:div>
    <w:div w:id="20402656">
      <w:bodyDiv w:val="1"/>
      <w:marLeft w:val="0"/>
      <w:marRight w:val="0"/>
      <w:marTop w:val="0"/>
      <w:marBottom w:val="0"/>
      <w:divBdr>
        <w:top w:val="none" w:sz="0" w:space="0" w:color="auto"/>
        <w:left w:val="none" w:sz="0" w:space="0" w:color="auto"/>
        <w:bottom w:val="none" w:sz="0" w:space="0" w:color="auto"/>
        <w:right w:val="none" w:sz="0" w:space="0" w:color="auto"/>
      </w:divBdr>
    </w:div>
    <w:div w:id="21244274">
      <w:bodyDiv w:val="1"/>
      <w:marLeft w:val="0"/>
      <w:marRight w:val="0"/>
      <w:marTop w:val="0"/>
      <w:marBottom w:val="0"/>
      <w:divBdr>
        <w:top w:val="none" w:sz="0" w:space="0" w:color="auto"/>
        <w:left w:val="none" w:sz="0" w:space="0" w:color="auto"/>
        <w:bottom w:val="none" w:sz="0" w:space="0" w:color="auto"/>
        <w:right w:val="none" w:sz="0" w:space="0" w:color="auto"/>
      </w:divBdr>
    </w:div>
    <w:div w:id="21368157">
      <w:bodyDiv w:val="1"/>
      <w:marLeft w:val="0"/>
      <w:marRight w:val="0"/>
      <w:marTop w:val="0"/>
      <w:marBottom w:val="0"/>
      <w:divBdr>
        <w:top w:val="none" w:sz="0" w:space="0" w:color="auto"/>
        <w:left w:val="none" w:sz="0" w:space="0" w:color="auto"/>
        <w:bottom w:val="none" w:sz="0" w:space="0" w:color="auto"/>
        <w:right w:val="none" w:sz="0" w:space="0" w:color="auto"/>
      </w:divBdr>
    </w:div>
    <w:div w:id="24447489">
      <w:bodyDiv w:val="1"/>
      <w:marLeft w:val="0"/>
      <w:marRight w:val="0"/>
      <w:marTop w:val="0"/>
      <w:marBottom w:val="0"/>
      <w:divBdr>
        <w:top w:val="none" w:sz="0" w:space="0" w:color="auto"/>
        <w:left w:val="none" w:sz="0" w:space="0" w:color="auto"/>
        <w:bottom w:val="none" w:sz="0" w:space="0" w:color="auto"/>
        <w:right w:val="none" w:sz="0" w:space="0" w:color="auto"/>
      </w:divBdr>
    </w:div>
    <w:div w:id="25908674">
      <w:bodyDiv w:val="1"/>
      <w:marLeft w:val="0"/>
      <w:marRight w:val="0"/>
      <w:marTop w:val="0"/>
      <w:marBottom w:val="0"/>
      <w:divBdr>
        <w:top w:val="none" w:sz="0" w:space="0" w:color="auto"/>
        <w:left w:val="none" w:sz="0" w:space="0" w:color="auto"/>
        <w:bottom w:val="none" w:sz="0" w:space="0" w:color="auto"/>
        <w:right w:val="none" w:sz="0" w:space="0" w:color="auto"/>
      </w:divBdr>
    </w:div>
    <w:div w:id="27725492">
      <w:bodyDiv w:val="1"/>
      <w:marLeft w:val="0"/>
      <w:marRight w:val="0"/>
      <w:marTop w:val="0"/>
      <w:marBottom w:val="0"/>
      <w:divBdr>
        <w:top w:val="none" w:sz="0" w:space="0" w:color="auto"/>
        <w:left w:val="none" w:sz="0" w:space="0" w:color="auto"/>
        <w:bottom w:val="none" w:sz="0" w:space="0" w:color="auto"/>
        <w:right w:val="none" w:sz="0" w:space="0" w:color="auto"/>
      </w:divBdr>
    </w:div>
    <w:div w:id="28770757">
      <w:bodyDiv w:val="1"/>
      <w:marLeft w:val="0"/>
      <w:marRight w:val="0"/>
      <w:marTop w:val="0"/>
      <w:marBottom w:val="0"/>
      <w:divBdr>
        <w:top w:val="none" w:sz="0" w:space="0" w:color="auto"/>
        <w:left w:val="none" w:sz="0" w:space="0" w:color="auto"/>
        <w:bottom w:val="none" w:sz="0" w:space="0" w:color="auto"/>
        <w:right w:val="none" w:sz="0" w:space="0" w:color="auto"/>
      </w:divBdr>
    </w:div>
    <w:div w:id="28920870">
      <w:bodyDiv w:val="1"/>
      <w:marLeft w:val="0"/>
      <w:marRight w:val="0"/>
      <w:marTop w:val="0"/>
      <w:marBottom w:val="0"/>
      <w:divBdr>
        <w:top w:val="none" w:sz="0" w:space="0" w:color="auto"/>
        <w:left w:val="none" w:sz="0" w:space="0" w:color="auto"/>
        <w:bottom w:val="none" w:sz="0" w:space="0" w:color="auto"/>
        <w:right w:val="none" w:sz="0" w:space="0" w:color="auto"/>
      </w:divBdr>
    </w:div>
    <w:div w:id="30036270">
      <w:bodyDiv w:val="1"/>
      <w:marLeft w:val="0"/>
      <w:marRight w:val="0"/>
      <w:marTop w:val="0"/>
      <w:marBottom w:val="0"/>
      <w:divBdr>
        <w:top w:val="none" w:sz="0" w:space="0" w:color="auto"/>
        <w:left w:val="none" w:sz="0" w:space="0" w:color="auto"/>
        <w:bottom w:val="none" w:sz="0" w:space="0" w:color="auto"/>
        <w:right w:val="none" w:sz="0" w:space="0" w:color="auto"/>
      </w:divBdr>
    </w:div>
    <w:div w:id="30301220">
      <w:bodyDiv w:val="1"/>
      <w:marLeft w:val="0"/>
      <w:marRight w:val="0"/>
      <w:marTop w:val="0"/>
      <w:marBottom w:val="0"/>
      <w:divBdr>
        <w:top w:val="none" w:sz="0" w:space="0" w:color="auto"/>
        <w:left w:val="none" w:sz="0" w:space="0" w:color="auto"/>
        <w:bottom w:val="none" w:sz="0" w:space="0" w:color="auto"/>
        <w:right w:val="none" w:sz="0" w:space="0" w:color="auto"/>
      </w:divBdr>
    </w:div>
    <w:div w:id="30345744">
      <w:bodyDiv w:val="1"/>
      <w:marLeft w:val="0"/>
      <w:marRight w:val="0"/>
      <w:marTop w:val="0"/>
      <w:marBottom w:val="0"/>
      <w:divBdr>
        <w:top w:val="none" w:sz="0" w:space="0" w:color="auto"/>
        <w:left w:val="none" w:sz="0" w:space="0" w:color="auto"/>
        <w:bottom w:val="none" w:sz="0" w:space="0" w:color="auto"/>
        <w:right w:val="none" w:sz="0" w:space="0" w:color="auto"/>
      </w:divBdr>
    </w:div>
    <w:div w:id="31073947">
      <w:bodyDiv w:val="1"/>
      <w:marLeft w:val="0"/>
      <w:marRight w:val="0"/>
      <w:marTop w:val="0"/>
      <w:marBottom w:val="0"/>
      <w:divBdr>
        <w:top w:val="none" w:sz="0" w:space="0" w:color="auto"/>
        <w:left w:val="none" w:sz="0" w:space="0" w:color="auto"/>
        <w:bottom w:val="none" w:sz="0" w:space="0" w:color="auto"/>
        <w:right w:val="none" w:sz="0" w:space="0" w:color="auto"/>
      </w:divBdr>
    </w:div>
    <w:div w:id="33771311">
      <w:bodyDiv w:val="1"/>
      <w:marLeft w:val="0"/>
      <w:marRight w:val="0"/>
      <w:marTop w:val="0"/>
      <w:marBottom w:val="0"/>
      <w:divBdr>
        <w:top w:val="none" w:sz="0" w:space="0" w:color="auto"/>
        <w:left w:val="none" w:sz="0" w:space="0" w:color="auto"/>
        <w:bottom w:val="none" w:sz="0" w:space="0" w:color="auto"/>
        <w:right w:val="none" w:sz="0" w:space="0" w:color="auto"/>
      </w:divBdr>
    </w:div>
    <w:div w:id="36051266">
      <w:bodyDiv w:val="1"/>
      <w:marLeft w:val="0"/>
      <w:marRight w:val="0"/>
      <w:marTop w:val="0"/>
      <w:marBottom w:val="0"/>
      <w:divBdr>
        <w:top w:val="none" w:sz="0" w:space="0" w:color="auto"/>
        <w:left w:val="none" w:sz="0" w:space="0" w:color="auto"/>
        <w:bottom w:val="none" w:sz="0" w:space="0" w:color="auto"/>
        <w:right w:val="none" w:sz="0" w:space="0" w:color="auto"/>
      </w:divBdr>
    </w:div>
    <w:div w:id="40793433">
      <w:bodyDiv w:val="1"/>
      <w:marLeft w:val="0"/>
      <w:marRight w:val="0"/>
      <w:marTop w:val="0"/>
      <w:marBottom w:val="0"/>
      <w:divBdr>
        <w:top w:val="none" w:sz="0" w:space="0" w:color="auto"/>
        <w:left w:val="none" w:sz="0" w:space="0" w:color="auto"/>
        <w:bottom w:val="none" w:sz="0" w:space="0" w:color="auto"/>
        <w:right w:val="none" w:sz="0" w:space="0" w:color="auto"/>
      </w:divBdr>
    </w:div>
    <w:div w:id="41254645">
      <w:bodyDiv w:val="1"/>
      <w:marLeft w:val="0"/>
      <w:marRight w:val="0"/>
      <w:marTop w:val="0"/>
      <w:marBottom w:val="0"/>
      <w:divBdr>
        <w:top w:val="none" w:sz="0" w:space="0" w:color="auto"/>
        <w:left w:val="none" w:sz="0" w:space="0" w:color="auto"/>
        <w:bottom w:val="none" w:sz="0" w:space="0" w:color="auto"/>
        <w:right w:val="none" w:sz="0" w:space="0" w:color="auto"/>
      </w:divBdr>
    </w:div>
    <w:div w:id="42026359">
      <w:bodyDiv w:val="1"/>
      <w:marLeft w:val="0"/>
      <w:marRight w:val="0"/>
      <w:marTop w:val="0"/>
      <w:marBottom w:val="0"/>
      <w:divBdr>
        <w:top w:val="none" w:sz="0" w:space="0" w:color="auto"/>
        <w:left w:val="none" w:sz="0" w:space="0" w:color="auto"/>
        <w:bottom w:val="none" w:sz="0" w:space="0" w:color="auto"/>
        <w:right w:val="none" w:sz="0" w:space="0" w:color="auto"/>
      </w:divBdr>
    </w:div>
    <w:div w:id="42753751">
      <w:bodyDiv w:val="1"/>
      <w:marLeft w:val="0"/>
      <w:marRight w:val="0"/>
      <w:marTop w:val="0"/>
      <w:marBottom w:val="0"/>
      <w:divBdr>
        <w:top w:val="none" w:sz="0" w:space="0" w:color="auto"/>
        <w:left w:val="none" w:sz="0" w:space="0" w:color="auto"/>
        <w:bottom w:val="none" w:sz="0" w:space="0" w:color="auto"/>
        <w:right w:val="none" w:sz="0" w:space="0" w:color="auto"/>
      </w:divBdr>
    </w:div>
    <w:div w:id="44566519">
      <w:bodyDiv w:val="1"/>
      <w:marLeft w:val="0"/>
      <w:marRight w:val="0"/>
      <w:marTop w:val="0"/>
      <w:marBottom w:val="0"/>
      <w:divBdr>
        <w:top w:val="none" w:sz="0" w:space="0" w:color="auto"/>
        <w:left w:val="none" w:sz="0" w:space="0" w:color="auto"/>
        <w:bottom w:val="none" w:sz="0" w:space="0" w:color="auto"/>
        <w:right w:val="none" w:sz="0" w:space="0" w:color="auto"/>
      </w:divBdr>
    </w:div>
    <w:div w:id="45297039">
      <w:bodyDiv w:val="1"/>
      <w:marLeft w:val="0"/>
      <w:marRight w:val="0"/>
      <w:marTop w:val="0"/>
      <w:marBottom w:val="0"/>
      <w:divBdr>
        <w:top w:val="none" w:sz="0" w:space="0" w:color="auto"/>
        <w:left w:val="none" w:sz="0" w:space="0" w:color="auto"/>
        <w:bottom w:val="none" w:sz="0" w:space="0" w:color="auto"/>
        <w:right w:val="none" w:sz="0" w:space="0" w:color="auto"/>
      </w:divBdr>
    </w:div>
    <w:div w:id="45759786">
      <w:bodyDiv w:val="1"/>
      <w:marLeft w:val="0"/>
      <w:marRight w:val="0"/>
      <w:marTop w:val="0"/>
      <w:marBottom w:val="0"/>
      <w:divBdr>
        <w:top w:val="none" w:sz="0" w:space="0" w:color="auto"/>
        <w:left w:val="none" w:sz="0" w:space="0" w:color="auto"/>
        <w:bottom w:val="none" w:sz="0" w:space="0" w:color="auto"/>
        <w:right w:val="none" w:sz="0" w:space="0" w:color="auto"/>
      </w:divBdr>
    </w:div>
    <w:div w:id="46074535">
      <w:bodyDiv w:val="1"/>
      <w:marLeft w:val="0"/>
      <w:marRight w:val="0"/>
      <w:marTop w:val="0"/>
      <w:marBottom w:val="0"/>
      <w:divBdr>
        <w:top w:val="none" w:sz="0" w:space="0" w:color="auto"/>
        <w:left w:val="none" w:sz="0" w:space="0" w:color="auto"/>
        <w:bottom w:val="none" w:sz="0" w:space="0" w:color="auto"/>
        <w:right w:val="none" w:sz="0" w:space="0" w:color="auto"/>
      </w:divBdr>
    </w:div>
    <w:div w:id="48113458">
      <w:bodyDiv w:val="1"/>
      <w:marLeft w:val="0"/>
      <w:marRight w:val="0"/>
      <w:marTop w:val="0"/>
      <w:marBottom w:val="0"/>
      <w:divBdr>
        <w:top w:val="none" w:sz="0" w:space="0" w:color="auto"/>
        <w:left w:val="none" w:sz="0" w:space="0" w:color="auto"/>
        <w:bottom w:val="none" w:sz="0" w:space="0" w:color="auto"/>
        <w:right w:val="none" w:sz="0" w:space="0" w:color="auto"/>
      </w:divBdr>
    </w:div>
    <w:div w:id="49304931">
      <w:bodyDiv w:val="1"/>
      <w:marLeft w:val="0"/>
      <w:marRight w:val="0"/>
      <w:marTop w:val="0"/>
      <w:marBottom w:val="0"/>
      <w:divBdr>
        <w:top w:val="none" w:sz="0" w:space="0" w:color="auto"/>
        <w:left w:val="none" w:sz="0" w:space="0" w:color="auto"/>
        <w:bottom w:val="none" w:sz="0" w:space="0" w:color="auto"/>
        <w:right w:val="none" w:sz="0" w:space="0" w:color="auto"/>
      </w:divBdr>
    </w:div>
    <w:div w:id="49696860">
      <w:bodyDiv w:val="1"/>
      <w:marLeft w:val="0"/>
      <w:marRight w:val="0"/>
      <w:marTop w:val="0"/>
      <w:marBottom w:val="0"/>
      <w:divBdr>
        <w:top w:val="none" w:sz="0" w:space="0" w:color="auto"/>
        <w:left w:val="none" w:sz="0" w:space="0" w:color="auto"/>
        <w:bottom w:val="none" w:sz="0" w:space="0" w:color="auto"/>
        <w:right w:val="none" w:sz="0" w:space="0" w:color="auto"/>
      </w:divBdr>
    </w:div>
    <w:div w:id="52121674">
      <w:bodyDiv w:val="1"/>
      <w:marLeft w:val="0"/>
      <w:marRight w:val="0"/>
      <w:marTop w:val="0"/>
      <w:marBottom w:val="0"/>
      <w:divBdr>
        <w:top w:val="none" w:sz="0" w:space="0" w:color="auto"/>
        <w:left w:val="none" w:sz="0" w:space="0" w:color="auto"/>
        <w:bottom w:val="none" w:sz="0" w:space="0" w:color="auto"/>
        <w:right w:val="none" w:sz="0" w:space="0" w:color="auto"/>
      </w:divBdr>
    </w:div>
    <w:div w:id="52433739">
      <w:bodyDiv w:val="1"/>
      <w:marLeft w:val="0"/>
      <w:marRight w:val="0"/>
      <w:marTop w:val="0"/>
      <w:marBottom w:val="0"/>
      <w:divBdr>
        <w:top w:val="none" w:sz="0" w:space="0" w:color="auto"/>
        <w:left w:val="none" w:sz="0" w:space="0" w:color="auto"/>
        <w:bottom w:val="none" w:sz="0" w:space="0" w:color="auto"/>
        <w:right w:val="none" w:sz="0" w:space="0" w:color="auto"/>
      </w:divBdr>
    </w:div>
    <w:div w:id="53357040">
      <w:bodyDiv w:val="1"/>
      <w:marLeft w:val="0"/>
      <w:marRight w:val="0"/>
      <w:marTop w:val="0"/>
      <w:marBottom w:val="0"/>
      <w:divBdr>
        <w:top w:val="none" w:sz="0" w:space="0" w:color="auto"/>
        <w:left w:val="none" w:sz="0" w:space="0" w:color="auto"/>
        <w:bottom w:val="none" w:sz="0" w:space="0" w:color="auto"/>
        <w:right w:val="none" w:sz="0" w:space="0" w:color="auto"/>
      </w:divBdr>
    </w:div>
    <w:div w:id="55012934">
      <w:bodyDiv w:val="1"/>
      <w:marLeft w:val="0"/>
      <w:marRight w:val="0"/>
      <w:marTop w:val="0"/>
      <w:marBottom w:val="0"/>
      <w:divBdr>
        <w:top w:val="none" w:sz="0" w:space="0" w:color="auto"/>
        <w:left w:val="none" w:sz="0" w:space="0" w:color="auto"/>
        <w:bottom w:val="none" w:sz="0" w:space="0" w:color="auto"/>
        <w:right w:val="none" w:sz="0" w:space="0" w:color="auto"/>
      </w:divBdr>
    </w:div>
    <w:div w:id="55979067">
      <w:bodyDiv w:val="1"/>
      <w:marLeft w:val="0"/>
      <w:marRight w:val="0"/>
      <w:marTop w:val="0"/>
      <w:marBottom w:val="0"/>
      <w:divBdr>
        <w:top w:val="none" w:sz="0" w:space="0" w:color="auto"/>
        <w:left w:val="none" w:sz="0" w:space="0" w:color="auto"/>
        <w:bottom w:val="none" w:sz="0" w:space="0" w:color="auto"/>
        <w:right w:val="none" w:sz="0" w:space="0" w:color="auto"/>
      </w:divBdr>
    </w:div>
    <w:div w:id="58940235">
      <w:bodyDiv w:val="1"/>
      <w:marLeft w:val="0"/>
      <w:marRight w:val="0"/>
      <w:marTop w:val="0"/>
      <w:marBottom w:val="0"/>
      <w:divBdr>
        <w:top w:val="none" w:sz="0" w:space="0" w:color="auto"/>
        <w:left w:val="none" w:sz="0" w:space="0" w:color="auto"/>
        <w:bottom w:val="none" w:sz="0" w:space="0" w:color="auto"/>
        <w:right w:val="none" w:sz="0" w:space="0" w:color="auto"/>
      </w:divBdr>
    </w:div>
    <w:div w:id="60490222">
      <w:bodyDiv w:val="1"/>
      <w:marLeft w:val="0"/>
      <w:marRight w:val="0"/>
      <w:marTop w:val="0"/>
      <w:marBottom w:val="0"/>
      <w:divBdr>
        <w:top w:val="none" w:sz="0" w:space="0" w:color="auto"/>
        <w:left w:val="none" w:sz="0" w:space="0" w:color="auto"/>
        <w:bottom w:val="none" w:sz="0" w:space="0" w:color="auto"/>
        <w:right w:val="none" w:sz="0" w:space="0" w:color="auto"/>
      </w:divBdr>
    </w:div>
    <w:div w:id="61485786">
      <w:bodyDiv w:val="1"/>
      <w:marLeft w:val="0"/>
      <w:marRight w:val="0"/>
      <w:marTop w:val="0"/>
      <w:marBottom w:val="0"/>
      <w:divBdr>
        <w:top w:val="none" w:sz="0" w:space="0" w:color="auto"/>
        <w:left w:val="none" w:sz="0" w:space="0" w:color="auto"/>
        <w:bottom w:val="none" w:sz="0" w:space="0" w:color="auto"/>
        <w:right w:val="none" w:sz="0" w:space="0" w:color="auto"/>
      </w:divBdr>
    </w:div>
    <w:div w:id="64035961">
      <w:bodyDiv w:val="1"/>
      <w:marLeft w:val="0"/>
      <w:marRight w:val="0"/>
      <w:marTop w:val="0"/>
      <w:marBottom w:val="0"/>
      <w:divBdr>
        <w:top w:val="none" w:sz="0" w:space="0" w:color="auto"/>
        <w:left w:val="none" w:sz="0" w:space="0" w:color="auto"/>
        <w:bottom w:val="none" w:sz="0" w:space="0" w:color="auto"/>
        <w:right w:val="none" w:sz="0" w:space="0" w:color="auto"/>
      </w:divBdr>
    </w:div>
    <w:div w:id="64302114">
      <w:bodyDiv w:val="1"/>
      <w:marLeft w:val="0"/>
      <w:marRight w:val="0"/>
      <w:marTop w:val="0"/>
      <w:marBottom w:val="0"/>
      <w:divBdr>
        <w:top w:val="none" w:sz="0" w:space="0" w:color="auto"/>
        <w:left w:val="none" w:sz="0" w:space="0" w:color="auto"/>
        <w:bottom w:val="none" w:sz="0" w:space="0" w:color="auto"/>
        <w:right w:val="none" w:sz="0" w:space="0" w:color="auto"/>
      </w:divBdr>
    </w:div>
    <w:div w:id="67075671">
      <w:bodyDiv w:val="1"/>
      <w:marLeft w:val="0"/>
      <w:marRight w:val="0"/>
      <w:marTop w:val="0"/>
      <w:marBottom w:val="0"/>
      <w:divBdr>
        <w:top w:val="none" w:sz="0" w:space="0" w:color="auto"/>
        <w:left w:val="none" w:sz="0" w:space="0" w:color="auto"/>
        <w:bottom w:val="none" w:sz="0" w:space="0" w:color="auto"/>
        <w:right w:val="none" w:sz="0" w:space="0" w:color="auto"/>
      </w:divBdr>
    </w:div>
    <w:div w:id="67120804">
      <w:bodyDiv w:val="1"/>
      <w:marLeft w:val="0"/>
      <w:marRight w:val="0"/>
      <w:marTop w:val="0"/>
      <w:marBottom w:val="0"/>
      <w:divBdr>
        <w:top w:val="none" w:sz="0" w:space="0" w:color="auto"/>
        <w:left w:val="none" w:sz="0" w:space="0" w:color="auto"/>
        <w:bottom w:val="none" w:sz="0" w:space="0" w:color="auto"/>
        <w:right w:val="none" w:sz="0" w:space="0" w:color="auto"/>
      </w:divBdr>
    </w:div>
    <w:div w:id="67770023">
      <w:bodyDiv w:val="1"/>
      <w:marLeft w:val="0"/>
      <w:marRight w:val="0"/>
      <w:marTop w:val="0"/>
      <w:marBottom w:val="0"/>
      <w:divBdr>
        <w:top w:val="none" w:sz="0" w:space="0" w:color="auto"/>
        <w:left w:val="none" w:sz="0" w:space="0" w:color="auto"/>
        <w:bottom w:val="none" w:sz="0" w:space="0" w:color="auto"/>
        <w:right w:val="none" w:sz="0" w:space="0" w:color="auto"/>
      </w:divBdr>
    </w:div>
    <w:div w:id="68161138">
      <w:bodyDiv w:val="1"/>
      <w:marLeft w:val="0"/>
      <w:marRight w:val="0"/>
      <w:marTop w:val="0"/>
      <w:marBottom w:val="0"/>
      <w:divBdr>
        <w:top w:val="none" w:sz="0" w:space="0" w:color="auto"/>
        <w:left w:val="none" w:sz="0" w:space="0" w:color="auto"/>
        <w:bottom w:val="none" w:sz="0" w:space="0" w:color="auto"/>
        <w:right w:val="none" w:sz="0" w:space="0" w:color="auto"/>
      </w:divBdr>
    </w:div>
    <w:div w:id="69155394">
      <w:bodyDiv w:val="1"/>
      <w:marLeft w:val="0"/>
      <w:marRight w:val="0"/>
      <w:marTop w:val="0"/>
      <w:marBottom w:val="0"/>
      <w:divBdr>
        <w:top w:val="none" w:sz="0" w:space="0" w:color="auto"/>
        <w:left w:val="none" w:sz="0" w:space="0" w:color="auto"/>
        <w:bottom w:val="none" w:sz="0" w:space="0" w:color="auto"/>
        <w:right w:val="none" w:sz="0" w:space="0" w:color="auto"/>
      </w:divBdr>
    </w:div>
    <w:div w:id="70659695">
      <w:bodyDiv w:val="1"/>
      <w:marLeft w:val="0"/>
      <w:marRight w:val="0"/>
      <w:marTop w:val="0"/>
      <w:marBottom w:val="0"/>
      <w:divBdr>
        <w:top w:val="none" w:sz="0" w:space="0" w:color="auto"/>
        <w:left w:val="none" w:sz="0" w:space="0" w:color="auto"/>
        <w:bottom w:val="none" w:sz="0" w:space="0" w:color="auto"/>
        <w:right w:val="none" w:sz="0" w:space="0" w:color="auto"/>
      </w:divBdr>
    </w:div>
    <w:div w:id="70778978">
      <w:bodyDiv w:val="1"/>
      <w:marLeft w:val="0"/>
      <w:marRight w:val="0"/>
      <w:marTop w:val="0"/>
      <w:marBottom w:val="0"/>
      <w:divBdr>
        <w:top w:val="none" w:sz="0" w:space="0" w:color="auto"/>
        <w:left w:val="none" w:sz="0" w:space="0" w:color="auto"/>
        <w:bottom w:val="none" w:sz="0" w:space="0" w:color="auto"/>
        <w:right w:val="none" w:sz="0" w:space="0" w:color="auto"/>
      </w:divBdr>
    </w:div>
    <w:div w:id="70929910">
      <w:bodyDiv w:val="1"/>
      <w:marLeft w:val="0"/>
      <w:marRight w:val="0"/>
      <w:marTop w:val="0"/>
      <w:marBottom w:val="0"/>
      <w:divBdr>
        <w:top w:val="none" w:sz="0" w:space="0" w:color="auto"/>
        <w:left w:val="none" w:sz="0" w:space="0" w:color="auto"/>
        <w:bottom w:val="none" w:sz="0" w:space="0" w:color="auto"/>
        <w:right w:val="none" w:sz="0" w:space="0" w:color="auto"/>
      </w:divBdr>
    </w:div>
    <w:div w:id="71317677">
      <w:bodyDiv w:val="1"/>
      <w:marLeft w:val="0"/>
      <w:marRight w:val="0"/>
      <w:marTop w:val="0"/>
      <w:marBottom w:val="0"/>
      <w:divBdr>
        <w:top w:val="none" w:sz="0" w:space="0" w:color="auto"/>
        <w:left w:val="none" w:sz="0" w:space="0" w:color="auto"/>
        <w:bottom w:val="none" w:sz="0" w:space="0" w:color="auto"/>
        <w:right w:val="none" w:sz="0" w:space="0" w:color="auto"/>
      </w:divBdr>
    </w:div>
    <w:div w:id="74018282">
      <w:bodyDiv w:val="1"/>
      <w:marLeft w:val="0"/>
      <w:marRight w:val="0"/>
      <w:marTop w:val="0"/>
      <w:marBottom w:val="0"/>
      <w:divBdr>
        <w:top w:val="none" w:sz="0" w:space="0" w:color="auto"/>
        <w:left w:val="none" w:sz="0" w:space="0" w:color="auto"/>
        <w:bottom w:val="none" w:sz="0" w:space="0" w:color="auto"/>
        <w:right w:val="none" w:sz="0" w:space="0" w:color="auto"/>
      </w:divBdr>
    </w:div>
    <w:div w:id="78840435">
      <w:bodyDiv w:val="1"/>
      <w:marLeft w:val="0"/>
      <w:marRight w:val="0"/>
      <w:marTop w:val="0"/>
      <w:marBottom w:val="0"/>
      <w:divBdr>
        <w:top w:val="none" w:sz="0" w:space="0" w:color="auto"/>
        <w:left w:val="none" w:sz="0" w:space="0" w:color="auto"/>
        <w:bottom w:val="none" w:sz="0" w:space="0" w:color="auto"/>
        <w:right w:val="none" w:sz="0" w:space="0" w:color="auto"/>
      </w:divBdr>
    </w:div>
    <w:div w:id="79956817">
      <w:bodyDiv w:val="1"/>
      <w:marLeft w:val="0"/>
      <w:marRight w:val="0"/>
      <w:marTop w:val="0"/>
      <w:marBottom w:val="0"/>
      <w:divBdr>
        <w:top w:val="none" w:sz="0" w:space="0" w:color="auto"/>
        <w:left w:val="none" w:sz="0" w:space="0" w:color="auto"/>
        <w:bottom w:val="none" w:sz="0" w:space="0" w:color="auto"/>
        <w:right w:val="none" w:sz="0" w:space="0" w:color="auto"/>
      </w:divBdr>
    </w:div>
    <w:div w:id="80374538">
      <w:bodyDiv w:val="1"/>
      <w:marLeft w:val="0"/>
      <w:marRight w:val="0"/>
      <w:marTop w:val="0"/>
      <w:marBottom w:val="0"/>
      <w:divBdr>
        <w:top w:val="none" w:sz="0" w:space="0" w:color="auto"/>
        <w:left w:val="none" w:sz="0" w:space="0" w:color="auto"/>
        <w:bottom w:val="none" w:sz="0" w:space="0" w:color="auto"/>
        <w:right w:val="none" w:sz="0" w:space="0" w:color="auto"/>
      </w:divBdr>
    </w:div>
    <w:div w:id="81995183">
      <w:bodyDiv w:val="1"/>
      <w:marLeft w:val="0"/>
      <w:marRight w:val="0"/>
      <w:marTop w:val="0"/>
      <w:marBottom w:val="0"/>
      <w:divBdr>
        <w:top w:val="none" w:sz="0" w:space="0" w:color="auto"/>
        <w:left w:val="none" w:sz="0" w:space="0" w:color="auto"/>
        <w:bottom w:val="none" w:sz="0" w:space="0" w:color="auto"/>
        <w:right w:val="none" w:sz="0" w:space="0" w:color="auto"/>
      </w:divBdr>
    </w:div>
    <w:div w:id="87191895">
      <w:bodyDiv w:val="1"/>
      <w:marLeft w:val="0"/>
      <w:marRight w:val="0"/>
      <w:marTop w:val="0"/>
      <w:marBottom w:val="0"/>
      <w:divBdr>
        <w:top w:val="none" w:sz="0" w:space="0" w:color="auto"/>
        <w:left w:val="none" w:sz="0" w:space="0" w:color="auto"/>
        <w:bottom w:val="none" w:sz="0" w:space="0" w:color="auto"/>
        <w:right w:val="none" w:sz="0" w:space="0" w:color="auto"/>
      </w:divBdr>
    </w:div>
    <w:div w:id="89006665">
      <w:bodyDiv w:val="1"/>
      <w:marLeft w:val="0"/>
      <w:marRight w:val="0"/>
      <w:marTop w:val="0"/>
      <w:marBottom w:val="0"/>
      <w:divBdr>
        <w:top w:val="none" w:sz="0" w:space="0" w:color="auto"/>
        <w:left w:val="none" w:sz="0" w:space="0" w:color="auto"/>
        <w:bottom w:val="none" w:sz="0" w:space="0" w:color="auto"/>
        <w:right w:val="none" w:sz="0" w:space="0" w:color="auto"/>
      </w:divBdr>
    </w:div>
    <w:div w:id="90203040">
      <w:bodyDiv w:val="1"/>
      <w:marLeft w:val="0"/>
      <w:marRight w:val="0"/>
      <w:marTop w:val="0"/>
      <w:marBottom w:val="0"/>
      <w:divBdr>
        <w:top w:val="none" w:sz="0" w:space="0" w:color="auto"/>
        <w:left w:val="none" w:sz="0" w:space="0" w:color="auto"/>
        <w:bottom w:val="none" w:sz="0" w:space="0" w:color="auto"/>
        <w:right w:val="none" w:sz="0" w:space="0" w:color="auto"/>
      </w:divBdr>
    </w:div>
    <w:div w:id="95558349">
      <w:bodyDiv w:val="1"/>
      <w:marLeft w:val="0"/>
      <w:marRight w:val="0"/>
      <w:marTop w:val="0"/>
      <w:marBottom w:val="0"/>
      <w:divBdr>
        <w:top w:val="none" w:sz="0" w:space="0" w:color="auto"/>
        <w:left w:val="none" w:sz="0" w:space="0" w:color="auto"/>
        <w:bottom w:val="none" w:sz="0" w:space="0" w:color="auto"/>
        <w:right w:val="none" w:sz="0" w:space="0" w:color="auto"/>
      </w:divBdr>
    </w:div>
    <w:div w:id="97340393">
      <w:bodyDiv w:val="1"/>
      <w:marLeft w:val="0"/>
      <w:marRight w:val="0"/>
      <w:marTop w:val="0"/>
      <w:marBottom w:val="0"/>
      <w:divBdr>
        <w:top w:val="none" w:sz="0" w:space="0" w:color="auto"/>
        <w:left w:val="none" w:sz="0" w:space="0" w:color="auto"/>
        <w:bottom w:val="none" w:sz="0" w:space="0" w:color="auto"/>
        <w:right w:val="none" w:sz="0" w:space="0" w:color="auto"/>
      </w:divBdr>
    </w:div>
    <w:div w:id="97987418">
      <w:bodyDiv w:val="1"/>
      <w:marLeft w:val="0"/>
      <w:marRight w:val="0"/>
      <w:marTop w:val="0"/>
      <w:marBottom w:val="0"/>
      <w:divBdr>
        <w:top w:val="none" w:sz="0" w:space="0" w:color="auto"/>
        <w:left w:val="none" w:sz="0" w:space="0" w:color="auto"/>
        <w:bottom w:val="none" w:sz="0" w:space="0" w:color="auto"/>
        <w:right w:val="none" w:sz="0" w:space="0" w:color="auto"/>
      </w:divBdr>
    </w:div>
    <w:div w:id="98062458">
      <w:bodyDiv w:val="1"/>
      <w:marLeft w:val="0"/>
      <w:marRight w:val="0"/>
      <w:marTop w:val="0"/>
      <w:marBottom w:val="0"/>
      <w:divBdr>
        <w:top w:val="none" w:sz="0" w:space="0" w:color="auto"/>
        <w:left w:val="none" w:sz="0" w:space="0" w:color="auto"/>
        <w:bottom w:val="none" w:sz="0" w:space="0" w:color="auto"/>
        <w:right w:val="none" w:sz="0" w:space="0" w:color="auto"/>
      </w:divBdr>
    </w:div>
    <w:div w:id="98528002">
      <w:bodyDiv w:val="1"/>
      <w:marLeft w:val="0"/>
      <w:marRight w:val="0"/>
      <w:marTop w:val="0"/>
      <w:marBottom w:val="0"/>
      <w:divBdr>
        <w:top w:val="none" w:sz="0" w:space="0" w:color="auto"/>
        <w:left w:val="none" w:sz="0" w:space="0" w:color="auto"/>
        <w:bottom w:val="none" w:sz="0" w:space="0" w:color="auto"/>
        <w:right w:val="none" w:sz="0" w:space="0" w:color="auto"/>
      </w:divBdr>
    </w:div>
    <w:div w:id="98530707">
      <w:bodyDiv w:val="1"/>
      <w:marLeft w:val="0"/>
      <w:marRight w:val="0"/>
      <w:marTop w:val="0"/>
      <w:marBottom w:val="0"/>
      <w:divBdr>
        <w:top w:val="none" w:sz="0" w:space="0" w:color="auto"/>
        <w:left w:val="none" w:sz="0" w:space="0" w:color="auto"/>
        <w:bottom w:val="none" w:sz="0" w:space="0" w:color="auto"/>
        <w:right w:val="none" w:sz="0" w:space="0" w:color="auto"/>
      </w:divBdr>
    </w:div>
    <w:div w:id="98644387">
      <w:bodyDiv w:val="1"/>
      <w:marLeft w:val="0"/>
      <w:marRight w:val="0"/>
      <w:marTop w:val="0"/>
      <w:marBottom w:val="0"/>
      <w:divBdr>
        <w:top w:val="none" w:sz="0" w:space="0" w:color="auto"/>
        <w:left w:val="none" w:sz="0" w:space="0" w:color="auto"/>
        <w:bottom w:val="none" w:sz="0" w:space="0" w:color="auto"/>
        <w:right w:val="none" w:sz="0" w:space="0" w:color="auto"/>
      </w:divBdr>
    </w:div>
    <w:div w:id="99688154">
      <w:bodyDiv w:val="1"/>
      <w:marLeft w:val="0"/>
      <w:marRight w:val="0"/>
      <w:marTop w:val="0"/>
      <w:marBottom w:val="0"/>
      <w:divBdr>
        <w:top w:val="none" w:sz="0" w:space="0" w:color="auto"/>
        <w:left w:val="none" w:sz="0" w:space="0" w:color="auto"/>
        <w:bottom w:val="none" w:sz="0" w:space="0" w:color="auto"/>
        <w:right w:val="none" w:sz="0" w:space="0" w:color="auto"/>
      </w:divBdr>
    </w:div>
    <w:div w:id="104153300">
      <w:bodyDiv w:val="1"/>
      <w:marLeft w:val="0"/>
      <w:marRight w:val="0"/>
      <w:marTop w:val="0"/>
      <w:marBottom w:val="0"/>
      <w:divBdr>
        <w:top w:val="none" w:sz="0" w:space="0" w:color="auto"/>
        <w:left w:val="none" w:sz="0" w:space="0" w:color="auto"/>
        <w:bottom w:val="none" w:sz="0" w:space="0" w:color="auto"/>
        <w:right w:val="none" w:sz="0" w:space="0" w:color="auto"/>
      </w:divBdr>
    </w:div>
    <w:div w:id="104271119">
      <w:bodyDiv w:val="1"/>
      <w:marLeft w:val="0"/>
      <w:marRight w:val="0"/>
      <w:marTop w:val="0"/>
      <w:marBottom w:val="0"/>
      <w:divBdr>
        <w:top w:val="none" w:sz="0" w:space="0" w:color="auto"/>
        <w:left w:val="none" w:sz="0" w:space="0" w:color="auto"/>
        <w:bottom w:val="none" w:sz="0" w:space="0" w:color="auto"/>
        <w:right w:val="none" w:sz="0" w:space="0" w:color="auto"/>
      </w:divBdr>
    </w:div>
    <w:div w:id="104471175">
      <w:bodyDiv w:val="1"/>
      <w:marLeft w:val="0"/>
      <w:marRight w:val="0"/>
      <w:marTop w:val="0"/>
      <w:marBottom w:val="0"/>
      <w:divBdr>
        <w:top w:val="none" w:sz="0" w:space="0" w:color="auto"/>
        <w:left w:val="none" w:sz="0" w:space="0" w:color="auto"/>
        <w:bottom w:val="none" w:sz="0" w:space="0" w:color="auto"/>
        <w:right w:val="none" w:sz="0" w:space="0" w:color="auto"/>
      </w:divBdr>
    </w:div>
    <w:div w:id="106582198">
      <w:bodyDiv w:val="1"/>
      <w:marLeft w:val="0"/>
      <w:marRight w:val="0"/>
      <w:marTop w:val="0"/>
      <w:marBottom w:val="0"/>
      <w:divBdr>
        <w:top w:val="none" w:sz="0" w:space="0" w:color="auto"/>
        <w:left w:val="none" w:sz="0" w:space="0" w:color="auto"/>
        <w:bottom w:val="none" w:sz="0" w:space="0" w:color="auto"/>
        <w:right w:val="none" w:sz="0" w:space="0" w:color="auto"/>
      </w:divBdr>
    </w:div>
    <w:div w:id="107822749">
      <w:bodyDiv w:val="1"/>
      <w:marLeft w:val="0"/>
      <w:marRight w:val="0"/>
      <w:marTop w:val="0"/>
      <w:marBottom w:val="0"/>
      <w:divBdr>
        <w:top w:val="none" w:sz="0" w:space="0" w:color="auto"/>
        <w:left w:val="none" w:sz="0" w:space="0" w:color="auto"/>
        <w:bottom w:val="none" w:sz="0" w:space="0" w:color="auto"/>
        <w:right w:val="none" w:sz="0" w:space="0" w:color="auto"/>
      </w:divBdr>
    </w:div>
    <w:div w:id="108399810">
      <w:bodyDiv w:val="1"/>
      <w:marLeft w:val="0"/>
      <w:marRight w:val="0"/>
      <w:marTop w:val="0"/>
      <w:marBottom w:val="0"/>
      <w:divBdr>
        <w:top w:val="none" w:sz="0" w:space="0" w:color="auto"/>
        <w:left w:val="none" w:sz="0" w:space="0" w:color="auto"/>
        <w:bottom w:val="none" w:sz="0" w:space="0" w:color="auto"/>
        <w:right w:val="none" w:sz="0" w:space="0" w:color="auto"/>
      </w:divBdr>
    </w:div>
    <w:div w:id="108622036">
      <w:bodyDiv w:val="1"/>
      <w:marLeft w:val="0"/>
      <w:marRight w:val="0"/>
      <w:marTop w:val="0"/>
      <w:marBottom w:val="0"/>
      <w:divBdr>
        <w:top w:val="none" w:sz="0" w:space="0" w:color="auto"/>
        <w:left w:val="none" w:sz="0" w:space="0" w:color="auto"/>
        <w:bottom w:val="none" w:sz="0" w:space="0" w:color="auto"/>
        <w:right w:val="none" w:sz="0" w:space="0" w:color="auto"/>
      </w:divBdr>
    </w:div>
    <w:div w:id="108934849">
      <w:bodyDiv w:val="1"/>
      <w:marLeft w:val="0"/>
      <w:marRight w:val="0"/>
      <w:marTop w:val="0"/>
      <w:marBottom w:val="0"/>
      <w:divBdr>
        <w:top w:val="none" w:sz="0" w:space="0" w:color="auto"/>
        <w:left w:val="none" w:sz="0" w:space="0" w:color="auto"/>
        <w:bottom w:val="none" w:sz="0" w:space="0" w:color="auto"/>
        <w:right w:val="none" w:sz="0" w:space="0" w:color="auto"/>
      </w:divBdr>
    </w:div>
    <w:div w:id="109016378">
      <w:bodyDiv w:val="1"/>
      <w:marLeft w:val="0"/>
      <w:marRight w:val="0"/>
      <w:marTop w:val="0"/>
      <w:marBottom w:val="0"/>
      <w:divBdr>
        <w:top w:val="none" w:sz="0" w:space="0" w:color="auto"/>
        <w:left w:val="none" w:sz="0" w:space="0" w:color="auto"/>
        <w:bottom w:val="none" w:sz="0" w:space="0" w:color="auto"/>
        <w:right w:val="none" w:sz="0" w:space="0" w:color="auto"/>
      </w:divBdr>
    </w:div>
    <w:div w:id="109983978">
      <w:bodyDiv w:val="1"/>
      <w:marLeft w:val="0"/>
      <w:marRight w:val="0"/>
      <w:marTop w:val="0"/>
      <w:marBottom w:val="0"/>
      <w:divBdr>
        <w:top w:val="none" w:sz="0" w:space="0" w:color="auto"/>
        <w:left w:val="none" w:sz="0" w:space="0" w:color="auto"/>
        <w:bottom w:val="none" w:sz="0" w:space="0" w:color="auto"/>
        <w:right w:val="none" w:sz="0" w:space="0" w:color="auto"/>
      </w:divBdr>
    </w:div>
    <w:div w:id="112946013">
      <w:bodyDiv w:val="1"/>
      <w:marLeft w:val="0"/>
      <w:marRight w:val="0"/>
      <w:marTop w:val="0"/>
      <w:marBottom w:val="0"/>
      <w:divBdr>
        <w:top w:val="none" w:sz="0" w:space="0" w:color="auto"/>
        <w:left w:val="none" w:sz="0" w:space="0" w:color="auto"/>
        <w:bottom w:val="none" w:sz="0" w:space="0" w:color="auto"/>
        <w:right w:val="none" w:sz="0" w:space="0" w:color="auto"/>
      </w:divBdr>
    </w:div>
    <w:div w:id="116919592">
      <w:bodyDiv w:val="1"/>
      <w:marLeft w:val="0"/>
      <w:marRight w:val="0"/>
      <w:marTop w:val="0"/>
      <w:marBottom w:val="0"/>
      <w:divBdr>
        <w:top w:val="none" w:sz="0" w:space="0" w:color="auto"/>
        <w:left w:val="none" w:sz="0" w:space="0" w:color="auto"/>
        <w:bottom w:val="none" w:sz="0" w:space="0" w:color="auto"/>
        <w:right w:val="none" w:sz="0" w:space="0" w:color="auto"/>
      </w:divBdr>
    </w:div>
    <w:div w:id="116921361">
      <w:bodyDiv w:val="1"/>
      <w:marLeft w:val="0"/>
      <w:marRight w:val="0"/>
      <w:marTop w:val="0"/>
      <w:marBottom w:val="0"/>
      <w:divBdr>
        <w:top w:val="none" w:sz="0" w:space="0" w:color="auto"/>
        <w:left w:val="none" w:sz="0" w:space="0" w:color="auto"/>
        <w:bottom w:val="none" w:sz="0" w:space="0" w:color="auto"/>
        <w:right w:val="none" w:sz="0" w:space="0" w:color="auto"/>
      </w:divBdr>
    </w:div>
    <w:div w:id="120534555">
      <w:bodyDiv w:val="1"/>
      <w:marLeft w:val="0"/>
      <w:marRight w:val="0"/>
      <w:marTop w:val="0"/>
      <w:marBottom w:val="0"/>
      <w:divBdr>
        <w:top w:val="none" w:sz="0" w:space="0" w:color="auto"/>
        <w:left w:val="none" w:sz="0" w:space="0" w:color="auto"/>
        <w:bottom w:val="none" w:sz="0" w:space="0" w:color="auto"/>
        <w:right w:val="none" w:sz="0" w:space="0" w:color="auto"/>
      </w:divBdr>
    </w:div>
    <w:div w:id="121315321">
      <w:bodyDiv w:val="1"/>
      <w:marLeft w:val="0"/>
      <w:marRight w:val="0"/>
      <w:marTop w:val="0"/>
      <w:marBottom w:val="0"/>
      <w:divBdr>
        <w:top w:val="none" w:sz="0" w:space="0" w:color="auto"/>
        <w:left w:val="none" w:sz="0" w:space="0" w:color="auto"/>
        <w:bottom w:val="none" w:sz="0" w:space="0" w:color="auto"/>
        <w:right w:val="none" w:sz="0" w:space="0" w:color="auto"/>
      </w:divBdr>
    </w:div>
    <w:div w:id="126514505">
      <w:bodyDiv w:val="1"/>
      <w:marLeft w:val="0"/>
      <w:marRight w:val="0"/>
      <w:marTop w:val="0"/>
      <w:marBottom w:val="0"/>
      <w:divBdr>
        <w:top w:val="none" w:sz="0" w:space="0" w:color="auto"/>
        <w:left w:val="none" w:sz="0" w:space="0" w:color="auto"/>
        <w:bottom w:val="none" w:sz="0" w:space="0" w:color="auto"/>
        <w:right w:val="none" w:sz="0" w:space="0" w:color="auto"/>
      </w:divBdr>
    </w:div>
    <w:div w:id="127666571">
      <w:bodyDiv w:val="1"/>
      <w:marLeft w:val="0"/>
      <w:marRight w:val="0"/>
      <w:marTop w:val="0"/>
      <w:marBottom w:val="0"/>
      <w:divBdr>
        <w:top w:val="none" w:sz="0" w:space="0" w:color="auto"/>
        <w:left w:val="none" w:sz="0" w:space="0" w:color="auto"/>
        <w:bottom w:val="none" w:sz="0" w:space="0" w:color="auto"/>
        <w:right w:val="none" w:sz="0" w:space="0" w:color="auto"/>
      </w:divBdr>
    </w:div>
    <w:div w:id="128013397">
      <w:bodyDiv w:val="1"/>
      <w:marLeft w:val="0"/>
      <w:marRight w:val="0"/>
      <w:marTop w:val="0"/>
      <w:marBottom w:val="0"/>
      <w:divBdr>
        <w:top w:val="none" w:sz="0" w:space="0" w:color="auto"/>
        <w:left w:val="none" w:sz="0" w:space="0" w:color="auto"/>
        <w:bottom w:val="none" w:sz="0" w:space="0" w:color="auto"/>
        <w:right w:val="none" w:sz="0" w:space="0" w:color="auto"/>
      </w:divBdr>
    </w:div>
    <w:div w:id="130025907">
      <w:bodyDiv w:val="1"/>
      <w:marLeft w:val="0"/>
      <w:marRight w:val="0"/>
      <w:marTop w:val="0"/>
      <w:marBottom w:val="0"/>
      <w:divBdr>
        <w:top w:val="none" w:sz="0" w:space="0" w:color="auto"/>
        <w:left w:val="none" w:sz="0" w:space="0" w:color="auto"/>
        <w:bottom w:val="none" w:sz="0" w:space="0" w:color="auto"/>
        <w:right w:val="none" w:sz="0" w:space="0" w:color="auto"/>
      </w:divBdr>
    </w:div>
    <w:div w:id="130173619">
      <w:bodyDiv w:val="1"/>
      <w:marLeft w:val="0"/>
      <w:marRight w:val="0"/>
      <w:marTop w:val="0"/>
      <w:marBottom w:val="0"/>
      <w:divBdr>
        <w:top w:val="none" w:sz="0" w:space="0" w:color="auto"/>
        <w:left w:val="none" w:sz="0" w:space="0" w:color="auto"/>
        <w:bottom w:val="none" w:sz="0" w:space="0" w:color="auto"/>
        <w:right w:val="none" w:sz="0" w:space="0" w:color="auto"/>
      </w:divBdr>
    </w:div>
    <w:div w:id="130442827">
      <w:bodyDiv w:val="1"/>
      <w:marLeft w:val="0"/>
      <w:marRight w:val="0"/>
      <w:marTop w:val="0"/>
      <w:marBottom w:val="0"/>
      <w:divBdr>
        <w:top w:val="none" w:sz="0" w:space="0" w:color="auto"/>
        <w:left w:val="none" w:sz="0" w:space="0" w:color="auto"/>
        <w:bottom w:val="none" w:sz="0" w:space="0" w:color="auto"/>
        <w:right w:val="none" w:sz="0" w:space="0" w:color="auto"/>
      </w:divBdr>
    </w:div>
    <w:div w:id="131144998">
      <w:bodyDiv w:val="1"/>
      <w:marLeft w:val="0"/>
      <w:marRight w:val="0"/>
      <w:marTop w:val="0"/>
      <w:marBottom w:val="0"/>
      <w:divBdr>
        <w:top w:val="none" w:sz="0" w:space="0" w:color="auto"/>
        <w:left w:val="none" w:sz="0" w:space="0" w:color="auto"/>
        <w:bottom w:val="none" w:sz="0" w:space="0" w:color="auto"/>
        <w:right w:val="none" w:sz="0" w:space="0" w:color="auto"/>
      </w:divBdr>
    </w:div>
    <w:div w:id="131949914">
      <w:bodyDiv w:val="1"/>
      <w:marLeft w:val="0"/>
      <w:marRight w:val="0"/>
      <w:marTop w:val="0"/>
      <w:marBottom w:val="0"/>
      <w:divBdr>
        <w:top w:val="none" w:sz="0" w:space="0" w:color="auto"/>
        <w:left w:val="none" w:sz="0" w:space="0" w:color="auto"/>
        <w:bottom w:val="none" w:sz="0" w:space="0" w:color="auto"/>
        <w:right w:val="none" w:sz="0" w:space="0" w:color="auto"/>
      </w:divBdr>
    </w:div>
    <w:div w:id="132647006">
      <w:bodyDiv w:val="1"/>
      <w:marLeft w:val="0"/>
      <w:marRight w:val="0"/>
      <w:marTop w:val="0"/>
      <w:marBottom w:val="0"/>
      <w:divBdr>
        <w:top w:val="none" w:sz="0" w:space="0" w:color="auto"/>
        <w:left w:val="none" w:sz="0" w:space="0" w:color="auto"/>
        <w:bottom w:val="none" w:sz="0" w:space="0" w:color="auto"/>
        <w:right w:val="none" w:sz="0" w:space="0" w:color="auto"/>
      </w:divBdr>
    </w:div>
    <w:div w:id="133450136">
      <w:bodyDiv w:val="1"/>
      <w:marLeft w:val="0"/>
      <w:marRight w:val="0"/>
      <w:marTop w:val="0"/>
      <w:marBottom w:val="0"/>
      <w:divBdr>
        <w:top w:val="none" w:sz="0" w:space="0" w:color="auto"/>
        <w:left w:val="none" w:sz="0" w:space="0" w:color="auto"/>
        <w:bottom w:val="none" w:sz="0" w:space="0" w:color="auto"/>
        <w:right w:val="none" w:sz="0" w:space="0" w:color="auto"/>
      </w:divBdr>
    </w:div>
    <w:div w:id="136073522">
      <w:bodyDiv w:val="1"/>
      <w:marLeft w:val="0"/>
      <w:marRight w:val="0"/>
      <w:marTop w:val="0"/>
      <w:marBottom w:val="0"/>
      <w:divBdr>
        <w:top w:val="none" w:sz="0" w:space="0" w:color="auto"/>
        <w:left w:val="none" w:sz="0" w:space="0" w:color="auto"/>
        <w:bottom w:val="none" w:sz="0" w:space="0" w:color="auto"/>
        <w:right w:val="none" w:sz="0" w:space="0" w:color="auto"/>
      </w:divBdr>
    </w:div>
    <w:div w:id="141119005">
      <w:bodyDiv w:val="1"/>
      <w:marLeft w:val="0"/>
      <w:marRight w:val="0"/>
      <w:marTop w:val="0"/>
      <w:marBottom w:val="0"/>
      <w:divBdr>
        <w:top w:val="none" w:sz="0" w:space="0" w:color="auto"/>
        <w:left w:val="none" w:sz="0" w:space="0" w:color="auto"/>
        <w:bottom w:val="none" w:sz="0" w:space="0" w:color="auto"/>
        <w:right w:val="none" w:sz="0" w:space="0" w:color="auto"/>
      </w:divBdr>
    </w:div>
    <w:div w:id="141237998">
      <w:bodyDiv w:val="1"/>
      <w:marLeft w:val="0"/>
      <w:marRight w:val="0"/>
      <w:marTop w:val="0"/>
      <w:marBottom w:val="0"/>
      <w:divBdr>
        <w:top w:val="none" w:sz="0" w:space="0" w:color="auto"/>
        <w:left w:val="none" w:sz="0" w:space="0" w:color="auto"/>
        <w:bottom w:val="none" w:sz="0" w:space="0" w:color="auto"/>
        <w:right w:val="none" w:sz="0" w:space="0" w:color="auto"/>
      </w:divBdr>
    </w:div>
    <w:div w:id="142552775">
      <w:bodyDiv w:val="1"/>
      <w:marLeft w:val="0"/>
      <w:marRight w:val="0"/>
      <w:marTop w:val="0"/>
      <w:marBottom w:val="0"/>
      <w:divBdr>
        <w:top w:val="none" w:sz="0" w:space="0" w:color="auto"/>
        <w:left w:val="none" w:sz="0" w:space="0" w:color="auto"/>
        <w:bottom w:val="none" w:sz="0" w:space="0" w:color="auto"/>
        <w:right w:val="none" w:sz="0" w:space="0" w:color="auto"/>
      </w:divBdr>
    </w:div>
    <w:div w:id="143855185">
      <w:bodyDiv w:val="1"/>
      <w:marLeft w:val="0"/>
      <w:marRight w:val="0"/>
      <w:marTop w:val="0"/>
      <w:marBottom w:val="0"/>
      <w:divBdr>
        <w:top w:val="none" w:sz="0" w:space="0" w:color="auto"/>
        <w:left w:val="none" w:sz="0" w:space="0" w:color="auto"/>
        <w:bottom w:val="none" w:sz="0" w:space="0" w:color="auto"/>
        <w:right w:val="none" w:sz="0" w:space="0" w:color="auto"/>
      </w:divBdr>
    </w:div>
    <w:div w:id="144323024">
      <w:bodyDiv w:val="1"/>
      <w:marLeft w:val="0"/>
      <w:marRight w:val="0"/>
      <w:marTop w:val="0"/>
      <w:marBottom w:val="0"/>
      <w:divBdr>
        <w:top w:val="none" w:sz="0" w:space="0" w:color="auto"/>
        <w:left w:val="none" w:sz="0" w:space="0" w:color="auto"/>
        <w:bottom w:val="none" w:sz="0" w:space="0" w:color="auto"/>
        <w:right w:val="none" w:sz="0" w:space="0" w:color="auto"/>
      </w:divBdr>
    </w:div>
    <w:div w:id="145048740">
      <w:bodyDiv w:val="1"/>
      <w:marLeft w:val="0"/>
      <w:marRight w:val="0"/>
      <w:marTop w:val="0"/>
      <w:marBottom w:val="0"/>
      <w:divBdr>
        <w:top w:val="none" w:sz="0" w:space="0" w:color="auto"/>
        <w:left w:val="none" w:sz="0" w:space="0" w:color="auto"/>
        <w:bottom w:val="none" w:sz="0" w:space="0" w:color="auto"/>
        <w:right w:val="none" w:sz="0" w:space="0" w:color="auto"/>
      </w:divBdr>
    </w:div>
    <w:div w:id="146407450">
      <w:bodyDiv w:val="1"/>
      <w:marLeft w:val="0"/>
      <w:marRight w:val="0"/>
      <w:marTop w:val="0"/>
      <w:marBottom w:val="0"/>
      <w:divBdr>
        <w:top w:val="none" w:sz="0" w:space="0" w:color="auto"/>
        <w:left w:val="none" w:sz="0" w:space="0" w:color="auto"/>
        <w:bottom w:val="none" w:sz="0" w:space="0" w:color="auto"/>
        <w:right w:val="none" w:sz="0" w:space="0" w:color="auto"/>
      </w:divBdr>
    </w:div>
    <w:div w:id="146821538">
      <w:bodyDiv w:val="1"/>
      <w:marLeft w:val="0"/>
      <w:marRight w:val="0"/>
      <w:marTop w:val="0"/>
      <w:marBottom w:val="0"/>
      <w:divBdr>
        <w:top w:val="none" w:sz="0" w:space="0" w:color="auto"/>
        <w:left w:val="none" w:sz="0" w:space="0" w:color="auto"/>
        <w:bottom w:val="none" w:sz="0" w:space="0" w:color="auto"/>
        <w:right w:val="none" w:sz="0" w:space="0" w:color="auto"/>
      </w:divBdr>
    </w:div>
    <w:div w:id="147940400">
      <w:bodyDiv w:val="1"/>
      <w:marLeft w:val="0"/>
      <w:marRight w:val="0"/>
      <w:marTop w:val="0"/>
      <w:marBottom w:val="0"/>
      <w:divBdr>
        <w:top w:val="none" w:sz="0" w:space="0" w:color="auto"/>
        <w:left w:val="none" w:sz="0" w:space="0" w:color="auto"/>
        <w:bottom w:val="none" w:sz="0" w:space="0" w:color="auto"/>
        <w:right w:val="none" w:sz="0" w:space="0" w:color="auto"/>
      </w:divBdr>
    </w:div>
    <w:div w:id="153764365">
      <w:bodyDiv w:val="1"/>
      <w:marLeft w:val="0"/>
      <w:marRight w:val="0"/>
      <w:marTop w:val="0"/>
      <w:marBottom w:val="0"/>
      <w:divBdr>
        <w:top w:val="none" w:sz="0" w:space="0" w:color="auto"/>
        <w:left w:val="none" w:sz="0" w:space="0" w:color="auto"/>
        <w:bottom w:val="none" w:sz="0" w:space="0" w:color="auto"/>
        <w:right w:val="none" w:sz="0" w:space="0" w:color="auto"/>
      </w:divBdr>
    </w:div>
    <w:div w:id="156305951">
      <w:bodyDiv w:val="1"/>
      <w:marLeft w:val="0"/>
      <w:marRight w:val="0"/>
      <w:marTop w:val="0"/>
      <w:marBottom w:val="0"/>
      <w:divBdr>
        <w:top w:val="none" w:sz="0" w:space="0" w:color="auto"/>
        <w:left w:val="none" w:sz="0" w:space="0" w:color="auto"/>
        <w:bottom w:val="none" w:sz="0" w:space="0" w:color="auto"/>
        <w:right w:val="none" w:sz="0" w:space="0" w:color="auto"/>
      </w:divBdr>
    </w:div>
    <w:div w:id="157621099">
      <w:bodyDiv w:val="1"/>
      <w:marLeft w:val="0"/>
      <w:marRight w:val="0"/>
      <w:marTop w:val="0"/>
      <w:marBottom w:val="0"/>
      <w:divBdr>
        <w:top w:val="none" w:sz="0" w:space="0" w:color="auto"/>
        <w:left w:val="none" w:sz="0" w:space="0" w:color="auto"/>
        <w:bottom w:val="none" w:sz="0" w:space="0" w:color="auto"/>
        <w:right w:val="none" w:sz="0" w:space="0" w:color="auto"/>
      </w:divBdr>
    </w:div>
    <w:div w:id="160774384">
      <w:bodyDiv w:val="1"/>
      <w:marLeft w:val="0"/>
      <w:marRight w:val="0"/>
      <w:marTop w:val="0"/>
      <w:marBottom w:val="0"/>
      <w:divBdr>
        <w:top w:val="none" w:sz="0" w:space="0" w:color="auto"/>
        <w:left w:val="none" w:sz="0" w:space="0" w:color="auto"/>
        <w:bottom w:val="none" w:sz="0" w:space="0" w:color="auto"/>
        <w:right w:val="none" w:sz="0" w:space="0" w:color="auto"/>
      </w:divBdr>
    </w:div>
    <w:div w:id="161166535">
      <w:bodyDiv w:val="1"/>
      <w:marLeft w:val="0"/>
      <w:marRight w:val="0"/>
      <w:marTop w:val="0"/>
      <w:marBottom w:val="0"/>
      <w:divBdr>
        <w:top w:val="none" w:sz="0" w:space="0" w:color="auto"/>
        <w:left w:val="none" w:sz="0" w:space="0" w:color="auto"/>
        <w:bottom w:val="none" w:sz="0" w:space="0" w:color="auto"/>
        <w:right w:val="none" w:sz="0" w:space="0" w:color="auto"/>
      </w:divBdr>
    </w:div>
    <w:div w:id="171146647">
      <w:bodyDiv w:val="1"/>
      <w:marLeft w:val="0"/>
      <w:marRight w:val="0"/>
      <w:marTop w:val="0"/>
      <w:marBottom w:val="0"/>
      <w:divBdr>
        <w:top w:val="none" w:sz="0" w:space="0" w:color="auto"/>
        <w:left w:val="none" w:sz="0" w:space="0" w:color="auto"/>
        <w:bottom w:val="none" w:sz="0" w:space="0" w:color="auto"/>
        <w:right w:val="none" w:sz="0" w:space="0" w:color="auto"/>
      </w:divBdr>
    </w:div>
    <w:div w:id="171654065">
      <w:bodyDiv w:val="1"/>
      <w:marLeft w:val="0"/>
      <w:marRight w:val="0"/>
      <w:marTop w:val="0"/>
      <w:marBottom w:val="0"/>
      <w:divBdr>
        <w:top w:val="none" w:sz="0" w:space="0" w:color="auto"/>
        <w:left w:val="none" w:sz="0" w:space="0" w:color="auto"/>
        <w:bottom w:val="none" w:sz="0" w:space="0" w:color="auto"/>
        <w:right w:val="none" w:sz="0" w:space="0" w:color="auto"/>
      </w:divBdr>
    </w:div>
    <w:div w:id="173036827">
      <w:bodyDiv w:val="1"/>
      <w:marLeft w:val="0"/>
      <w:marRight w:val="0"/>
      <w:marTop w:val="0"/>
      <w:marBottom w:val="0"/>
      <w:divBdr>
        <w:top w:val="none" w:sz="0" w:space="0" w:color="auto"/>
        <w:left w:val="none" w:sz="0" w:space="0" w:color="auto"/>
        <w:bottom w:val="none" w:sz="0" w:space="0" w:color="auto"/>
        <w:right w:val="none" w:sz="0" w:space="0" w:color="auto"/>
      </w:divBdr>
    </w:div>
    <w:div w:id="173737020">
      <w:bodyDiv w:val="1"/>
      <w:marLeft w:val="0"/>
      <w:marRight w:val="0"/>
      <w:marTop w:val="0"/>
      <w:marBottom w:val="0"/>
      <w:divBdr>
        <w:top w:val="none" w:sz="0" w:space="0" w:color="auto"/>
        <w:left w:val="none" w:sz="0" w:space="0" w:color="auto"/>
        <w:bottom w:val="none" w:sz="0" w:space="0" w:color="auto"/>
        <w:right w:val="none" w:sz="0" w:space="0" w:color="auto"/>
      </w:divBdr>
    </w:div>
    <w:div w:id="174811542">
      <w:bodyDiv w:val="1"/>
      <w:marLeft w:val="0"/>
      <w:marRight w:val="0"/>
      <w:marTop w:val="0"/>
      <w:marBottom w:val="0"/>
      <w:divBdr>
        <w:top w:val="none" w:sz="0" w:space="0" w:color="auto"/>
        <w:left w:val="none" w:sz="0" w:space="0" w:color="auto"/>
        <w:bottom w:val="none" w:sz="0" w:space="0" w:color="auto"/>
        <w:right w:val="none" w:sz="0" w:space="0" w:color="auto"/>
      </w:divBdr>
    </w:div>
    <w:div w:id="175115880">
      <w:bodyDiv w:val="1"/>
      <w:marLeft w:val="0"/>
      <w:marRight w:val="0"/>
      <w:marTop w:val="0"/>
      <w:marBottom w:val="0"/>
      <w:divBdr>
        <w:top w:val="none" w:sz="0" w:space="0" w:color="auto"/>
        <w:left w:val="none" w:sz="0" w:space="0" w:color="auto"/>
        <w:bottom w:val="none" w:sz="0" w:space="0" w:color="auto"/>
        <w:right w:val="none" w:sz="0" w:space="0" w:color="auto"/>
      </w:divBdr>
    </w:div>
    <w:div w:id="176891943">
      <w:bodyDiv w:val="1"/>
      <w:marLeft w:val="0"/>
      <w:marRight w:val="0"/>
      <w:marTop w:val="0"/>
      <w:marBottom w:val="0"/>
      <w:divBdr>
        <w:top w:val="none" w:sz="0" w:space="0" w:color="auto"/>
        <w:left w:val="none" w:sz="0" w:space="0" w:color="auto"/>
        <w:bottom w:val="none" w:sz="0" w:space="0" w:color="auto"/>
        <w:right w:val="none" w:sz="0" w:space="0" w:color="auto"/>
      </w:divBdr>
    </w:div>
    <w:div w:id="178324041">
      <w:bodyDiv w:val="1"/>
      <w:marLeft w:val="0"/>
      <w:marRight w:val="0"/>
      <w:marTop w:val="0"/>
      <w:marBottom w:val="0"/>
      <w:divBdr>
        <w:top w:val="none" w:sz="0" w:space="0" w:color="auto"/>
        <w:left w:val="none" w:sz="0" w:space="0" w:color="auto"/>
        <w:bottom w:val="none" w:sz="0" w:space="0" w:color="auto"/>
        <w:right w:val="none" w:sz="0" w:space="0" w:color="auto"/>
      </w:divBdr>
    </w:div>
    <w:div w:id="184557784">
      <w:bodyDiv w:val="1"/>
      <w:marLeft w:val="0"/>
      <w:marRight w:val="0"/>
      <w:marTop w:val="0"/>
      <w:marBottom w:val="0"/>
      <w:divBdr>
        <w:top w:val="none" w:sz="0" w:space="0" w:color="auto"/>
        <w:left w:val="none" w:sz="0" w:space="0" w:color="auto"/>
        <w:bottom w:val="none" w:sz="0" w:space="0" w:color="auto"/>
        <w:right w:val="none" w:sz="0" w:space="0" w:color="auto"/>
      </w:divBdr>
    </w:div>
    <w:div w:id="185675543">
      <w:bodyDiv w:val="1"/>
      <w:marLeft w:val="0"/>
      <w:marRight w:val="0"/>
      <w:marTop w:val="0"/>
      <w:marBottom w:val="0"/>
      <w:divBdr>
        <w:top w:val="none" w:sz="0" w:space="0" w:color="auto"/>
        <w:left w:val="none" w:sz="0" w:space="0" w:color="auto"/>
        <w:bottom w:val="none" w:sz="0" w:space="0" w:color="auto"/>
        <w:right w:val="none" w:sz="0" w:space="0" w:color="auto"/>
      </w:divBdr>
    </w:div>
    <w:div w:id="188876462">
      <w:bodyDiv w:val="1"/>
      <w:marLeft w:val="0"/>
      <w:marRight w:val="0"/>
      <w:marTop w:val="0"/>
      <w:marBottom w:val="0"/>
      <w:divBdr>
        <w:top w:val="none" w:sz="0" w:space="0" w:color="auto"/>
        <w:left w:val="none" w:sz="0" w:space="0" w:color="auto"/>
        <w:bottom w:val="none" w:sz="0" w:space="0" w:color="auto"/>
        <w:right w:val="none" w:sz="0" w:space="0" w:color="auto"/>
      </w:divBdr>
    </w:div>
    <w:div w:id="191959862">
      <w:bodyDiv w:val="1"/>
      <w:marLeft w:val="0"/>
      <w:marRight w:val="0"/>
      <w:marTop w:val="0"/>
      <w:marBottom w:val="0"/>
      <w:divBdr>
        <w:top w:val="none" w:sz="0" w:space="0" w:color="auto"/>
        <w:left w:val="none" w:sz="0" w:space="0" w:color="auto"/>
        <w:bottom w:val="none" w:sz="0" w:space="0" w:color="auto"/>
        <w:right w:val="none" w:sz="0" w:space="0" w:color="auto"/>
      </w:divBdr>
    </w:div>
    <w:div w:id="193471188">
      <w:bodyDiv w:val="1"/>
      <w:marLeft w:val="0"/>
      <w:marRight w:val="0"/>
      <w:marTop w:val="0"/>
      <w:marBottom w:val="0"/>
      <w:divBdr>
        <w:top w:val="none" w:sz="0" w:space="0" w:color="auto"/>
        <w:left w:val="none" w:sz="0" w:space="0" w:color="auto"/>
        <w:bottom w:val="none" w:sz="0" w:space="0" w:color="auto"/>
        <w:right w:val="none" w:sz="0" w:space="0" w:color="auto"/>
      </w:divBdr>
    </w:div>
    <w:div w:id="193618766">
      <w:bodyDiv w:val="1"/>
      <w:marLeft w:val="0"/>
      <w:marRight w:val="0"/>
      <w:marTop w:val="0"/>
      <w:marBottom w:val="0"/>
      <w:divBdr>
        <w:top w:val="none" w:sz="0" w:space="0" w:color="auto"/>
        <w:left w:val="none" w:sz="0" w:space="0" w:color="auto"/>
        <w:bottom w:val="none" w:sz="0" w:space="0" w:color="auto"/>
        <w:right w:val="none" w:sz="0" w:space="0" w:color="auto"/>
      </w:divBdr>
    </w:div>
    <w:div w:id="193808073">
      <w:bodyDiv w:val="1"/>
      <w:marLeft w:val="0"/>
      <w:marRight w:val="0"/>
      <w:marTop w:val="0"/>
      <w:marBottom w:val="0"/>
      <w:divBdr>
        <w:top w:val="none" w:sz="0" w:space="0" w:color="auto"/>
        <w:left w:val="none" w:sz="0" w:space="0" w:color="auto"/>
        <w:bottom w:val="none" w:sz="0" w:space="0" w:color="auto"/>
        <w:right w:val="none" w:sz="0" w:space="0" w:color="auto"/>
      </w:divBdr>
    </w:div>
    <w:div w:id="194269012">
      <w:bodyDiv w:val="1"/>
      <w:marLeft w:val="0"/>
      <w:marRight w:val="0"/>
      <w:marTop w:val="0"/>
      <w:marBottom w:val="0"/>
      <w:divBdr>
        <w:top w:val="none" w:sz="0" w:space="0" w:color="auto"/>
        <w:left w:val="none" w:sz="0" w:space="0" w:color="auto"/>
        <w:bottom w:val="none" w:sz="0" w:space="0" w:color="auto"/>
        <w:right w:val="none" w:sz="0" w:space="0" w:color="auto"/>
      </w:divBdr>
    </w:div>
    <w:div w:id="194276343">
      <w:bodyDiv w:val="1"/>
      <w:marLeft w:val="0"/>
      <w:marRight w:val="0"/>
      <w:marTop w:val="0"/>
      <w:marBottom w:val="0"/>
      <w:divBdr>
        <w:top w:val="none" w:sz="0" w:space="0" w:color="auto"/>
        <w:left w:val="none" w:sz="0" w:space="0" w:color="auto"/>
        <w:bottom w:val="none" w:sz="0" w:space="0" w:color="auto"/>
        <w:right w:val="none" w:sz="0" w:space="0" w:color="auto"/>
      </w:divBdr>
    </w:div>
    <w:div w:id="195392899">
      <w:bodyDiv w:val="1"/>
      <w:marLeft w:val="0"/>
      <w:marRight w:val="0"/>
      <w:marTop w:val="0"/>
      <w:marBottom w:val="0"/>
      <w:divBdr>
        <w:top w:val="none" w:sz="0" w:space="0" w:color="auto"/>
        <w:left w:val="none" w:sz="0" w:space="0" w:color="auto"/>
        <w:bottom w:val="none" w:sz="0" w:space="0" w:color="auto"/>
        <w:right w:val="none" w:sz="0" w:space="0" w:color="auto"/>
      </w:divBdr>
    </w:div>
    <w:div w:id="199246371">
      <w:bodyDiv w:val="1"/>
      <w:marLeft w:val="0"/>
      <w:marRight w:val="0"/>
      <w:marTop w:val="0"/>
      <w:marBottom w:val="0"/>
      <w:divBdr>
        <w:top w:val="none" w:sz="0" w:space="0" w:color="auto"/>
        <w:left w:val="none" w:sz="0" w:space="0" w:color="auto"/>
        <w:bottom w:val="none" w:sz="0" w:space="0" w:color="auto"/>
        <w:right w:val="none" w:sz="0" w:space="0" w:color="auto"/>
      </w:divBdr>
    </w:div>
    <w:div w:id="200439344">
      <w:bodyDiv w:val="1"/>
      <w:marLeft w:val="0"/>
      <w:marRight w:val="0"/>
      <w:marTop w:val="0"/>
      <w:marBottom w:val="0"/>
      <w:divBdr>
        <w:top w:val="none" w:sz="0" w:space="0" w:color="auto"/>
        <w:left w:val="none" w:sz="0" w:space="0" w:color="auto"/>
        <w:bottom w:val="none" w:sz="0" w:space="0" w:color="auto"/>
        <w:right w:val="none" w:sz="0" w:space="0" w:color="auto"/>
      </w:divBdr>
    </w:div>
    <w:div w:id="201016338">
      <w:bodyDiv w:val="1"/>
      <w:marLeft w:val="0"/>
      <w:marRight w:val="0"/>
      <w:marTop w:val="0"/>
      <w:marBottom w:val="0"/>
      <w:divBdr>
        <w:top w:val="none" w:sz="0" w:space="0" w:color="auto"/>
        <w:left w:val="none" w:sz="0" w:space="0" w:color="auto"/>
        <w:bottom w:val="none" w:sz="0" w:space="0" w:color="auto"/>
        <w:right w:val="none" w:sz="0" w:space="0" w:color="auto"/>
      </w:divBdr>
    </w:div>
    <w:div w:id="201330717">
      <w:bodyDiv w:val="1"/>
      <w:marLeft w:val="0"/>
      <w:marRight w:val="0"/>
      <w:marTop w:val="0"/>
      <w:marBottom w:val="0"/>
      <w:divBdr>
        <w:top w:val="none" w:sz="0" w:space="0" w:color="auto"/>
        <w:left w:val="none" w:sz="0" w:space="0" w:color="auto"/>
        <w:bottom w:val="none" w:sz="0" w:space="0" w:color="auto"/>
        <w:right w:val="none" w:sz="0" w:space="0" w:color="auto"/>
      </w:divBdr>
    </w:div>
    <w:div w:id="201795691">
      <w:bodyDiv w:val="1"/>
      <w:marLeft w:val="0"/>
      <w:marRight w:val="0"/>
      <w:marTop w:val="0"/>
      <w:marBottom w:val="0"/>
      <w:divBdr>
        <w:top w:val="none" w:sz="0" w:space="0" w:color="auto"/>
        <w:left w:val="none" w:sz="0" w:space="0" w:color="auto"/>
        <w:bottom w:val="none" w:sz="0" w:space="0" w:color="auto"/>
        <w:right w:val="none" w:sz="0" w:space="0" w:color="auto"/>
      </w:divBdr>
    </w:div>
    <w:div w:id="205723842">
      <w:bodyDiv w:val="1"/>
      <w:marLeft w:val="0"/>
      <w:marRight w:val="0"/>
      <w:marTop w:val="0"/>
      <w:marBottom w:val="0"/>
      <w:divBdr>
        <w:top w:val="none" w:sz="0" w:space="0" w:color="auto"/>
        <w:left w:val="none" w:sz="0" w:space="0" w:color="auto"/>
        <w:bottom w:val="none" w:sz="0" w:space="0" w:color="auto"/>
        <w:right w:val="none" w:sz="0" w:space="0" w:color="auto"/>
      </w:divBdr>
    </w:div>
    <w:div w:id="220095695">
      <w:bodyDiv w:val="1"/>
      <w:marLeft w:val="0"/>
      <w:marRight w:val="0"/>
      <w:marTop w:val="0"/>
      <w:marBottom w:val="0"/>
      <w:divBdr>
        <w:top w:val="none" w:sz="0" w:space="0" w:color="auto"/>
        <w:left w:val="none" w:sz="0" w:space="0" w:color="auto"/>
        <w:bottom w:val="none" w:sz="0" w:space="0" w:color="auto"/>
        <w:right w:val="none" w:sz="0" w:space="0" w:color="auto"/>
      </w:divBdr>
    </w:div>
    <w:div w:id="220141070">
      <w:bodyDiv w:val="1"/>
      <w:marLeft w:val="0"/>
      <w:marRight w:val="0"/>
      <w:marTop w:val="0"/>
      <w:marBottom w:val="0"/>
      <w:divBdr>
        <w:top w:val="none" w:sz="0" w:space="0" w:color="auto"/>
        <w:left w:val="none" w:sz="0" w:space="0" w:color="auto"/>
        <w:bottom w:val="none" w:sz="0" w:space="0" w:color="auto"/>
        <w:right w:val="none" w:sz="0" w:space="0" w:color="auto"/>
      </w:divBdr>
    </w:div>
    <w:div w:id="222374814">
      <w:bodyDiv w:val="1"/>
      <w:marLeft w:val="0"/>
      <w:marRight w:val="0"/>
      <w:marTop w:val="0"/>
      <w:marBottom w:val="0"/>
      <w:divBdr>
        <w:top w:val="none" w:sz="0" w:space="0" w:color="auto"/>
        <w:left w:val="none" w:sz="0" w:space="0" w:color="auto"/>
        <w:bottom w:val="none" w:sz="0" w:space="0" w:color="auto"/>
        <w:right w:val="none" w:sz="0" w:space="0" w:color="auto"/>
      </w:divBdr>
    </w:div>
    <w:div w:id="226646762">
      <w:bodyDiv w:val="1"/>
      <w:marLeft w:val="0"/>
      <w:marRight w:val="0"/>
      <w:marTop w:val="0"/>
      <w:marBottom w:val="0"/>
      <w:divBdr>
        <w:top w:val="none" w:sz="0" w:space="0" w:color="auto"/>
        <w:left w:val="none" w:sz="0" w:space="0" w:color="auto"/>
        <w:bottom w:val="none" w:sz="0" w:space="0" w:color="auto"/>
        <w:right w:val="none" w:sz="0" w:space="0" w:color="auto"/>
      </w:divBdr>
    </w:div>
    <w:div w:id="226915782">
      <w:bodyDiv w:val="1"/>
      <w:marLeft w:val="0"/>
      <w:marRight w:val="0"/>
      <w:marTop w:val="0"/>
      <w:marBottom w:val="0"/>
      <w:divBdr>
        <w:top w:val="none" w:sz="0" w:space="0" w:color="auto"/>
        <w:left w:val="none" w:sz="0" w:space="0" w:color="auto"/>
        <w:bottom w:val="none" w:sz="0" w:space="0" w:color="auto"/>
        <w:right w:val="none" w:sz="0" w:space="0" w:color="auto"/>
      </w:divBdr>
    </w:div>
    <w:div w:id="229467661">
      <w:bodyDiv w:val="1"/>
      <w:marLeft w:val="0"/>
      <w:marRight w:val="0"/>
      <w:marTop w:val="0"/>
      <w:marBottom w:val="0"/>
      <w:divBdr>
        <w:top w:val="none" w:sz="0" w:space="0" w:color="auto"/>
        <w:left w:val="none" w:sz="0" w:space="0" w:color="auto"/>
        <w:bottom w:val="none" w:sz="0" w:space="0" w:color="auto"/>
        <w:right w:val="none" w:sz="0" w:space="0" w:color="auto"/>
      </w:divBdr>
    </w:div>
    <w:div w:id="232130464">
      <w:bodyDiv w:val="1"/>
      <w:marLeft w:val="0"/>
      <w:marRight w:val="0"/>
      <w:marTop w:val="0"/>
      <w:marBottom w:val="0"/>
      <w:divBdr>
        <w:top w:val="none" w:sz="0" w:space="0" w:color="auto"/>
        <w:left w:val="none" w:sz="0" w:space="0" w:color="auto"/>
        <w:bottom w:val="none" w:sz="0" w:space="0" w:color="auto"/>
        <w:right w:val="none" w:sz="0" w:space="0" w:color="auto"/>
      </w:divBdr>
    </w:div>
    <w:div w:id="233203017">
      <w:bodyDiv w:val="1"/>
      <w:marLeft w:val="0"/>
      <w:marRight w:val="0"/>
      <w:marTop w:val="0"/>
      <w:marBottom w:val="0"/>
      <w:divBdr>
        <w:top w:val="none" w:sz="0" w:space="0" w:color="auto"/>
        <w:left w:val="none" w:sz="0" w:space="0" w:color="auto"/>
        <w:bottom w:val="none" w:sz="0" w:space="0" w:color="auto"/>
        <w:right w:val="none" w:sz="0" w:space="0" w:color="auto"/>
      </w:divBdr>
    </w:div>
    <w:div w:id="233248364">
      <w:bodyDiv w:val="1"/>
      <w:marLeft w:val="0"/>
      <w:marRight w:val="0"/>
      <w:marTop w:val="0"/>
      <w:marBottom w:val="0"/>
      <w:divBdr>
        <w:top w:val="none" w:sz="0" w:space="0" w:color="auto"/>
        <w:left w:val="none" w:sz="0" w:space="0" w:color="auto"/>
        <w:bottom w:val="none" w:sz="0" w:space="0" w:color="auto"/>
        <w:right w:val="none" w:sz="0" w:space="0" w:color="auto"/>
      </w:divBdr>
    </w:div>
    <w:div w:id="234434204">
      <w:bodyDiv w:val="1"/>
      <w:marLeft w:val="0"/>
      <w:marRight w:val="0"/>
      <w:marTop w:val="0"/>
      <w:marBottom w:val="0"/>
      <w:divBdr>
        <w:top w:val="none" w:sz="0" w:space="0" w:color="auto"/>
        <w:left w:val="none" w:sz="0" w:space="0" w:color="auto"/>
        <w:bottom w:val="none" w:sz="0" w:space="0" w:color="auto"/>
        <w:right w:val="none" w:sz="0" w:space="0" w:color="auto"/>
      </w:divBdr>
    </w:div>
    <w:div w:id="235864443">
      <w:bodyDiv w:val="1"/>
      <w:marLeft w:val="0"/>
      <w:marRight w:val="0"/>
      <w:marTop w:val="0"/>
      <w:marBottom w:val="0"/>
      <w:divBdr>
        <w:top w:val="none" w:sz="0" w:space="0" w:color="auto"/>
        <w:left w:val="none" w:sz="0" w:space="0" w:color="auto"/>
        <w:bottom w:val="none" w:sz="0" w:space="0" w:color="auto"/>
        <w:right w:val="none" w:sz="0" w:space="0" w:color="auto"/>
      </w:divBdr>
    </w:div>
    <w:div w:id="237903375">
      <w:bodyDiv w:val="1"/>
      <w:marLeft w:val="0"/>
      <w:marRight w:val="0"/>
      <w:marTop w:val="0"/>
      <w:marBottom w:val="0"/>
      <w:divBdr>
        <w:top w:val="none" w:sz="0" w:space="0" w:color="auto"/>
        <w:left w:val="none" w:sz="0" w:space="0" w:color="auto"/>
        <w:bottom w:val="none" w:sz="0" w:space="0" w:color="auto"/>
        <w:right w:val="none" w:sz="0" w:space="0" w:color="auto"/>
      </w:divBdr>
    </w:div>
    <w:div w:id="239870200">
      <w:bodyDiv w:val="1"/>
      <w:marLeft w:val="0"/>
      <w:marRight w:val="0"/>
      <w:marTop w:val="0"/>
      <w:marBottom w:val="0"/>
      <w:divBdr>
        <w:top w:val="none" w:sz="0" w:space="0" w:color="auto"/>
        <w:left w:val="none" w:sz="0" w:space="0" w:color="auto"/>
        <w:bottom w:val="none" w:sz="0" w:space="0" w:color="auto"/>
        <w:right w:val="none" w:sz="0" w:space="0" w:color="auto"/>
      </w:divBdr>
    </w:div>
    <w:div w:id="240607842">
      <w:bodyDiv w:val="1"/>
      <w:marLeft w:val="0"/>
      <w:marRight w:val="0"/>
      <w:marTop w:val="0"/>
      <w:marBottom w:val="0"/>
      <w:divBdr>
        <w:top w:val="none" w:sz="0" w:space="0" w:color="auto"/>
        <w:left w:val="none" w:sz="0" w:space="0" w:color="auto"/>
        <w:bottom w:val="none" w:sz="0" w:space="0" w:color="auto"/>
        <w:right w:val="none" w:sz="0" w:space="0" w:color="auto"/>
      </w:divBdr>
    </w:div>
    <w:div w:id="241305883">
      <w:bodyDiv w:val="1"/>
      <w:marLeft w:val="0"/>
      <w:marRight w:val="0"/>
      <w:marTop w:val="0"/>
      <w:marBottom w:val="0"/>
      <w:divBdr>
        <w:top w:val="none" w:sz="0" w:space="0" w:color="auto"/>
        <w:left w:val="none" w:sz="0" w:space="0" w:color="auto"/>
        <w:bottom w:val="none" w:sz="0" w:space="0" w:color="auto"/>
        <w:right w:val="none" w:sz="0" w:space="0" w:color="auto"/>
      </w:divBdr>
    </w:div>
    <w:div w:id="244922575">
      <w:bodyDiv w:val="1"/>
      <w:marLeft w:val="0"/>
      <w:marRight w:val="0"/>
      <w:marTop w:val="0"/>
      <w:marBottom w:val="0"/>
      <w:divBdr>
        <w:top w:val="none" w:sz="0" w:space="0" w:color="auto"/>
        <w:left w:val="none" w:sz="0" w:space="0" w:color="auto"/>
        <w:bottom w:val="none" w:sz="0" w:space="0" w:color="auto"/>
        <w:right w:val="none" w:sz="0" w:space="0" w:color="auto"/>
      </w:divBdr>
    </w:div>
    <w:div w:id="247272049">
      <w:bodyDiv w:val="1"/>
      <w:marLeft w:val="0"/>
      <w:marRight w:val="0"/>
      <w:marTop w:val="0"/>
      <w:marBottom w:val="0"/>
      <w:divBdr>
        <w:top w:val="none" w:sz="0" w:space="0" w:color="auto"/>
        <w:left w:val="none" w:sz="0" w:space="0" w:color="auto"/>
        <w:bottom w:val="none" w:sz="0" w:space="0" w:color="auto"/>
        <w:right w:val="none" w:sz="0" w:space="0" w:color="auto"/>
      </w:divBdr>
    </w:div>
    <w:div w:id="249313919">
      <w:bodyDiv w:val="1"/>
      <w:marLeft w:val="0"/>
      <w:marRight w:val="0"/>
      <w:marTop w:val="0"/>
      <w:marBottom w:val="0"/>
      <w:divBdr>
        <w:top w:val="none" w:sz="0" w:space="0" w:color="auto"/>
        <w:left w:val="none" w:sz="0" w:space="0" w:color="auto"/>
        <w:bottom w:val="none" w:sz="0" w:space="0" w:color="auto"/>
        <w:right w:val="none" w:sz="0" w:space="0" w:color="auto"/>
      </w:divBdr>
    </w:div>
    <w:div w:id="250241930">
      <w:bodyDiv w:val="1"/>
      <w:marLeft w:val="0"/>
      <w:marRight w:val="0"/>
      <w:marTop w:val="0"/>
      <w:marBottom w:val="0"/>
      <w:divBdr>
        <w:top w:val="none" w:sz="0" w:space="0" w:color="auto"/>
        <w:left w:val="none" w:sz="0" w:space="0" w:color="auto"/>
        <w:bottom w:val="none" w:sz="0" w:space="0" w:color="auto"/>
        <w:right w:val="none" w:sz="0" w:space="0" w:color="auto"/>
      </w:divBdr>
    </w:div>
    <w:div w:id="251861231">
      <w:bodyDiv w:val="1"/>
      <w:marLeft w:val="0"/>
      <w:marRight w:val="0"/>
      <w:marTop w:val="0"/>
      <w:marBottom w:val="0"/>
      <w:divBdr>
        <w:top w:val="none" w:sz="0" w:space="0" w:color="auto"/>
        <w:left w:val="none" w:sz="0" w:space="0" w:color="auto"/>
        <w:bottom w:val="none" w:sz="0" w:space="0" w:color="auto"/>
        <w:right w:val="none" w:sz="0" w:space="0" w:color="auto"/>
      </w:divBdr>
    </w:div>
    <w:div w:id="252052554">
      <w:bodyDiv w:val="1"/>
      <w:marLeft w:val="0"/>
      <w:marRight w:val="0"/>
      <w:marTop w:val="0"/>
      <w:marBottom w:val="0"/>
      <w:divBdr>
        <w:top w:val="none" w:sz="0" w:space="0" w:color="auto"/>
        <w:left w:val="none" w:sz="0" w:space="0" w:color="auto"/>
        <w:bottom w:val="none" w:sz="0" w:space="0" w:color="auto"/>
        <w:right w:val="none" w:sz="0" w:space="0" w:color="auto"/>
      </w:divBdr>
    </w:div>
    <w:div w:id="255018009">
      <w:bodyDiv w:val="1"/>
      <w:marLeft w:val="0"/>
      <w:marRight w:val="0"/>
      <w:marTop w:val="0"/>
      <w:marBottom w:val="0"/>
      <w:divBdr>
        <w:top w:val="none" w:sz="0" w:space="0" w:color="auto"/>
        <w:left w:val="none" w:sz="0" w:space="0" w:color="auto"/>
        <w:bottom w:val="none" w:sz="0" w:space="0" w:color="auto"/>
        <w:right w:val="none" w:sz="0" w:space="0" w:color="auto"/>
      </w:divBdr>
    </w:div>
    <w:div w:id="263419597">
      <w:bodyDiv w:val="1"/>
      <w:marLeft w:val="0"/>
      <w:marRight w:val="0"/>
      <w:marTop w:val="0"/>
      <w:marBottom w:val="0"/>
      <w:divBdr>
        <w:top w:val="none" w:sz="0" w:space="0" w:color="auto"/>
        <w:left w:val="none" w:sz="0" w:space="0" w:color="auto"/>
        <w:bottom w:val="none" w:sz="0" w:space="0" w:color="auto"/>
        <w:right w:val="none" w:sz="0" w:space="0" w:color="auto"/>
      </w:divBdr>
    </w:div>
    <w:div w:id="265815810">
      <w:bodyDiv w:val="1"/>
      <w:marLeft w:val="0"/>
      <w:marRight w:val="0"/>
      <w:marTop w:val="0"/>
      <w:marBottom w:val="0"/>
      <w:divBdr>
        <w:top w:val="none" w:sz="0" w:space="0" w:color="auto"/>
        <w:left w:val="none" w:sz="0" w:space="0" w:color="auto"/>
        <w:bottom w:val="none" w:sz="0" w:space="0" w:color="auto"/>
        <w:right w:val="none" w:sz="0" w:space="0" w:color="auto"/>
      </w:divBdr>
    </w:div>
    <w:div w:id="266159681">
      <w:bodyDiv w:val="1"/>
      <w:marLeft w:val="0"/>
      <w:marRight w:val="0"/>
      <w:marTop w:val="0"/>
      <w:marBottom w:val="0"/>
      <w:divBdr>
        <w:top w:val="none" w:sz="0" w:space="0" w:color="auto"/>
        <w:left w:val="none" w:sz="0" w:space="0" w:color="auto"/>
        <w:bottom w:val="none" w:sz="0" w:space="0" w:color="auto"/>
        <w:right w:val="none" w:sz="0" w:space="0" w:color="auto"/>
      </w:divBdr>
    </w:div>
    <w:div w:id="269901758">
      <w:bodyDiv w:val="1"/>
      <w:marLeft w:val="0"/>
      <w:marRight w:val="0"/>
      <w:marTop w:val="0"/>
      <w:marBottom w:val="0"/>
      <w:divBdr>
        <w:top w:val="none" w:sz="0" w:space="0" w:color="auto"/>
        <w:left w:val="none" w:sz="0" w:space="0" w:color="auto"/>
        <w:bottom w:val="none" w:sz="0" w:space="0" w:color="auto"/>
        <w:right w:val="none" w:sz="0" w:space="0" w:color="auto"/>
      </w:divBdr>
    </w:div>
    <w:div w:id="272831206">
      <w:bodyDiv w:val="1"/>
      <w:marLeft w:val="0"/>
      <w:marRight w:val="0"/>
      <w:marTop w:val="0"/>
      <w:marBottom w:val="0"/>
      <w:divBdr>
        <w:top w:val="none" w:sz="0" w:space="0" w:color="auto"/>
        <w:left w:val="none" w:sz="0" w:space="0" w:color="auto"/>
        <w:bottom w:val="none" w:sz="0" w:space="0" w:color="auto"/>
        <w:right w:val="none" w:sz="0" w:space="0" w:color="auto"/>
      </w:divBdr>
    </w:div>
    <w:div w:id="275989070">
      <w:bodyDiv w:val="1"/>
      <w:marLeft w:val="0"/>
      <w:marRight w:val="0"/>
      <w:marTop w:val="0"/>
      <w:marBottom w:val="0"/>
      <w:divBdr>
        <w:top w:val="none" w:sz="0" w:space="0" w:color="auto"/>
        <w:left w:val="none" w:sz="0" w:space="0" w:color="auto"/>
        <w:bottom w:val="none" w:sz="0" w:space="0" w:color="auto"/>
        <w:right w:val="none" w:sz="0" w:space="0" w:color="auto"/>
      </w:divBdr>
    </w:div>
    <w:div w:id="277955782">
      <w:bodyDiv w:val="1"/>
      <w:marLeft w:val="0"/>
      <w:marRight w:val="0"/>
      <w:marTop w:val="0"/>
      <w:marBottom w:val="0"/>
      <w:divBdr>
        <w:top w:val="none" w:sz="0" w:space="0" w:color="auto"/>
        <w:left w:val="none" w:sz="0" w:space="0" w:color="auto"/>
        <w:bottom w:val="none" w:sz="0" w:space="0" w:color="auto"/>
        <w:right w:val="none" w:sz="0" w:space="0" w:color="auto"/>
      </w:divBdr>
    </w:div>
    <w:div w:id="279412370">
      <w:bodyDiv w:val="1"/>
      <w:marLeft w:val="0"/>
      <w:marRight w:val="0"/>
      <w:marTop w:val="0"/>
      <w:marBottom w:val="0"/>
      <w:divBdr>
        <w:top w:val="none" w:sz="0" w:space="0" w:color="auto"/>
        <w:left w:val="none" w:sz="0" w:space="0" w:color="auto"/>
        <w:bottom w:val="none" w:sz="0" w:space="0" w:color="auto"/>
        <w:right w:val="none" w:sz="0" w:space="0" w:color="auto"/>
      </w:divBdr>
    </w:div>
    <w:div w:id="281502689">
      <w:bodyDiv w:val="1"/>
      <w:marLeft w:val="0"/>
      <w:marRight w:val="0"/>
      <w:marTop w:val="0"/>
      <w:marBottom w:val="0"/>
      <w:divBdr>
        <w:top w:val="none" w:sz="0" w:space="0" w:color="auto"/>
        <w:left w:val="none" w:sz="0" w:space="0" w:color="auto"/>
        <w:bottom w:val="none" w:sz="0" w:space="0" w:color="auto"/>
        <w:right w:val="none" w:sz="0" w:space="0" w:color="auto"/>
      </w:divBdr>
    </w:div>
    <w:div w:id="285163497">
      <w:bodyDiv w:val="1"/>
      <w:marLeft w:val="0"/>
      <w:marRight w:val="0"/>
      <w:marTop w:val="0"/>
      <w:marBottom w:val="0"/>
      <w:divBdr>
        <w:top w:val="none" w:sz="0" w:space="0" w:color="auto"/>
        <w:left w:val="none" w:sz="0" w:space="0" w:color="auto"/>
        <w:bottom w:val="none" w:sz="0" w:space="0" w:color="auto"/>
        <w:right w:val="none" w:sz="0" w:space="0" w:color="auto"/>
      </w:divBdr>
    </w:div>
    <w:div w:id="285703892">
      <w:bodyDiv w:val="1"/>
      <w:marLeft w:val="0"/>
      <w:marRight w:val="0"/>
      <w:marTop w:val="0"/>
      <w:marBottom w:val="0"/>
      <w:divBdr>
        <w:top w:val="none" w:sz="0" w:space="0" w:color="auto"/>
        <w:left w:val="none" w:sz="0" w:space="0" w:color="auto"/>
        <w:bottom w:val="none" w:sz="0" w:space="0" w:color="auto"/>
        <w:right w:val="none" w:sz="0" w:space="0" w:color="auto"/>
      </w:divBdr>
    </w:div>
    <w:div w:id="287050100">
      <w:bodyDiv w:val="1"/>
      <w:marLeft w:val="0"/>
      <w:marRight w:val="0"/>
      <w:marTop w:val="0"/>
      <w:marBottom w:val="0"/>
      <w:divBdr>
        <w:top w:val="none" w:sz="0" w:space="0" w:color="auto"/>
        <w:left w:val="none" w:sz="0" w:space="0" w:color="auto"/>
        <w:bottom w:val="none" w:sz="0" w:space="0" w:color="auto"/>
        <w:right w:val="none" w:sz="0" w:space="0" w:color="auto"/>
      </w:divBdr>
    </w:div>
    <w:div w:id="287470772">
      <w:bodyDiv w:val="1"/>
      <w:marLeft w:val="0"/>
      <w:marRight w:val="0"/>
      <w:marTop w:val="0"/>
      <w:marBottom w:val="0"/>
      <w:divBdr>
        <w:top w:val="none" w:sz="0" w:space="0" w:color="auto"/>
        <w:left w:val="none" w:sz="0" w:space="0" w:color="auto"/>
        <w:bottom w:val="none" w:sz="0" w:space="0" w:color="auto"/>
        <w:right w:val="none" w:sz="0" w:space="0" w:color="auto"/>
      </w:divBdr>
    </w:div>
    <w:div w:id="288752200">
      <w:bodyDiv w:val="1"/>
      <w:marLeft w:val="0"/>
      <w:marRight w:val="0"/>
      <w:marTop w:val="0"/>
      <w:marBottom w:val="0"/>
      <w:divBdr>
        <w:top w:val="none" w:sz="0" w:space="0" w:color="auto"/>
        <w:left w:val="none" w:sz="0" w:space="0" w:color="auto"/>
        <w:bottom w:val="none" w:sz="0" w:space="0" w:color="auto"/>
        <w:right w:val="none" w:sz="0" w:space="0" w:color="auto"/>
      </w:divBdr>
    </w:div>
    <w:div w:id="289483166">
      <w:bodyDiv w:val="1"/>
      <w:marLeft w:val="0"/>
      <w:marRight w:val="0"/>
      <w:marTop w:val="0"/>
      <w:marBottom w:val="0"/>
      <w:divBdr>
        <w:top w:val="none" w:sz="0" w:space="0" w:color="auto"/>
        <w:left w:val="none" w:sz="0" w:space="0" w:color="auto"/>
        <w:bottom w:val="none" w:sz="0" w:space="0" w:color="auto"/>
        <w:right w:val="none" w:sz="0" w:space="0" w:color="auto"/>
      </w:divBdr>
    </w:div>
    <w:div w:id="294993314">
      <w:bodyDiv w:val="1"/>
      <w:marLeft w:val="0"/>
      <w:marRight w:val="0"/>
      <w:marTop w:val="0"/>
      <w:marBottom w:val="0"/>
      <w:divBdr>
        <w:top w:val="none" w:sz="0" w:space="0" w:color="auto"/>
        <w:left w:val="none" w:sz="0" w:space="0" w:color="auto"/>
        <w:bottom w:val="none" w:sz="0" w:space="0" w:color="auto"/>
        <w:right w:val="none" w:sz="0" w:space="0" w:color="auto"/>
      </w:divBdr>
    </w:div>
    <w:div w:id="297496532">
      <w:bodyDiv w:val="1"/>
      <w:marLeft w:val="0"/>
      <w:marRight w:val="0"/>
      <w:marTop w:val="0"/>
      <w:marBottom w:val="0"/>
      <w:divBdr>
        <w:top w:val="none" w:sz="0" w:space="0" w:color="auto"/>
        <w:left w:val="none" w:sz="0" w:space="0" w:color="auto"/>
        <w:bottom w:val="none" w:sz="0" w:space="0" w:color="auto"/>
        <w:right w:val="none" w:sz="0" w:space="0" w:color="auto"/>
      </w:divBdr>
    </w:div>
    <w:div w:id="298728475">
      <w:bodyDiv w:val="1"/>
      <w:marLeft w:val="0"/>
      <w:marRight w:val="0"/>
      <w:marTop w:val="0"/>
      <w:marBottom w:val="0"/>
      <w:divBdr>
        <w:top w:val="none" w:sz="0" w:space="0" w:color="auto"/>
        <w:left w:val="none" w:sz="0" w:space="0" w:color="auto"/>
        <w:bottom w:val="none" w:sz="0" w:space="0" w:color="auto"/>
        <w:right w:val="none" w:sz="0" w:space="0" w:color="auto"/>
      </w:divBdr>
    </w:div>
    <w:div w:id="299310514">
      <w:bodyDiv w:val="1"/>
      <w:marLeft w:val="0"/>
      <w:marRight w:val="0"/>
      <w:marTop w:val="0"/>
      <w:marBottom w:val="0"/>
      <w:divBdr>
        <w:top w:val="none" w:sz="0" w:space="0" w:color="auto"/>
        <w:left w:val="none" w:sz="0" w:space="0" w:color="auto"/>
        <w:bottom w:val="none" w:sz="0" w:space="0" w:color="auto"/>
        <w:right w:val="none" w:sz="0" w:space="0" w:color="auto"/>
      </w:divBdr>
    </w:div>
    <w:div w:id="301808001">
      <w:bodyDiv w:val="1"/>
      <w:marLeft w:val="0"/>
      <w:marRight w:val="0"/>
      <w:marTop w:val="0"/>
      <w:marBottom w:val="0"/>
      <w:divBdr>
        <w:top w:val="none" w:sz="0" w:space="0" w:color="auto"/>
        <w:left w:val="none" w:sz="0" w:space="0" w:color="auto"/>
        <w:bottom w:val="none" w:sz="0" w:space="0" w:color="auto"/>
        <w:right w:val="none" w:sz="0" w:space="0" w:color="auto"/>
      </w:divBdr>
    </w:div>
    <w:div w:id="302085783">
      <w:bodyDiv w:val="1"/>
      <w:marLeft w:val="0"/>
      <w:marRight w:val="0"/>
      <w:marTop w:val="0"/>
      <w:marBottom w:val="0"/>
      <w:divBdr>
        <w:top w:val="none" w:sz="0" w:space="0" w:color="auto"/>
        <w:left w:val="none" w:sz="0" w:space="0" w:color="auto"/>
        <w:bottom w:val="none" w:sz="0" w:space="0" w:color="auto"/>
        <w:right w:val="none" w:sz="0" w:space="0" w:color="auto"/>
      </w:divBdr>
    </w:div>
    <w:div w:id="307057470">
      <w:bodyDiv w:val="1"/>
      <w:marLeft w:val="0"/>
      <w:marRight w:val="0"/>
      <w:marTop w:val="0"/>
      <w:marBottom w:val="0"/>
      <w:divBdr>
        <w:top w:val="none" w:sz="0" w:space="0" w:color="auto"/>
        <w:left w:val="none" w:sz="0" w:space="0" w:color="auto"/>
        <w:bottom w:val="none" w:sz="0" w:space="0" w:color="auto"/>
        <w:right w:val="none" w:sz="0" w:space="0" w:color="auto"/>
      </w:divBdr>
    </w:div>
    <w:div w:id="307323003">
      <w:bodyDiv w:val="1"/>
      <w:marLeft w:val="0"/>
      <w:marRight w:val="0"/>
      <w:marTop w:val="0"/>
      <w:marBottom w:val="0"/>
      <w:divBdr>
        <w:top w:val="none" w:sz="0" w:space="0" w:color="auto"/>
        <w:left w:val="none" w:sz="0" w:space="0" w:color="auto"/>
        <w:bottom w:val="none" w:sz="0" w:space="0" w:color="auto"/>
        <w:right w:val="none" w:sz="0" w:space="0" w:color="auto"/>
      </w:divBdr>
    </w:div>
    <w:div w:id="307367513">
      <w:bodyDiv w:val="1"/>
      <w:marLeft w:val="0"/>
      <w:marRight w:val="0"/>
      <w:marTop w:val="0"/>
      <w:marBottom w:val="0"/>
      <w:divBdr>
        <w:top w:val="none" w:sz="0" w:space="0" w:color="auto"/>
        <w:left w:val="none" w:sz="0" w:space="0" w:color="auto"/>
        <w:bottom w:val="none" w:sz="0" w:space="0" w:color="auto"/>
        <w:right w:val="none" w:sz="0" w:space="0" w:color="auto"/>
      </w:divBdr>
    </w:div>
    <w:div w:id="308823440">
      <w:bodyDiv w:val="1"/>
      <w:marLeft w:val="0"/>
      <w:marRight w:val="0"/>
      <w:marTop w:val="0"/>
      <w:marBottom w:val="0"/>
      <w:divBdr>
        <w:top w:val="none" w:sz="0" w:space="0" w:color="auto"/>
        <w:left w:val="none" w:sz="0" w:space="0" w:color="auto"/>
        <w:bottom w:val="none" w:sz="0" w:space="0" w:color="auto"/>
        <w:right w:val="none" w:sz="0" w:space="0" w:color="auto"/>
      </w:divBdr>
    </w:div>
    <w:div w:id="309215384">
      <w:bodyDiv w:val="1"/>
      <w:marLeft w:val="0"/>
      <w:marRight w:val="0"/>
      <w:marTop w:val="0"/>
      <w:marBottom w:val="0"/>
      <w:divBdr>
        <w:top w:val="none" w:sz="0" w:space="0" w:color="auto"/>
        <w:left w:val="none" w:sz="0" w:space="0" w:color="auto"/>
        <w:bottom w:val="none" w:sz="0" w:space="0" w:color="auto"/>
        <w:right w:val="none" w:sz="0" w:space="0" w:color="auto"/>
      </w:divBdr>
    </w:div>
    <w:div w:id="313527734">
      <w:bodyDiv w:val="1"/>
      <w:marLeft w:val="0"/>
      <w:marRight w:val="0"/>
      <w:marTop w:val="0"/>
      <w:marBottom w:val="0"/>
      <w:divBdr>
        <w:top w:val="none" w:sz="0" w:space="0" w:color="auto"/>
        <w:left w:val="none" w:sz="0" w:space="0" w:color="auto"/>
        <w:bottom w:val="none" w:sz="0" w:space="0" w:color="auto"/>
        <w:right w:val="none" w:sz="0" w:space="0" w:color="auto"/>
      </w:divBdr>
    </w:div>
    <w:div w:id="313802061">
      <w:bodyDiv w:val="1"/>
      <w:marLeft w:val="0"/>
      <w:marRight w:val="0"/>
      <w:marTop w:val="0"/>
      <w:marBottom w:val="0"/>
      <w:divBdr>
        <w:top w:val="none" w:sz="0" w:space="0" w:color="auto"/>
        <w:left w:val="none" w:sz="0" w:space="0" w:color="auto"/>
        <w:bottom w:val="none" w:sz="0" w:space="0" w:color="auto"/>
        <w:right w:val="none" w:sz="0" w:space="0" w:color="auto"/>
      </w:divBdr>
    </w:div>
    <w:div w:id="313879580">
      <w:bodyDiv w:val="1"/>
      <w:marLeft w:val="0"/>
      <w:marRight w:val="0"/>
      <w:marTop w:val="0"/>
      <w:marBottom w:val="0"/>
      <w:divBdr>
        <w:top w:val="none" w:sz="0" w:space="0" w:color="auto"/>
        <w:left w:val="none" w:sz="0" w:space="0" w:color="auto"/>
        <w:bottom w:val="none" w:sz="0" w:space="0" w:color="auto"/>
        <w:right w:val="none" w:sz="0" w:space="0" w:color="auto"/>
      </w:divBdr>
    </w:div>
    <w:div w:id="315033177">
      <w:bodyDiv w:val="1"/>
      <w:marLeft w:val="0"/>
      <w:marRight w:val="0"/>
      <w:marTop w:val="0"/>
      <w:marBottom w:val="0"/>
      <w:divBdr>
        <w:top w:val="none" w:sz="0" w:space="0" w:color="auto"/>
        <w:left w:val="none" w:sz="0" w:space="0" w:color="auto"/>
        <w:bottom w:val="none" w:sz="0" w:space="0" w:color="auto"/>
        <w:right w:val="none" w:sz="0" w:space="0" w:color="auto"/>
      </w:divBdr>
    </w:div>
    <w:div w:id="326709558">
      <w:bodyDiv w:val="1"/>
      <w:marLeft w:val="0"/>
      <w:marRight w:val="0"/>
      <w:marTop w:val="0"/>
      <w:marBottom w:val="0"/>
      <w:divBdr>
        <w:top w:val="none" w:sz="0" w:space="0" w:color="auto"/>
        <w:left w:val="none" w:sz="0" w:space="0" w:color="auto"/>
        <w:bottom w:val="none" w:sz="0" w:space="0" w:color="auto"/>
        <w:right w:val="none" w:sz="0" w:space="0" w:color="auto"/>
      </w:divBdr>
    </w:div>
    <w:div w:id="326982150">
      <w:bodyDiv w:val="1"/>
      <w:marLeft w:val="0"/>
      <w:marRight w:val="0"/>
      <w:marTop w:val="0"/>
      <w:marBottom w:val="0"/>
      <w:divBdr>
        <w:top w:val="none" w:sz="0" w:space="0" w:color="auto"/>
        <w:left w:val="none" w:sz="0" w:space="0" w:color="auto"/>
        <w:bottom w:val="none" w:sz="0" w:space="0" w:color="auto"/>
        <w:right w:val="none" w:sz="0" w:space="0" w:color="auto"/>
      </w:divBdr>
    </w:div>
    <w:div w:id="328364712">
      <w:bodyDiv w:val="1"/>
      <w:marLeft w:val="0"/>
      <w:marRight w:val="0"/>
      <w:marTop w:val="0"/>
      <w:marBottom w:val="0"/>
      <w:divBdr>
        <w:top w:val="none" w:sz="0" w:space="0" w:color="auto"/>
        <w:left w:val="none" w:sz="0" w:space="0" w:color="auto"/>
        <w:bottom w:val="none" w:sz="0" w:space="0" w:color="auto"/>
        <w:right w:val="none" w:sz="0" w:space="0" w:color="auto"/>
      </w:divBdr>
    </w:div>
    <w:div w:id="328484807">
      <w:bodyDiv w:val="1"/>
      <w:marLeft w:val="0"/>
      <w:marRight w:val="0"/>
      <w:marTop w:val="0"/>
      <w:marBottom w:val="0"/>
      <w:divBdr>
        <w:top w:val="none" w:sz="0" w:space="0" w:color="auto"/>
        <w:left w:val="none" w:sz="0" w:space="0" w:color="auto"/>
        <w:bottom w:val="none" w:sz="0" w:space="0" w:color="auto"/>
        <w:right w:val="none" w:sz="0" w:space="0" w:color="auto"/>
      </w:divBdr>
    </w:div>
    <w:div w:id="329065643">
      <w:bodyDiv w:val="1"/>
      <w:marLeft w:val="0"/>
      <w:marRight w:val="0"/>
      <w:marTop w:val="0"/>
      <w:marBottom w:val="0"/>
      <w:divBdr>
        <w:top w:val="none" w:sz="0" w:space="0" w:color="auto"/>
        <w:left w:val="none" w:sz="0" w:space="0" w:color="auto"/>
        <w:bottom w:val="none" w:sz="0" w:space="0" w:color="auto"/>
        <w:right w:val="none" w:sz="0" w:space="0" w:color="auto"/>
      </w:divBdr>
    </w:div>
    <w:div w:id="329140915">
      <w:bodyDiv w:val="1"/>
      <w:marLeft w:val="0"/>
      <w:marRight w:val="0"/>
      <w:marTop w:val="0"/>
      <w:marBottom w:val="0"/>
      <w:divBdr>
        <w:top w:val="none" w:sz="0" w:space="0" w:color="auto"/>
        <w:left w:val="none" w:sz="0" w:space="0" w:color="auto"/>
        <w:bottom w:val="none" w:sz="0" w:space="0" w:color="auto"/>
        <w:right w:val="none" w:sz="0" w:space="0" w:color="auto"/>
      </w:divBdr>
    </w:div>
    <w:div w:id="330530298">
      <w:bodyDiv w:val="1"/>
      <w:marLeft w:val="0"/>
      <w:marRight w:val="0"/>
      <w:marTop w:val="0"/>
      <w:marBottom w:val="0"/>
      <w:divBdr>
        <w:top w:val="none" w:sz="0" w:space="0" w:color="auto"/>
        <w:left w:val="none" w:sz="0" w:space="0" w:color="auto"/>
        <w:bottom w:val="none" w:sz="0" w:space="0" w:color="auto"/>
        <w:right w:val="none" w:sz="0" w:space="0" w:color="auto"/>
      </w:divBdr>
    </w:div>
    <w:div w:id="336738224">
      <w:bodyDiv w:val="1"/>
      <w:marLeft w:val="0"/>
      <w:marRight w:val="0"/>
      <w:marTop w:val="0"/>
      <w:marBottom w:val="0"/>
      <w:divBdr>
        <w:top w:val="none" w:sz="0" w:space="0" w:color="auto"/>
        <w:left w:val="none" w:sz="0" w:space="0" w:color="auto"/>
        <w:bottom w:val="none" w:sz="0" w:space="0" w:color="auto"/>
        <w:right w:val="none" w:sz="0" w:space="0" w:color="auto"/>
      </w:divBdr>
    </w:div>
    <w:div w:id="339160373">
      <w:bodyDiv w:val="1"/>
      <w:marLeft w:val="0"/>
      <w:marRight w:val="0"/>
      <w:marTop w:val="0"/>
      <w:marBottom w:val="0"/>
      <w:divBdr>
        <w:top w:val="none" w:sz="0" w:space="0" w:color="auto"/>
        <w:left w:val="none" w:sz="0" w:space="0" w:color="auto"/>
        <w:bottom w:val="none" w:sz="0" w:space="0" w:color="auto"/>
        <w:right w:val="none" w:sz="0" w:space="0" w:color="auto"/>
      </w:divBdr>
    </w:div>
    <w:div w:id="341277455">
      <w:bodyDiv w:val="1"/>
      <w:marLeft w:val="0"/>
      <w:marRight w:val="0"/>
      <w:marTop w:val="0"/>
      <w:marBottom w:val="0"/>
      <w:divBdr>
        <w:top w:val="none" w:sz="0" w:space="0" w:color="auto"/>
        <w:left w:val="none" w:sz="0" w:space="0" w:color="auto"/>
        <w:bottom w:val="none" w:sz="0" w:space="0" w:color="auto"/>
        <w:right w:val="none" w:sz="0" w:space="0" w:color="auto"/>
      </w:divBdr>
    </w:div>
    <w:div w:id="342509987">
      <w:bodyDiv w:val="1"/>
      <w:marLeft w:val="0"/>
      <w:marRight w:val="0"/>
      <w:marTop w:val="0"/>
      <w:marBottom w:val="0"/>
      <w:divBdr>
        <w:top w:val="none" w:sz="0" w:space="0" w:color="auto"/>
        <w:left w:val="none" w:sz="0" w:space="0" w:color="auto"/>
        <w:bottom w:val="none" w:sz="0" w:space="0" w:color="auto"/>
        <w:right w:val="none" w:sz="0" w:space="0" w:color="auto"/>
      </w:divBdr>
    </w:div>
    <w:div w:id="346098969">
      <w:bodyDiv w:val="1"/>
      <w:marLeft w:val="0"/>
      <w:marRight w:val="0"/>
      <w:marTop w:val="0"/>
      <w:marBottom w:val="0"/>
      <w:divBdr>
        <w:top w:val="none" w:sz="0" w:space="0" w:color="auto"/>
        <w:left w:val="none" w:sz="0" w:space="0" w:color="auto"/>
        <w:bottom w:val="none" w:sz="0" w:space="0" w:color="auto"/>
        <w:right w:val="none" w:sz="0" w:space="0" w:color="auto"/>
      </w:divBdr>
    </w:div>
    <w:div w:id="347678926">
      <w:bodyDiv w:val="1"/>
      <w:marLeft w:val="0"/>
      <w:marRight w:val="0"/>
      <w:marTop w:val="0"/>
      <w:marBottom w:val="0"/>
      <w:divBdr>
        <w:top w:val="none" w:sz="0" w:space="0" w:color="auto"/>
        <w:left w:val="none" w:sz="0" w:space="0" w:color="auto"/>
        <w:bottom w:val="none" w:sz="0" w:space="0" w:color="auto"/>
        <w:right w:val="none" w:sz="0" w:space="0" w:color="auto"/>
      </w:divBdr>
    </w:div>
    <w:div w:id="348216065">
      <w:bodyDiv w:val="1"/>
      <w:marLeft w:val="0"/>
      <w:marRight w:val="0"/>
      <w:marTop w:val="0"/>
      <w:marBottom w:val="0"/>
      <w:divBdr>
        <w:top w:val="none" w:sz="0" w:space="0" w:color="auto"/>
        <w:left w:val="none" w:sz="0" w:space="0" w:color="auto"/>
        <w:bottom w:val="none" w:sz="0" w:space="0" w:color="auto"/>
        <w:right w:val="none" w:sz="0" w:space="0" w:color="auto"/>
      </w:divBdr>
    </w:div>
    <w:div w:id="349186112">
      <w:bodyDiv w:val="1"/>
      <w:marLeft w:val="0"/>
      <w:marRight w:val="0"/>
      <w:marTop w:val="0"/>
      <w:marBottom w:val="0"/>
      <w:divBdr>
        <w:top w:val="none" w:sz="0" w:space="0" w:color="auto"/>
        <w:left w:val="none" w:sz="0" w:space="0" w:color="auto"/>
        <w:bottom w:val="none" w:sz="0" w:space="0" w:color="auto"/>
        <w:right w:val="none" w:sz="0" w:space="0" w:color="auto"/>
      </w:divBdr>
    </w:div>
    <w:div w:id="353385011">
      <w:bodyDiv w:val="1"/>
      <w:marLeft w:val="0"/>
      <w:marRight w:val="0"/>
      <w:marTop w:val="0"/>
      <w:marBottom w:val="0"/>
      <w:divBdr>
        <w:top w:val="none" w:sz="0" w:space="0" w:color="auto"/>
        <w:left w:val="none" w:sz="0" w:space="0" w:color="auto"/>
        <w:bottom w:val="none" w:sz="0" w:space="0" w:color="auto"/>
        <w:right w:val="none" w:sz="0" w:space="0" w:color="auto"/>
      </w:divBdr>
    </w:div>
    <w:div w:id="354111942">
      <w:bodyDiv w:val="1"/>
      <w:marLeft w:val="0"/>
      <w:marRight w:val="0"/>
      <w:marTop w:val="0"/>
      <w:marBottom w:val="0"/>
      <w:divBdr>
        <w:top w:val="none" w:sz="0" w:space="0" w:color="auto"/>
        <w:left w:val="none" w:sz="0" w:space="0" w:color="auto"/>
        <w:bottom w:val="none" w:sz="0" w:space="0" w:color="auto"/>
        <w:right w:val="none" w:sz="0" w:space="0" w:color="auto"/>
      </w:divBdr>
    </w:div>
    <w:div w:id="356204374">
      <w:bodyDiv w:val="1"/>
      <w:marLeft w:val="0"/>
      <w:marRight w:val="0"/>
      <w:marTop w:val="0"/>
      <w:marBottom w:val="0"/>
      <w:divBdr>
        <w:top w:val="none" w:sz="0" w:space="0" w:color="auto"/>
        <w:left w:val="none" w:sz="0" w:space="0" w:color="auto"/>
        <w:bottom w:val="none" w:sz="0" w:space="0" w:color="auto"/>
        <w:right w:val="none" w:sz="0" w:space="0" w:color="auto"/>
      </w:divBdr>
    </w:div>
    <w:div w:id="356472417">
      <w:bodyDiv w:val="1"/>
      <w:marLeft w:val="0"/>
      <w:marRight w:val="0"/>
      <w:marTop w:val="0"/>
      <w:marBottom w:val="0"/>
      <w:divBdr>
        <w:top w:val="none" w:sz="0" w:space="0" w:color="auto"/>
        <w:left w:val="none" w:sz="0" w:space="0" w:color="auto"/>
        <w:bottom w:val="none" w:sz="0" w:space="0" w:color="auto"/>
        <w:right w:val="none" w:sz="0" w:space="0" w:color="auto"/>
      </w:divBdr>
    </w:div>
    <w:div w:id="356547724">
      <w:bodyDiv w:val="1"/>
      <w:marLeft w:val="0"/>
      <w:marRight w:val="0"/>
      <w:marTop w:val="0"/>
      <w:marBottom w:val="0"/>
      <w:divBdr>
        <w:top w:val="none" w:sz="0" w:space="0" w:color="auto"/>
        <w:left w:val="none" w:sz="0" w:space="0" w:color="auto"/>
        <w:bottom w:val="none" w:sz="0" w:space="0" w:color="auto"/>
        <w:right w:val="none" w:sz="0" w:space="0" w:color="auto"/>
      </w:divBdr>
    </w:div>
    <w:div w:id="361059922">
      <w:bodyDiv w:val="1"/>
      <w:marLeft w:val="0"/>
      <w:marRight w:val="0"/>
      <w:marTop w:val="0"/>
      <w:marBottom w:val="0"/>
      <w:divBdr>
        <w:top w:val="none" w:sz="0" w:space="0" w:color="auto"/>
        <w:left w:val="none" w:sz="0" w:space="0" w:color="auto"/>
        <w:bottom w:val="none" w:sz="0" w:space="0" w:color="auto"/>
        <w:right w:val="none" w:sz="0" w:space="0" w:color="auto"/>
      </w:divBdr>
    </w:div>
    <w:div w:id="361826438">
      <w:bodyDiv w:val="1"/>
      <w:marLeft w:val="0"/>
      <w:marRight w:val="0"/>
      <w:marTop w:val="0"/>
      <w:marBottom w:val="0"/>
      <w:divBdr>
        <w:top w:val="none" w:sz="0" w:space="0" w:color="auto"/>
        <w:left w:val="none" w:sz="0" w:space="0" w:color="auto"/>
        <w:bottom w:val="none" w:sz="0" w:space="0" w:color="auto"/>
        <w:right w:val="none" w:sz="0" w:space="0" w:color="auto"/>
      </w:divBdr>
    </w:div>
    <w:div w:id="363411263">
      <w:bodyDiv w:val="1"/>
      <w:marLeft w:val="0"/>
      <w:marRight w:val="0"/>
      <w:marTop w:val="0"/>
      <w:marBottom w:val="0"/>
      <w:divBdr>
        <w:top w:val="none" w:sz="0" w:space="0" w:color="auto"/>
        <w:left w:val="none" w:sz="0" w:space="0" w:color="auto"/>
        <w:bottom w:val="none" w:sz="0" w:space="0" w:color="auto"/>
        <w:right w:val="none" w:sz="0" w:space="0" w:color="auto"/>
      </w:divBdr>
    </w:div>
    <w:div w:id="366412410">
      <w:bodyDiv w:val="1"/>
      <w:marLeft w:val="0"/>
      <w:marRight w:val="0"/>
      <w:marTop w:val="0"/>
      <w:marBottom w:val="0"/>
      <w:divBdr>
        <w:top w:val="none" w:sz="0" w:space="0" w:color="auto"/>
        <w:left w:val="none" w:sz="0" w:space="0" w:color="auto"/>
        <w:bottom w:val="none" w:sz="0" w:space="0" w:color="auto"/>
        <w:right w:val="none" w:sz="0" w:space="0" w:color="auto"/>
      </w:divBdr>
    </w:div>
    <w:div w:id="368645953">
      <w:bodyDiv w:val="1"/>
      <w:marLeft w:val="0"/>
      <w:marRight w:val="0"/>
      <w:marTop w:val="0"/>
      <w:marBottom w:val="0"/>
      <w:divBdr>
        <w:top w:val="none" w:sz="0" w:space="0" w:color="auto"/>
        <w:left w:val="none" w:sz="0" w:space="0" w:color="auto"/>
        <w:bottom w:val="none" w:sz="0" w:space="0" w:color="auto"/>
        <w:right w:val="none" w:sz="0" w:space="0" w:color="auto"/>
      </w:divBdr>
    </w:div>
    <w:div w:id="369694317">
      <w:bodyDiv w:val="1"/>
      <w:marLeft w:val="0"/>
      <w:marRight w:val="0"/>
      <w:marTop w:val="0"/>
      <w:marBottom w:val="0"/>
      <w:divBdr>
        <w:top w:val="none" w:sz="0" w:space="0" w:color="auto"/>
        <w:left w:val="none" w:sz="0" w:space="0" w:color="auto"/>
        <w:bottom w:val="none" w:sz="0" w:space="0" w:color="auto"/>
        <w:right w:val="none" w:sz="0" w:space="0" w:color="auto"/>
      </w:divBdr>
    </w:div>
    <w:div w:id="369721029">
      <w:bodyDiv w:val="1"/>
      <w:marLeft w:val="0"/>
      <w:marRight w:val="0"/>
      <w:marTop w:val="0"/>
      <w:marBottom w:val="0"/>
      <w:divBdr>
        <w:top w:val="none" w:sz="0" w:space="0" w:color="auto"/>
        <w:left w:val="none" w:sz="0" w:space="0" w:color="auto"/>
        <w:bottom w:val="none" w:sz="0" w:space="0" w:color="auto"/>
        <w:right w:val="none" w:sz="0" w:space="0" w:color="auto"/>
      </w:divBdr>
    </w:div>
    <w:div w:id="370614369">
      <w:bodyDiv w:val="1"/>
      <w:marLeft w:val="0"/>
      <w:marRight w:val="0"/>
      <w:marTop w:val="0"/>
      <w:marBottom w:val="0"/>
      <w:divBdr>
        <w:top w:val="none" w:sz="0" w:space="0" w:color="auto"/>
        <w:left w:val="none" w:sz="0" w:space="0" w:color="auto"/>
        <w:bottom w:val="none" w:sz="0" w:space="0" w:color="auto"/>
        <w:right w:val="none" w:sz="0" w:space="0" w:color="auto"/>
      </w:divBdr>
    </w:div>
    <w:div w:id="372771997">
      <w:bodyDiv w:val="1"/>
      <w:marLeft w:val="0"/>
      <w:marRight w:val="0"/>
      <w:marTop w:val="0"/>
      <w:marBottom w:val="0"/>
      <w:divBdr>
        <w:top w:val="none" w:sz="0" w:space="0" w:color="auto"/>
        <w:left w:val="none" w:sz="0" w:space="0" w:color="auto"/>
        <w:bottom w:val="none" w:sz="0" w:space="0" w:color="auto"/>
        <w:right w:val="none" w:sz="0" w:space="0" w:color="auto"/>
      </w:divBdr>
    </w:div>
    <w:div w:id="375273618">
      <w:bodyDiv w:val="1"/>
      <w:marLeft w:val="0"/>
      <w:marRight w:val="0"/>
      <w:marTop w:val="0"/>
      <w:marBottom w:val="0"/>
      <w:divBdr>
        <w:top w:val="none" w:sz="0" w:space="0" w:color="auto"/>
        <w:left w:val="none" w:sz="0" w:space="0" w:color="auto"/>
        <w:bottom w:val="none" w:sz="0" w:space="0" w:color="auto"/>
        <w:right w:val="none" w:sz="0" w:space="0" w:color="auto"/>
      </w:divBdr>
    </w:div>
    <w:div w:id="378284118">
      <w:bodyDiv w:val="1"/>
      <w:marLeft w:val="0"/>
      <w:marRight w:val="0"/>
      <w:marTop w:val="0"/>
      <w:marBottom w:val="0"/>
      <w:divBdr>
        <w:top w:val="none" w:sz="0" w:space="0" w:color="auto"/>
        <w:left w:val="none" w:sz="0" w:space="0" w:color="auto"/>
        <w:bottom w:val="none" w:sz="0" w:space="0" w:color="auto"/>
        <w:right w:val="none" w:sz="0" w:space="0" w:color="auto"/>
      </w:divBdr>
    </w:div>
    <w:div w:id="378363695">
      <w:bodyDiv w:val="1"/>
      <w:marLeft w:val="0"/>
      <w:marRight w:val="0"/>
      <w:marTop w:val="0"/>
      <w:marBottom w:val="0"/>
      <w:divBdr>
        <w:top w:val="none" w:sz="0" w:space="0" w:color="auto"/>
        <w:left w:val="none" w:sz="0" w:space="0" w:color="auto"/>
        <w:bottom w:val="none" w:sz="0" w:space="0" w:color="auto"/>
        <w:right w:val="none" w:sz="0" w:space="0" w:color="auto"/>
      </w:divBdr>
    </w:div>
    <w:div w:id="378863801">
      <w:bodyDiv w:val="1"/>
      <w:marLeft w:val="0"/>
      <w:marRight w:val="0"/>
      <w:marTop w:val="0"/>
      <w:marBottom w:val="0"/>
      <w:divBdr>
        <w:top w:val="none" w:sz="0" w:space="0" w:color="auto"/>
        <w:left w:val="none" w:sz="0" w:space="0" w:color="auto"/>
        <w:bottom w:val="none" w:sz="0" w:space="0" w:color="auto"/>
        <w:right w:val="none" w:sz="0" w:space="0" w:color="auto"/>
      </w:divBdr>
    </w:div>
    <w:div w:id="379521651">
      <w:bodyDiv w:val="1"/>
      <w:marLeft w:val="0"/>
      <w:marRight w:val="0"/>
      <w:marTop w:val="0"/>
      <w:marBottom w:val="0"/>
      <w:divBdr>
        <w:top w:val="none" w:sz="0" w:space="0" w:color="auto"/>
        <w:left w:val="none" w:sz="0" w:space="0" w:color="auto"/>
        <w:bottom w:val="none" w:sz="0" w:space="0" w:color="auto"/>
        <w:right w:val="none" w:sz="0" w:space="0" w:color="auto"/>
      </w:divBdr>
    </w:div>
    <w:div w:id="382027477">
      <w:bodyDiv w:val="1"/>
      <w:marLeft w:val="0"/>
      <w:marRight w:val="0"/>
      <w:marTop w:val="0"/>
      <w:marBottom w:val="0"/>
      <w:divBdr>
        <w:top w:val="none" w:sz="0" w:space="0" w:color="auto"/>
        <w:left w:val="none" w:sz="0" w:space="0" w:color="auto"/>
        <w:bottom w:val="none" w:sz="0" w:space="0" w:color="auto"/>
        <w:right w:val="none" w:sz="0" w:space="0" w:color="auto"/>
      </w:divBdr>
    </w:div>
    <w:div w:id="383526198">
      <w:bodyDiv w:val="1"/>
      <w:marLeft w:val="0"/>
      <w:marRight w:val="0"/>
      <w:marTop w:val="0"/>
      <w:marBottom w:val="0"/>
      <w:divBdr>
        <w:top w:val="none" w:sz="0" w:space="0" w:color="auto"/>
        <w:left w:val="none" w:sz="0" w:space="0" w:color="auto"/>
        <w:bottom w:val="none" w:sz="0" w:space="0" w:color="auto"/>
        <w:right w:val="none" w:sz="0" w:space="0" w:color="auto"/>
      </w:divBdr>
    </w:div>
    <w:div w:id="385640649">
      <w:bodyDiv w:val="1"/>
      <w:marLeft w:val="0"/>
      <w:marRight w:val="0"/>
      <w:marTop w:val="0"/>
      <w:marBottom w:val="0"/>
      <w:divBdr>
        <w:top w:val="none" w:sz="0" w:space="0" w:color="auto"/>
        <w:left w:val="none" w:sz="0" w:space="0" w:color="auto"/>
        <w:bottom w:val="none" w:sz="0" w:space="0" w:color="auto"/>
        <w:right w:val="none" w:sz="0" w:space="0" w:color="auto"/>
      </w:divBdr>
    </w:div>
    <w:div w:id="386875665">
      <w:bodyDiv w:val="1"/>
      <w:marLeft w:val="0"/>
      <w:marRight w:val="0"/>
      <w:marTop w:val="0"/>
      <w:marBottom w:val="0"/>
      <w:divBdr>
        <w:top w:val="none" w:sz="0" w:space="0" w:color="auto"/>
        <w:left w:val="none" w:sz="0" w:space="0" w:color="auto"/>
        <w:bottom w:val="none" w:sz="0" w:space="0" w:color="auto"/>
        <w:right w:val="none" w:sz="0" w:space="0" w:color="auto"/>
      </w:divBdr>
    </w:div>
    <w:div w:id="387849125">
      <w:bodyDiv w:val="1"/>
      <w:marLeft w:val="0"/>
      <w:marRight w:val="0"/>
      <w:marTop w:val="0"/>
      <w:marBottom w:val="0"/>
      <w:divBdr>
        <w:top w:val="none" w:sz="0" w:space="0" w:color="auto"/>
        <w:left w:val="none" w:sz="0" w:space="0" w:color="auto"/>
        <w:bottom w:val="none" w:sz="0" w:space="0" w:color="auto"/>
        <w:right w:val="none" w:sz="0" w:space="0" w:color="auto"/>
      </w:divBdr>
    </w:div>
    <w:div w:id="387998360">
      <w:bodyDiv w:val="1"/>
      <w:marLeft w:val="0"/>
      <w:marRight w:val="0"/>
      <w:marTop w:val="0"/>
      <w:marBottom w:val="0"/>
      <w:divBdr>
        <w:top w:val="none" w:sz="0" w:space="0" w:color="auto"/>
        <w:left w:val="none" w:sz="0" w:space="0" w:color="auto"/>
        <w:bottom w:val="none" w:sz="0" w:space="0" w:color="auto"/>
        <w:right w:val="none" w:sz="0" w:space="0" w:color="auto"/>
      </w:divBdr>
    </w:div>
    <w:div w:id="389421634">
      <w:bodyDiv w:val="1"/>
      <w:marLeft w:val="0"/>
      <w:marRight w:val="0"/>
      <w:marTop w:val="0"/>
      <w:marBottom w:val="0"/>
      <w:divBdr>
        <w:top w:val="none" w:sz="0" w:space="0" w:color="auto"/>
        <w:left w:val="none" w:sz="0" w:space="0" w:color="auto"/>
        <w:bottom w:val="none" w:sz="0" w:space="0" w:color="auto"/>
        <w:right w:val="none" w:sz="0" w:space="0" w:color="auto"/>
      </w:divBdr>
    </w:div>
    <w:div w:id="391462552">
      <w:bodyDiv w:val="1"/>
      <w:marLeft w:val="0"/>
      <w:marRight w:val="0"/>
      <w:marTop w:val="0"/>
      <w:marBottom w:val="0"/>
      <w:divBdr>
        <w:top w:val="none" w:sz="0" w:space="0" w:color="auto"/>
        <w:left w:val="none" w:sz="0" w:space="0" w:color="auto"/>
        <w:bottom w:val="none" w:sz="0" w:space="0" w:color="auto"/>
        <w:right w:val="none" w:sz="0" w:space="0" w:color="auto"/>
      </w:divBdr>
    </w:div>
    <w:div w:id="392126270">
      <w:bodyDiv w:val="1"/>
      <w:marLeft w:val="0"/>
      <w:marRight w:val="0"/>
      <w:marTop w:val="0"/>
      <w:marBottom w:val="0"/>
      <w:divBdr>
        <w:top w:val="none" w:sz="0" w:space="0" w:color="auto"/>
        <w:left w:val="none" w:sz="0" w:space="0" w:color="auto"/>
        <w:bottom w:val="none" w:sz="0" w:space="0" w:color="auto"/>
        <w:right w:val="none" w:sz="0" w:space="0" w:color="auto"/>
      </w:divBdr>
    </w:div>
    <w:div w:id="393242870">
      <w:bodyDiv w:val="1"/>
      <w:marLeft w:val="0"/>
      <w:marRight w:val="0"/>
      <w:marTop w:val="0"/>
      <w:marBottom w:val="0"/>
      <w:divBdr>
        <w:top w:val="none" w:sz="0" w:space="0" w:color="auto"/>
        <w:left w:val="none" w:sz="0" w:space="0" w:color="auto"/>
        <w:bottom w:val="none" w:sz="0" w:space="0" w:color="auto"/>
        <w:right w:val="none" w:sz="0" w:space="0" w:color="auto"/>
      </w:divBdr>
    </w:div>
    <w:div w:id="394208767">
      <w:bodyDiv w:val="1"/>
      <w:marLeft w:val="0"/>
      <w:marRight w:val="0"/>
      <w:marTop w:val="0"/>
      <w:marBottom w:val="0"/>
      <w:divBdr>
        <w:top w:val="none" w:sz="0" w:space="0" w:color="auto"/>
        <w:left w:val="none" w:sz="0" w:space="0" w:color="auto"/>
        <w:bottom w:val="none" w:sz="0" w:space="0" w:color="auto"/>
        <w:right w:val="none" w:sz="0" w:space="0" w:color="auto"/>
      </w:divBdr>
    </w:div>
    <w:div w:id="397872127">
      <w:bodyDiv w:val="1"/>
      <w:marLeft w:val="0"/>
      <w:marRight w:val="0"/>
      <w:marTop w:val="0"/>
      <w:marBottom w:val="0"/>
      <w:divBdr>
        <w:top w:val="none" w:sz="0" w:space="0" w:color="auto"/>
        <w:left w:val="none" w:sz="0" w:space="0" w:color="auto"/>
        <w:bottom w:val="none" w:sz="0" w:space="0" w:color="auto"/>
        <w:right w:val="none" w:sz="0" w:space="0" w:color="auto"/>
      </w:divBdr>
    </w:div>
    <w:div w:id="400834563">
      <w:bodyDiv w:val="1"/>
      <w:marLeft w:val="0"/>
      <w:marRight w:val="0"/>
      <w:marTop w:val="0"/>
      <w:marBottom w:val="0"/>
      <w:divBdr>
        <w:top w:val="none" w:sz="0" w:space="0" w:color="auto"/>
        <w:left w:val="none" w:sz="0" w:space="0" w:color="auto"/>
        <w:bottom w:val="none" w:sz="0" w:space="0" w:color="auto"/>
        <w:right w:val="none" w:sz="0" w:space="0" w:color="auto"/>
      </w:divBdr>
    </w:div>
    <w:div w:id="404498987">
      <w:bodyDiv w:val="1"/>
      <w:marLeft w:val="0"/>
      <w:marRight w:val="0"/>
      <w:marTop w:val="0"/>
      <w:marBottom w:val="0"/>
      <w:divBdr>
        <w:top w:val="none" w:sz="0" w:space="0" w:color="auto"/>
        <w:left w:val="none" w:sz="0" w:space="0" w:color="auto"/>
        <w:bottom w:val="none" w:sz="0" w:space="0" w:color="auto"/>
        <w:right w:val="none" w:sz="0" w:space="0" w:color="auto"/>
      </w:divBdr>
    </w:div>
    <w:div w:id="404576134">
      <w:bodyDiv w:val="1"/>
      <w:marLeft w:val="0"/>
      <w:marRight w:val="0"/>
      <w:marTop w:val="0"/>
      <w:marBottom w:val="0"/>
      <w:divBdr>
        <w:top w:val="none" w:sz="0" w:space="0" w:color="auto"/>
        <w:left w:val="none" w:sz="0" w:space="0" w:color="auto"/>
        <w:bottom w:val="none" w:sz="0" w:space="0" w:color="auto"/>
        <w:right w:val="none" w:sz="0" w:space="0" w:color="auto"/>
      </w:divBdr>
    </w:div>
    <w:div w:id="406267179">
      <w:bodyDiv w:val="1"/>
      <w:marLeft w:val="0"/>
      <w:marRight w:val="0"/>
      <w:marTop w:val="0"/>
      <w:marBottom w:val="0"/>
      <w:divBdr>
        <w:top w:val="none" w:sz="0" w:space="0" w:color="auto"/>
        <w:left w:val="none" w:sz="0" w:space="0" w:color="auto"/>
        <w:bottom w:val="none" w:sz="0" w:space="0" w:color="auto"/>
        <w:right w:val="none" w:sz="0" w:space="0" w:color="auto"/>
      </w:divBdr>
    </w:div>
    <w:div w:id="407657527">
      <w:bodyDiv w:val="1"/>
      <w:marLeft w:val="0"/>
      <w:marRight w:val="0"/>
      <w:marTop w:val="0"/>
      <w:marBottom w:val="0"/>
      <w:divBdr>
        <w:top w:val="none" w:sz="0" w:space="0" w:color="auto"/>
        <w:left w:val="none" w:sz="0" w:space="0" w:color="auto"/>
        <w:bottom w:val="none" w:sz="0" w:space="0" w:color="auto"/>
        <w:right w:val="none" w:sz="0" w:space="0" w:color="auto"/>
      </w:divBdr>
    </w:div>
    <w:div w:id="408115331">
      <w:bodyDiv w:val="1"/>
      <w:marLeft w:val="0"/>
      <w:marRight w:val="0"/>
      <w:marTop w:val="0"/>
      <w:marBottom w:val="0"/>
      <w:divBdr>
        <w:top w:val="none" w:sz="0" w:space="0" w:color="auto"/>
        <w:left w:val="none" w:sz="0" w:space="0" w:color="auto"/>
        <w:bottom w:val="none" w:sz="0" w:space="0" w:color="auto"/>
        <w:right w:val="none" w:sz="0" w:space="0" w:color="auto"/>
      </w:divBdr>
    </w:div>
    <w:div w:id="413212943">
      <w:bodyDiv w:val="1"/>
      <w:marLeft w:val="0"/>
      <w:marRight w:val="0"/>
      <w:marTop w:val="0"/>
      <w:marBottom w:val="0"/>
      <w:divBdr>
        <w:top w:val="none" w:sz="0" w:space="0" w:color="auto"/>
        <w:left w:val="none" w:sz="0" w:space="0" w:color="auto"/>
        <w:bottom w:val="none" w:sz="0" w:space="0" w:color="auto"/>
        <w:right w:val="none" w:sz="0" w:space="0" w:color="auto"/>
      </w:divBdr>
    </w:div>
    <w:div w:id="414203368">
      <w:bodyDiv w:val="1"/>
      <w:marLeft w:val="0"/>
      <w:marRight w:val="0"/>
      <w:marTop w:val="0"/>
      <w:marBottom w:val="0"/>
      <w:divBdr>
        <w:top w:val="none" w:sz="0" w:space="0" w:color="auto"/>
        <w:left w:val="none" w:sz="0" w:space="0" w:color="auto"/>
        <w:bottom w:val="none" w:sz="0" w:space="0" w:color="auto"/>
        <w:right w:val="none" w:sz="0" w:space="0" w:color="auto"/>
      </w:divBdr>
    </w:div>
    <w:div w:id="414522040">
      <w:bodyDiv w:val="1"/>
      <w:marLeft w:val="0"/>
      <w:marRight w:val="0"/>
      <w:marTop w:val="0"/>
      <w:marBottom w:val="0"/>
      <w:divBdr>
        <w:top w:val="none" w:sz="0" w:space="0" w:color="auto"/>
        <w:left w:val="none" w:sz="0" w:space="0" w:color="auto"/>
        <w:bottom w:val="none" w:sz="0" w:space="0" w:color="auto"/>
        <w:right w:val="none" w:sz="0" w:space="0" w:color="auto"/>
      </w:divBdr>
    </w:div>
    <w:div w:id="415447465">
      <w:bodyDiv w:val="1"/>
      <w:marLeft w:val="0"/>
      <w:marRight w:val="0"/>
      <w:marTop w:val="0"/>
      <w:marBottom w:val="0"/>
      <w:divBdr>
        <w:top w:val="none" w:sz="0" w:space="0" w:color="auto"/>
        <w:left w:val="none" w:sz="0" w:space="0" w:color="auto"/>
        <w:bottom w:val="none" w:sz="0" w:space="0" w:color="auto"/>
        <w:right w:val="none" w:sz="0" w:space="0" w:color="auto"/>
      </w:divBdr>
    </w:div>
    <w:div w:id="416949035">
      <w:bodyDiv w:val="1"/>
      <w:marLeft w:val="0"/>
      <w:marRight w:val="0"/>
      <w:marTop w:val="0"/>
      <w:marBottom w:val="0"/>
      <w:divBdr>
        <w:top w:val="none" w:sz="0" w:space="0" w:color="auto"/>
        <w:left w:val="none" w:sz="0" w:space="0" w:color="auto"/>
        <w:bottom w:val="none" w:sz="0" w:space="0" w:color="auto"/>
        <w:right w:val="none" w:sz="0" w:space="0" w:color="auto"/>
      </w:divBdr>
    </w:div>
    <w:div w:id="417750397">
      <w:bodyDiv w:val="1"/>
      <w:marLeft w:val="0"/>
      <w:marRight w:val="0"/>
      <w:marTop w:val="0"/>
      <w:marBottom w:val="0"/>
      <w:divBdr>
        <w:top w:val="none" w:sz="0" w:space="0" w:color="auto"/>
        <w:left w:val="none" w:sz="0" w:space="0" w:color="auto"/>
        <w:bottom w:val="none" w:sz="0" w:space="0" w:color="auto"/>
        <w:right w:val="none" w:sz="0" w:space="0" w:color="auto"/>
      </w:divBdr>
    </w:div>
    <w:div w:id="418715879">
      <w:bodyDiv w:val="1"/>
      <w:marLeft w:val="0"/>
      <w:marRight w:val="0"/>
      <w:marTop w:val="0"/>
      <w:marBottom w:val="0"/>
      <w:divBdr>
        <w:top w:val="none" w:sz="0" w:space="0" w:color="auto"/>
        <w:left w:val="none" w:sz="0" w:space="0" w:color="auto"/>
        <w:bottom w:val="none" w:sz="0" w:space="0" w:color="auto"/>
        <w:right w:val="none" w:sz="0" w:space="0" w:color="auto"/>
      </w:divBdr>
    </w:div>
    <w:div w:id="419331393">
      <w:bodyDiv w:val="1"/>
      <w:marLeft w:val="0"/>
      <w:marRight w:val="0"/>
      <w:marTop w:val="0"/>
      <w:marBottom w:val="0"/>
      <w:divBdr>
        <w:top w:val="none" w:sz="0" w:space="0" w:color="auto"/>
        <w:left w:val="none" w:sz="0" w:space="0" w:color="auto"/>
        <w:bottom w:val="none" w:sz="0" w:space="0" w:color="auto"/>
        <w:right w:val="none" w:sz="0" w:space="0" w:color="auto"/>
      </w:divBdr>
    </w:div>
    <w:div w:id="420641000">
      <w:bodyDiv w:val="1"/>
      <w:marLeft w:val="0"/>
      <w:marRight w:val="0"/>
      <w:marTop w:val="0"/>
      <w:marBottom w:val="0"/>
      <w:divBdr>
        <w:top w:val="none" w:sz="0" w:space="0" w:color="auto"/>
        <w:left w:val="none" w:sz="0" w:space="0" w:color="auto"/>
        <w:bottom w:val="none" w:sz="0" w:space="0" w:color="auto"/>
        <w:right w:val="none" w:sz="0" w:space="0" w:color="auto"/>
      </w:divBdr>
    </w:div>
    <w:div w:id="423038470">
      <w:bodyDiv w:val="1"/>
      <w:marLeft w:val="0"/>
      <w:marRight w:val="0"/>
      <w:marTop w:val="0"/>
      <w:marBottom w:val="0"/>
      <w:divBdr>
        <w:top w:val="none" w:sz="0" w:space="0" w:color="auto"/>
        <w:left w:val="none" w:sz="0" w:space="0" w:color="auto"/>
        <w:bottom w:val="none" w:sz="0" w:space="0" w:color="auto"/>
        <w:right w:val="none" w:sz="0" w:space="0" w:color="auto"/>
      </w:divBdr>
    </w:div>
    <w:div w:id="425469489">
      <w:bodyDiv w:val="1"/>
      <w:marLeft w:val="0"/>
      <w:marRight w:val="0"/>
      <w:marTop w:val="0"/>
      <w:marBottom w:val="0"/>
      <w:divBdr>
        <w:top w:val="none" w:sz="0" w:space="0" w:color="auto"/>
        <w:left w:val="none" w:sz="0" w:space="0" w:color="auto"/>
        <w:bottom w:val="none" w:sz="0" w:space="0" w:color="auto"/>
        <w:right w:val="none" w:sz="0" w:space="0" w:color="auto"/>
      </w:divBdr>
    </w:div>
    <w:div w:id="429594328">
      <w:bodyDiv w:val="1"/>
      <w:marLeft w:val="0"/>
      <w:marRight w:val="0"/>
      <w:marTop w:val="0"/>
      <w:marBottom w:val="0"/>
      <w:divBdr>
        <w:top w:val="none" w:sz="0" w:space="0" w:color="auto"/>
        <w:left w:val="none" w:sz="0" w:space="0" w:color="auto"/>
        <w:bottom w:val="none" w:sz="0" w:space="0" w:color="auto"/>
        <w:right w:val="none" w:sz="0" w:space="0" w:color="auto"/>
      </w:divBdr>
    </w:div>
    <w:div w:id="430201308">
      <w:bodyDiv w:val="1"/>
      <w:marLeft w:val="0"/>
      <w:marRight w:val="0"/>
      <w:marTop w:val="0"/>
      <w:marBottom w:val="0"/>
      <w:divBdr>
        <w:top w:val="none" w:sz="0" w:space="0" w:color="auto"/>
        <w:left w:val="none" w:sz="0" w:space="0" w:color="auto"/>
        <w:bottom w:val="none" w:sz="0" w:space="0" w:color="auto"/>
        <w:right w:val="none" w:sz="0" w:space="0" w:color="auto"/>
      </w:divBdr>
    </w:div>
    <w:div w:id="432095702">
      <w:bodyDiv w:val="1"/>
      <w:marLeft w:val="0"/>
      <w:marRight w:val="0"/>
      <w:marTop w:val="0"/>
      <w:marBottom w:val="0"/>
      <w:divBdr>
        <w:top w:val="none" w:sz="0" w:space="0" w:color="auto"/>
        <w:left w:val="none" w:sz="0" w:space="0" w:color="auto"/>
        <w:bottom w:val="none" w:sz="0" w:space="0" w:color="auto"/>
        <w:right w:val="none" w:sz="0" w:space="0" w:color="auto"/>
      </w:divBdr>
    </w:div>
    <w:div w:id="433284885">
      <w:bodyDiv w:val="1"/>
      <w:marLeft w:val="0"/>
      <w:marRight w:val="0"/>
      <w:marTop w:val="0"/>
      <w:marBottom w:val="0"/>
      <w:divBdr>
        <w:top w:val="none" w:sz="0" w:space="0" w:color="auto"/>
        <w:left w:val="none" w:sz="0" w:space="0" w:color="auto"/>
        <w:bottom w:val="none" w:sz="0" w:space="0" w:color="auto"/>
        <w:right w:val="none" w:sz="0" w:space="0" w:color="auto"/>
      </w:divBdr>
    </w:div>
    <w:div w:id="440301539">
      <w:bodyDiv w:val="1"/>
      <w:marLeft w:val="0"/>
      <w:marRight w:val="0"/>
      <w:marTop w:val="0"/>
      <w:marBottom w:val="0"/>
      <w:divBdr>
        <w:top w:val="none" w:sz="0" w:space="0" w:color="auto"/>
        <w:left w:val="none" w:sz="0" w:space="0" w:color="auto"/>
        <w:bottom w:val="none" w:sz="0" w:space="0" w:color="auto"/>
        <w:right w:val="none" w:sz="0" w:space="0" w:color="auto"/>
      </w:divBdr>
    </w:div>
    <w:div w:id="444542034">
      <w:bodyDiv w:val="1"/>
      <w:marLeft w:val="0"/>
      <w:marRight w:val="0"/>
      <w:marTop w:val="0"/>
      <w:marBottom w:val="0"/>
      <w:divBdr>
        <w:top w:val="none" w:sz="0" w:space="0" w:color="auto"/>
        <w:left w:val="none" w:sz="0" w:space="0" w:color="auto"/>
        <w:bottom w:val="none" w:sz="0" w:space="0" w:color="auto"/>
        <w:right w:val="none" w:sz="0" w:space="0" w:color="auto"/>
      </w:divBdr>
    </w:div>
    <w:div w:id="445808453">
      <w:bodyDiv w:val="1"/>
      <w:marLeft w:val="0"/>
      <w:marRight w:val="0"/>
      <w:marTop w:val="0"/>
      <w:marBottom w:val="0"/>
      <w:divBdr>
        <w:top w:val="none" w:sz="0" w:space="0" w:color="auto"/>
        <w:left w:val="none" w:sz="0" w:space="0" w:color="auto"/>
        <w:bottom w:val="none" w:sz="0" w:space="0" w:color="auto"/>
        <w:right w:val="none" w:sz="0" w:space="0" w:color="auto"/>
      </w:divBdr>
    </w:div>
    <w:div w:id="449783060">
      <w:bodyDiv w:val="1"/>
      <w:marLeft w:val="0"/>
      <w:marRight w:val="0"/>
      <w:marTop w:val="0"/>
      <w:marBottom w:val="0"/>
      <w:divBdr>
        <w:top w:val="none" w:sz="0" w:space="0" w:color="auto"/>
        <w:left w:val="none" w:sz="0" w:space="0" w:color="auto"/>
        <w:bottom w:val="none" w:sz="0" w:space="0" w:color="auto"/>
        <w:right w:val="none" w:sz="0" w:space="0" w:color="auto"/>
      </w:divBdr>
    </w:div>
    <w:div w:id="450789170">
      <w:bodyDiv w:val="1"/>
      <w:marLeft w:val="0"/>
      <w:marRight w:val="0"/>
      <w:marTop w:val="0"/>
      <w:marBottom w:val="0"/>
      <w:divBdr>
        <w:top w:val="none" w:sz="0" w:space="0" w:color="auto"/>
        <w:left w:val="none" w:sz="0" w:space="0" w:color="auto"/>
        <w:bottom w:val="none" w:sz="0" w:space="0" w:color="auto"/>
        <w:right w:val="none" w:sz="0" w:space="0" w:color="auto"/>
      </w:divBdr>
    </w:div>
    <w:div w:id="455373769">
      <w:bodyDiv w:val="1"/>
      <w:marLeft w:val="0"/>
      <w:marRight w:val="0"/>
      <w:marTop w:val="0"/>
      <w:marBottom w:val="0"/>
      <w:divBdr>
        <w:top w:val="none" w:sz="0" w:space="0" w:color="auto"/>
        <w:left w:val="none" w:sz="0" w:space="0" w:color="auto"/>
        <w:bottom w:val="none" w:sz="0" w:space="0" w:color="auto"/>
        <w:right w:val="none" w:sz="0" w:space="0" w:color="auto"/>
      </w:divBdr>
    </w:div>
    <w:div w:id="455610239">
      <w:bodyDiv w:val="1"/>
      <w:marLeft w:val="0"/>
      <w:marRight w:val="0"/>
      <w:marTop w:val="0"/>
      <w:marBottom w:val="0"/>
      <w:divBdr>
        <w:top w:val="none" w:sz="0" w:space="0" w:color="auto"/>
        <w:left w:val="none" w:sz="0" w:space="0" w:color="auto"/>
        <w:bottom w:val="none" w:sz="0" w:space="0" w:color="auto"/>
        <w:right w:val="none" w:sz="0" w:space="0" w:color="auto"/>
      </w:divBdr>
    </w:div>
    <w:div w:id="459036128">
      <w:bodyDiv w:val="1"/>
      <w:marLeft w:val="0"/>
      <w:marRight w:val="0"/>
      <w:marTop w:val="0"/>
      <w:marBottom w:val="0"/>
      <w:divBdr>
        <w:top w:val="none" w:sz="0" w:space="0" w:color="auto"/>
        <w:left w:val="none" w:sz="0" w:space="0" w:color="auto"/>
        <w:bottom w:val="none" w:sz="0" w:space="0" w:color="auto"/>
        <w:right w:val="none" w:sz="0" w:space="0" w:color="auto"/>
      </w:divBdr>
    </w:div>
    <w:div w:id="460461246">
      <w:bodyDiv w:val="1"/>
      <w:marLeft w:val="0"/>
      <w:marRight w:val="0"/>
      <w:marTop w:val="0"/>
      <w:marBottom w:val="0"/>
      <w:divBdr>
        <w:top w:val="none" w:sz="0" w:space="0" w:color="auto"/>
        <w:left w:val="none" w:sz="0" w:space="0" w:color="auto"/>
        <w:bottom w:val="none" w:sz="0" w:space="0" w:color="auto"/>
        <w:right w:val="none" w:sz="0" w:space="0" w:color="auto"/>
      </w:divBdr>
    </w:div>
    <w:div w:id="462382416">
      <w:bodyDiv w:val="1"/>
      <w:marLeft w:val="0"/>
      <w:marRight w:val="0"/>
      <w:marTop w:val="0"/>
      <w:marBottom w:val="0"/>
      <w:divBdr>
        <w:top w:val="none" w:sz="0" w:space="0" w:color="auto"/>
        <w:left w:val="none" w:sz="0" w:space="0" w:color="auto"/>
        <w:bottom w:val="none" w:sz="0" w:space="0" w:color="auto"/>
        <w:right w:val="none" w:sz="0" w:space="0" w:color="auto"/>
      </w:divBdr>
    </w:div>
    <w:div w:id="462425531">
      <w:bodyDiv w:val="1"/>
      <w:marLeft w:val="0"/>
      <w:marRight w:val="0"/>
      <w:marTop w:val="0"/>
      <w:marBottom w:val="0"/>
      <w:divBdr>
        <w:top w:val="none" w:sz="0" w:space="0" w:color="auto"/>
        <w:left w:val="none" w:sz="0" w:space="0" w:color="auto"/>
        <w:bottom w:val="none" w:sz="0" w:space="0" w:color="auto"/>
        <w:right w:val="none" w:sz="0" w:space="0" w:color="auto"/>
      </w:divBdr>
    </w:div>
    <w:div w:id="463503313">
      <w:bodyDiv w:val="1"/>
      <w:marLeft w:val="0"/>
      <w:marRight w:val="0"/>
      <w:marTop w:val="0"/>
      <w:marBottom w:val="0"/>
      <w:divBdr>
        <w:top w:val="none" w:sz="0" w:space="0" w:color="auto"/>
        <w:left w:val="none" w:sz="0" w:space="0" w:color="auto"/>
        <w:bottom w:val="none" w:sz="0" w:space="0" w:color="auto"/>
        <w:right w:val="none" w:sz="0" w:space="0" w:color="auto"/>
      </w:divBdr>
    </w:div>
    <w:div w:id="464128196">
      <w:bodyDiv w:val="1"/>
      <w:marLeft w:val="0"/>
      <w:marRight w:val="0"/>
      <w:marTop w:val="0"/>
      <w:marBottom w:val="0"/>
      <w:divBdr>
        <w:top w:val="none" w:sz="0" w:space="0" w:color="auto"/>
        <w:left w:val="none" w:sz="0" w:space="0" w:color="auto"/>
        <w:bottom w:val="none" w:sz="0" w:space="0" w:color="auto"/>
        <w:right w:val="none" w:sz="0" w:space="0" w:color="auto"/>
      </w:divBdr>
    </w:div>
    <w:div w:id="464467388">
      <w:bodyDiv w:val="1"/>
      <w:marLeft w:val="0"/>
      <w:marRight w:val="0"/>
      <w:marTop w:val="0"/>
      <w:marBottom w:val="0"/>
      <w:divBdr>
        <w:top w:val="none" w:sz="0" w:space="0" w:color="auto"/>
        <w:left w:val="none" w:sz="0" w:space="0" w:color="auto"/>
        <w:bottom w:val="none" w:sz="0" w:space="0" w:color="auto"/>
        <w:right w:val="none" w:sz="0" w:space="0" w:color="auto"/>
      </w:divBdr>
    </w:div>
    <w:div w:id="464933203">
      <w:bodyDiv w:val="1"/>
      <w:marLeft w:val="0"/>
      <w:marRight w:val="0"/>
      <w:marTop w:val="0"/>
      <w:marBottom w:val="0"/>
      <w:divBdr>
        <w:top w:val="none" w:sz="0" w:space="0" w:color="auto"/>
        <w:left w:val="none" w:sz="0" w:space="0" w:color="auto"/>
        <w:bottom w:val="none" w:sz="0" w:space="0" w:color="auto"/>
        <w:right w:val="none" w:sz="0" w:space="0" w:color="auto"/>
      </w:divBdr>
    </w:div>
    <w:div w:id="465658887">
      <w:bodyDiv w:val="1"/>
      <w:marLeft w:val="0"/>
      <w:marRight w:val="0"/>
      <w:marTop w:val="0"/>
      <w:marBottom w:val="0"/>
      <w:divBdr>
        <w:top w:val="none" w:sz="0" w:space="0" w:color="auto"/>
        <w:left w:val="none" w:sz="0" w:space="0" w:color="auto"/>
        <w:bottom w:val="none" w:sz="0" w:space="0" w:color="auto"/>
        <w:right w:val="none" w:sz="0" w:space="0" w:color="auto"/>
      </w:divBdr>
    </w:div>
    <w:div w:id="465663320">
      <w:bodyDiv w:val="1"/>
      <w:marLeft w:val="0"/>
      <w:marRight w:val="0"/>
      <w:marTop w:val="0"/>
      <w:marBottom w:val="0"/>
      <w:divBdr>
        <w:top w:val="none" w:sz="0" w:space="0" w:color="auto"/>
        <w:left w:val="none" w:sz="0" w:space="0" w:color="auto"/>
        <w:bottom w:val="none" w:sz="0" w:space="0" w:color="auto"/>
        <w:right w:val="none" w:sz="0" w:space="0" w:color="auto"/>
      </w:divBdr>
    </w:div>
    <w:div w:id="468743646">
      <w:bodyDiv w:val="1"/>
      <w:marLeft w:val="0"/>
      <w:marRight w:val="0"/>
      <w:marTop w:val="0"/>
      <w:marBottom w:val="0"/>
      <w:divBdr>
        <w:top w:val="none" w:sz="0" w:space="0" w:color="auto"/>
        <w:left w:val="none" w:sz="0" w:space="0" w:color="auto"/>
        <w:bottom w:val="none" w:sz="0" w:space="0" w:color="auto"/>
        <w:right w:val="none" w:sz="0" w:space="0" w:color="auto"/>
      </w:divBdr>
    </w:div>
    <w:div w:id="468977819">
      <w:bodyDiv w:val="1"/>
      <w:marLeft w:val="0"/>
      <w:marRight w:val="0"/>
      <w:marTop w:val="0"/>
      <w:marBottom w:val="0"/>
      <w:divBdr>
        <w:top w:val="none" w:sz="0" w:space="0" w:color="auto"/>
        <w:left w:val="none" w:sz="0" w:space="0" w:color="auto"/>
        <w:bottom w:val="none" w:sz="0" w:space="0" w:color="auto"/>
        <w:right w:val="none" w:sz="0" w:space="0" w:color="auto"/>
      </w:divBdr>
    </w:div>
    <w:div w:id="469790499">
      <w:bodyDiv w:val="1"/>
      <w:marLeft w:val="0"/>
      <w:marRight w:val="0"/>
      <w:marTop w:val="0"/>
      <w:marBottom w:val="0"/>
      <w:divBdr>
        <w:top w:val="none" w:sz="0" w:space="0" w:color="auto"/>
        <w:left w:val="none" w:sz="0" w:space="0" w:color="auto"/>
        <w:bottom w:val="none" w:sz="0" w:space="0" w:color="auto"/>
        <w:right w:val="none" w:sz="0" w:space="0" w:color="auto"/>
      </w:divBdr>
    </w:div>
    <w:div w:id="472334025">
      <w:bodyDiv w:val="1"/>
      <w:marLeft w:val="0"/>
      <w:marRight w:val="0"/>
      <w:marTop w:val="0"/>
      <w:marBottom w:val="0"/>
      <w:divBdr>
        <w:top w:val="none" w:sz="0" w:space="0" w:color="auto"/>
        <w:left w:val="none" w:sz="0" w:space="0" w:color="auto"/>
        <w:bottom w:val="none" w:sz="0" w:space="0" w:color="auto"/>
        <w:right w:val="none" w:sz="0" w:space="0" w:color="auto"/>
      </w:divBdr>
    </w:div>
    <w:div w:id="472872148">
      <w:bodyDiv w:val="1"/>
      <w:marLeft w:val="0"/>
      <w:marRight w:val="0"/>
      <w:marTop w:val="0"/>
      <w:marBottom w:val="0"/>
      <w:divBdr>
        <w:top w:val="none" w:sz="0" w:space="0" w:color="auto"/>
        <w:left w:val="none" w:sz="0" w:space="0" w:color="auto"/>
        <w:bottom w:val="none" w:sz="0" w:space="0" w:color="auto"/>
        <w:right w:val="none" w:sz="0" w:space="0" w:color="auto"/>
      </w:divBdr>
    </w:div>
    <w:div w:id="473253069">
      <w:bodyDiv w:val="1"/>
      <w:marLeft w:val="0"/>
      <w:marRight w:val="0"/>
      <w:marTop w:val="0"/>
      <w:marBottom w:val="0"/>
      <w:divBdr>
        <w:top w:val="none" w:sz="0" w:space="0" w:color="auto"/>
        <w:left w:val="none" w:sz="0" w:space="0" w:color="auto"/>
        <w:bottom w:val="none" w:sz="0" w:space="0" w:color="auto"/>
        <w:right w:val="none" w:sz="0" w:space="0" w:color="auto"/>
      </w:divBdr>
    </w:div>
    <w:div w:id="473985439">
      <w:bodyDiv w:val="1"/>
      <w:marLeft w:val="0"/>
      <w:marRight w:val="0"/>
      <w:marTop w:val="0"/>
      <w:marBottom w:val="0"/>
      <w:divBdr>
        <w:top w:val="none" w:sz="0" w:space="0" w:color="auto"/>
        <w:left w:val="none" w:sz="0" w:space="0" w:color="auto"/>
        <w:bottom w:val="none" w:sz="0" w:space="0" w:color="auto"/>
        <w:right w:val="none" w:sz="0" w:space="0" w:color="auto"/>
      </w:divBdr>
    </w:div>
    <w:div w:id="474221762">
      <w:bodyDiv w:val="1"/>
      <w:marLeft w:val="0"/>
      <w:marRight w:val="0"/>
      <w:marTop w:val="0"/>
      <w:marBottom w:val="0"/>
      <w:divBdr>
        <w:top w:val="none" w:sz="0" w:space="0" w:color="auto"/>
        <w:left w:val="none" w:sz="0" w:space="0" w:color="auto"/>
        <w:bottom w:val="none" w:sz="0" w:space="0" w:color="auto"/>
        <w:right w:val="none" w:sz="0" w:space="0" w:color="auto"/>
      </w:divBdr>
    </w:div>
    <w:div w:id="477694630">
      <w:bodyDiv w:val="1"/>
      <w:marLeft w:val="0"/>
      <w:marRight w:val="0"/>
      <w:marTop w:val="0"/>
      <w:marBottom w:val="0"/>
      <w:divBdr>
        <w:top w:val="none" w:sz="0" w:space="0" w:color="auto"/>
        <w:left w:val="none" w:sz="0" w:space="0" w:color="auto"/>
        <w:bottom w:val="none" w:sz="0" w:space="0" w:color="auto"/>
        <w:right w:val="none" w:sz="0" w:space="0" w:color="auto"/>
      </w:divBdr>
    </w:div>
    <w:div w:id="477959962">
      <w:bodyDiv w:val="1"/>
      <w:marLeft w:val="0"/>
      <w:marRight w:val="0"/>
      <w:marTop w:val="0"/>
      <w:marBottom w:val="0"/>
      <w:divBdr>
        <w:top w:val="none" w:sz="0" w:space="0" w:color="auto"/>
        <w:left w:val="none" w:sz="0" w:space="0" w:color="auto"/>
        <w:bottom w:val="none" w:sz="0" w:space="0" w:color="auto"/>
        <w:right w:val="none" w:sz="0" w:space="0" w:color="auto"/>
      </w:divBdr>
    </w:div>
    <w:div w:id="480738315">
      <w:bodyDiv w:val="1"/>
      <w:marLeft w:val="0"/>
      <w:marRight w:val="0"/>
      <w:marTop w:val="0"/>
      <w:marBottom w:val="0"/>
      <w:divBdr>
        <w:top w:val="none" w:sz="0" w:space="0" w:color="auto"/>
        <w:left w:val="none" w:sz="0" w:space="0" w:color="auto"/>
        <w:bottom w:val="none" w:sz="0" w:space="0" w:color="auto"/>
        <w:right w:val="none" w:sz="0" w:space="0" w:color="auto"/>
      </w:divBdr>
    </w:div>
    <w:div w:id="481585735">
      <w:bodyDiv w:val="1"/>
      <w:marLeft w:val="0"/>
      <w:marRight w:val="0"/>
      <w:marTop w:val="0"/>
      <w:marBottom w:val="0"/>
      <w:divBdr>
        <w:top w:val="none" w:sz="0" w:space="0" w:color="auto"/>
        <w:left w:val="none" w:sz="0" w:space="0" w:color="auto"/>
        <w:bottom w:val="none" w:sz="0" w:space="0" w:color="auto"/>
        <w:right w:val="none" w:sz="0" w:space="0" w:color="auto"/>
      </w:divBdr>
    </w:div>
    <w:div w:id="482893422">
      <w:bodyDiv w:val="1"/>
      <w:marLeft w:val="0"/>
      <w:marRight w:val="0"/>
      <w:marTop w:val="0"/>
      <w:marBottom w:val="0"/>
      <w:divBdr>
        <w:top w:val="none" w:sz="0" w:space="0" w:color="auto"/>
        <w:left w:val="none" w:sz="0" w:space="0" w:color="auto"/>
        <w:bottom w:val="none" w:sz="0" w:space="0" w:color="auto"/>
        <w:right w:val="none" w:sz="0" w:space="0" w:color="auto"/>
      </w:divBdr>
    </w:div>
    <w:div w:id="483744539">
      <w:bodyDiv w:val="1"/>
      <w:marLeft w:val="0"/>
      <w:marRight w:val="0"/>
      <w:marTop w:val="0"/>
      <w:marBottom w:val="0"/>
      <w:divBdr>
        <w:top w:val="none" w:sz="0" w:space="0" w:color="auto"/>
        <w:left w:val="none" w:sz="0" w:space="0" w:color="auto"/>
        <w:bottom w:val="none" w:sz="0" w:space="0" w:color="auto"/>
        <w:right w:val="none" w:sz="0" w:space="0" w:color="auto"/>
      </w:divBdr>
    </w:div>
    <w:div w:id="484591896">
      <w:bodyDiv w:val="1"/>
      <w:marLeft w:val="0"/>
      <w:marRight w:val="0"/>
      <w:marTop w:val="0"/>
      <w:marBottom w:val="0"/>
      <w:divBdr>
        <w:top w:val="none" w:sz="0" w:space="0" w:color="auto"/>
        <w:left w:val="none" w:sz="0" w:space="0" w:color="auto"/>
        <w:bottom w:val="none" w:sz="0" w:space="0" w:color="auto"/>
        <w:right w:val="none" w:sz="0" w:space="0" w:color="auto"/>
      </w:divBdr>
    </w:div>
    <w:div w:id="484979472">
      <w:bodyDiv w:val="1"/>
      <w:marLeft w:val="0"/>
      <w:marRight w:val="0"/>
      <w:marTop w:val="0"/>
      <w:marBottom w:val="0"/>
      <w:divBdr>
        <w:top w:val="none" w:sz="0" w:space="0" w:color="auto"/>
        <w:left w:val="none" w:sz="0" w:space="0" w:color="auto"/>
        <w:bottom w:val="none" w:sz="0" w:space="0" w:color="auto"/>
        <w:right w:val="none" w:sz="0" w:space="0" w:color="auto"/>
      </w:divBdr>
    </w:div>
    <w:div w:id="485320503">
      <w:bodyDiv w:val="1"/>
      <w:marLeft w:val="0"/>
      <w:marRight w:val="0"/>
      <w:marTop w:val="0"/>
      <w:marBottom w:val="0"/>
      <w:divBdr>
        <w:top w:val="none" w:sz="0" w:space="0" w:color="auto"/>
        <w:left w:val="none" w:sz="0" w:space="0" w:color="auto"/>
        <w:bottom w:val="none" w:sz="0" w:space="0" w:color="auto"/>
        <w:right w:val="none" w:sz="0" w:space="0" w:color="auto"/>
      </w:divBdr>
    </w:div>
    <w:div w:id="489565882">
      <w:bodyDiv w:val="1"/>
      <w:marLeft w:val="0"/>
      <w:marRight w:val="0"/>
      <w:marTop w:val="0"/>
      <w:marBottom w:val="0"/>
      <w:divBdr>
        <w:top w:val="none" w:sz="0" w:space="0" w:color="auto"/>
        <w:left w:val="none" w:sz="0" w:space="0" w:color="auto"/>
        <w:bottom w:val="none" w:sz="0" w:space="0" w:color="auto"/>
        <w:right w:val="none" w:sz="0" w:space="0" w:color="auto"/>
      </w:divBdr>
    </w:div>
    <w:div w:id="491678134">
      <w:bodyDiv w:val="1"/>
      <w:marLeft w:val="0"/>
      <w:marRight w:val="0"/>
      <w:marTop w:val="0"/>
      <w:marBottom w:val="0"/>
      <w:divBdr>
        <w:top w:val="none" w:sz="0" w:space="0" w:color="auto"/>
        <w:left w:val="none" w:sz="0" w:space="0" w:color="auto"/>
        <w:bottom w:val="none" w:sz="0" w:space="0" w:color="auto"/>
        <w:right w:val="none" w:sz="0" w:space="0" w:color="auto"/>
      </w:divBdr>
    </w:div>
    <w:div w:id="493305628">
      <w:bodyDiv w:val="1"/>
      <w:marLeft w:val="0"/>
      <w:marRight w:val="0"/>
      <w:marTop w:val="0"/>
      <w:marBottom w:val="0"/>
      <w:divBdr>
        <w:top w:val="none" w:sz="0" w:space="0" w:color="auto"/>
        <w:left w:val="none" w:sz="0" w:space="0" w:color="auto"/>
        <w:bottom w:val="none" w:sz="0" w:space="0" w:color="auto"/>
        <w:right w:val="none" w:sz="0" w:space="0" w:color="auto"/>
      </w:divBdr>
    </w:div>
    <w:div w:id="499858390">
      <w:bodyDiv w:val="1"/>
      <w:marLeft w:val="0"/>
      <w:marRight w:val="0"/>
      <w:marTop w:val="0"/>
      <w:marBottom w:val="0"/>
      <w:divBdr>
        <w:top w:val="none" w:sz="0" w:space="0" w:color="auto"/>
        <w:left w:val="none" w:sz="0" w:space="0" w:color="auto"/>
        <w:bottom w:val="none" w:sz="0" w:space="0" w:color="auto"/>
        <w:right w:val="none" w:sz="0" w:space="0" w:color="auto"/>
      </w:divBdr>
    </w:div>
    <w:div w:id="501050159">
      <w:bodyDiv w:val="1"/>
      <w:marLeft w:val="0"/>
      <w:marRight w:val="0"/>
      <w:marTop w:val="0"/>
      <w:marBottom w:val="0"/>
      <w:divBdr>
        <w:top w:val="none" w:sz="0" w:space="0" w:color="auto"/>
        <w:left w:val="none" w:sz="0" w:space="0" w:color="auto"/>
        <w:bottom w:val="none" w:sz="0" w:space="0" w:color="auto"/>
        <w:right w:val="none" w:sz="0" w:space="0" w:color="auto"/>
      </w:divBdr>
    </w:div>
    <w:div w:id="501549160">
      <w:bodyDiv w:val="1"/>
      <w:marLeft w:val="0"/>
      <w:marRight w:val="0"/>
      <w:marTop w:val="0"/>
      <w:marBottom w:val="0"/>
      <w:divBdr>
        <w:top w:val="none" w:sz="0" w:space="0" w:color="auto"/>
        <w:left w:val="none" w:sz="0" w:space="0" w:color="auto"/>
        <w:bottom w:val="none" w:sz="0" w:space="0" w:color="auto"/>
        <w:right w:val="none" w:sz="0" w:space="0" w:color="auto"/>
      </w:divBdr>
    </w:div>
    <w:div w:id="504248881">
      <w:bodyDiv w:val="1"/>
      <w:marLeft w:val="0"/>
      <w:marRight w:val="0"/>
      <w:marTop w:val="0"/>
      <w:marBottom w:val="0"/>
      <w:divBdr>
        <w:top w:val="none" w:sz="0" w:space="0" w:color="auto"/>
        <w:left w:val="none" w:sz="0" w:space="0" w:color="auto"/>
        <w:bottom w:val="none" w:sz="0" w:space="0" w:color="auto"/>
        <w:right w:val="none" w:sz="0" w:space="0" w:color="auto"/>
      </w:divBdr>
    </w:div>
    <w:div w:id="506482430">
      <w:bodyDiv w:val="1"/>
      <w:marLeft w:val="0"/>
      <w:marRight w:val="0"/>
      <w:marTop w:val="0"/>
      <w:marBottom w:val="0"/>
      <w:divBdr>
        <w:top w:val="none" w:sz="0" w:space="0" w:color="auto"/>
        <w:left w:val="none" w:sz="0" w:space="0" w:color="auto"/>
        <w:bottom w:val="none" w:sz="0" w:space="0" w:color="auto"/>
        <w:right w:val="none" w:sz="0" w:space="0" w:color="auto"/>
      </w:divBdr>
    </w:div>
    <w:div w:id="512112097">
      <w:bodyDiv w:val="1"/>
      <w:marLeft w:val="0"/>
      <w:marRight w:val="0"/>
      <w:marTop w:val="0"/>
      <w:marBottom w:val="0"/>
      <w:divBdr>
        <w:top w:val="none" w:sz="0" w:space="0" w:color="auto"/>
        <w:left w:val="none" w:sz="0" w:space="0" w:color="auto"/>
        <w:bottom w:val="none" w:sz="0" w:space="0" w:color="auto"/>
        <w:right w:val="none" w:sz="0" w:space="0" w:color="auto"/>
      </w:divBdr>
    </w:div>
    <w:div w:id="515583355">
      <w:bodyDiv w:val="1"/>
      <w:marLeft w:val="0"/>
      <w:marRight w:val="0"/>
      <w:marTop w:val="0"/>
      <w:marBottom w:val="0"/>
      <w:divBdr>
        <w:top w:val="none" w:sz="0" w:space="0" w:color="auto"/>
        <w:left w:val="none" w:sz="0" w:space="0" w:color="auto"/>
        <w:bottom w:val="none" w:sz="0" w:space="0" w:color="auto"/>
        <w:right w:val="none" w:sz="0" w:space="0" w:color="auto"/>
      </w:divBdr>
    </w:div>
    <w:div w:id="517041273">
      <w:bodyDiv w:val="1"/>
      <w:marLeft w:val="0"/>
      <w:marRight w:val="0"/>
      <w:marTop w:val="0"/>
      <w:marBottom w:val="0"/>
      <w:divBdr>
        <w:top w:val="none" w:sz="0" w:space="0" w:color="auto"/>
        <w:left w:val="none" w:sz="0" w:space="0" w:color="auto"/>
        <w:bottom w:val="none" w:sz="0" w:space="0" w:color="auto"/>
        <w:right w:val="none" w:sz="0" w:space="0" w:color="auto"/>
      </w:divBdr>
    </w:div>
    <w:div w:id="518199938">
      <w:bodyDiv w:val="1"/>
      <w:marLeft w:val="0"/>
      <w:marRight w:val="0"/>
      <w:marTop w:val="0"/>
      <w:marBottom w:val="0"/>
      <w:divBdr>
        <w:top w:val="none" w:sz="0" w:space="0" w:color="auto"/>
        <w:left w:val="none" w:sz="0" w:space="0" w:color="auto"/>
        <w:bottom w:val="none" w:sz="0" w:space="0" w:color="auto"/>
        <w:right w:val="none" w:sz="0" w:space="0" w:color="auto"/>
      </w:divBdr>
    </w:div>
    <w:div w:id="519664777">
      <w:bodyDiv w:val="1"/>
      <w:marLeft w:val="0"/>
      <w:marRight w:val="0"/>
      <w:marTop w:val="0"/>
      <w:marBottom w:val="0"/>
      <w:divBdr>
        <w:top w:val="none" w:sz="0" w:space="0" w:color="auto"/>
        <w:left w:val="none" w:sz="0" w:space="0" w:color="auto"/>
        <w:bottom w:val="none" w:sz="0" w:space="0" w:color="auto"/>
        <w:right w:val="none" w:sz="0" w:space="0" w:color="auto"/>
      </w:divBdr>
    </w:div>
    <w:div w:id="521162693">
      <w:bodyDiv w:val="1"/>
      <w:marLeft w:val="0"/>
      <w:marRight w:val="0"/>
      <w:marTop w:val="0"/>
      <w:marBottom w:val="0"/>
      <w:divBdr>
        <w:top w:val="none" w:sz="0" w:space="0" w:color="auto"/>
        <w:left w:val="none" w:sz="0" w:space="0" w:color="auto"/>
        <w:bottom w:val="none" w:sz="0" w:space="0" w:color="auto"/>
        <w:right w:val="none" w:sz="0" w:space="0" w:color="auto"/>
      </w:divBdr>
    </w:div>
    <w:div w:id="521404670">
      <w:bodyDiv w:val="1"/>
      <w:marLeft w:val="0"/>
      <w:marRight w:val="0"/>
      <w:marTop w:val="0"/>
      <w:marBottom w:val="0"/>
      <w:divBdr>
        <w:top w:val="none" w:sz="0" w:space="0" w:color="auto"/>
        <w:left w:val="none" w:sz="0" w:space="0" w:color="auto"/>
        <w:bottom w:val="none" w:sz="0" w:space="0" w:color="auto"/>
        <w:right w:val="none" w:sz="0" w:space="0" w:color="auto"/>
      </w:divBdr>
    </w:div>
    <w:div w:id="522399870">
      <w:bodyDiv w:val="1"/>
      <w:marLeft w:val="0"/>
      <w:marRight w:val="0"/>
      <w:marTop w:val="0"/>
      <w:marBottom w:val="0"/>
      <w:divBdr>
        <w:top w:val="none" w:sz="0" w:space="0" w:color="auto"/>
        <w:left w:val="none" w:sz="0" w:space="0" w:color="auto"/>
        <w:bottom w:val="none" w:sz="0" w:space="0" w:color="auto"/>
        <w:right w:val="none" w:sz="0" w:space="0" w:color="auto"/>
      </w:divBdr>
    </w:div>
    <w:div w:id="526455285">
      <w:bodyDiv w:val="1"/>
      <w:marLeft w:val="0"/>
      <w:marRight w:val="0"/>
      <w:marTop w:val="0"/>
      <w:marBottom w:val="0"/>
      <w:divBdr>
        <w:top w:val="none" w:sz="0" w:space="0" w:color="auto"/>
        <w:left w:val="none" w:sz="0" w:space="0" w:color="auto"/>
        <w:bottom w:val="none" w:sz="0" w:space="0" w:color="auto"/>
        <w:right w:val="none" w:sz="0" w:space="0" w:color="auto"/>
      </w:divBdr>
    </w:div>
    <w:div w:id="529340128">
      <w:bodyDiv w:val="1"/>
      <w:marLeft w:val="0"/>
      <w:marRight w:val="0"/>
      <w:marTop w:val="0"/>
      <w:marBottom w:val="0"/>
      <w:divBdr>
        <w:top w:val="none" w:sz="0" w:space="0" w:color="auto"/>
        <w:left w:val="none" w:sz="0" w:space="0" w:color="auto"/>
        <w:bottom w:val="none" w:sz="0" w:space="0" w:color="auto"/>
        <w:right w:val="none" w:sz="0" w:space="0" w:color="auto"/>
      </w:divBdr>
    </w:div>
    <w:div w:id="530191657">
      <w:bodyDiv w:val="1"/>
      <w:marLeft w:val="0"/>
      <w:marRight w:val="0"/>
      <w:marTop w:val="0"/>
      <w:marBottom w:val="0"/>
      <w:divBdr>
        <w:top w:val="none" w:sz="0" w:space="0" w:color="auto"/>
        <w:left w:val="none" w:sz="0" w:space="0" w:color="auto"/>
        <w:bottom w:val="none" w:sz="0" w:space="0" w:color="auto"/>
        <w:right w:val="none" w:sz="0" w:space="0" w:color="auto"/>
      </w:divBdr>
    </w:div>
    <w:div w:id="530260627">
      <w:bodyDiv w:val="1"/>
      <w:marLeft w:val="0"/>
      <w:marRight w:val="0"/>
      <w:marTop w:val="0"/>
      <w:marBottom w:val="0"/>
      <w:divBdr>
        <w:top w:val="none" w:sz="0" w:space="0" w:color="auto"/>
        <w:left w:val="none" w:sz="0" w:space="0" w:color="auto"/>
        <w:bottom w:val="none" w:sz="0" w:space="0" w:color="auto"/>
        <w:right w:val="none" w:sz="0" w:space="0" w:color="auto"/>
      </w:divBdr>
    </w:div>
    <w:div w:id="530264187">
      <w:bodyDiv w:val="1"/>
      <w:marLeft w:val="0"/>
      <w:marRight w:val="0"/>
      <w:marTop w:val="0"/>
      <w:marBottom w:val="0"/>
      <w:divBdr>
        <w:top w:val="none" w:sz="0" w:space="0" w:color="auto"/>
        <w:left w:val="none" w:sz="0" w:space="0" w:color="auto"/>
        <w:bottom w:val="none" w:sz="0" w:space="0" w:color="auto"/>
        <w:right w:val="none" w:sz="0" w:space="0" w:color="auto"/>
      </w:divBdr>
    </w:div>
    <w:div w:id="531497592">
      <w:bodyDiv w:val="1"/>
      <w:marLeft w:val="0"/>
      <w:marRight w:val="0"/>
      <w:marTop w:val="0"/>
      <w:marBottom w:val="0"/>
      <w:divBdr>
        <w:top w:val="none" w:sz="0" w:space="0" w:color="auto"/>
        <w:left w:val="none" w:sz="0" w:space="0" w:color="auto"/>
        <w:bottom w:val="none" w:sz="0" w:space="0" w:color="auto"/>
        <w:right w:val="none" w:sz="0" w:space="0" w:color="auto"/>
      </w:divBdr>
    </w:div>
    <w:div w:id="531847730">
      <w:bodyDiv w:val="1"/>
      <w:marLeft w:val="0"/>
      <w:marRight w:val="0"/>
      <w:marTop w:val="0"/>
      <w:marBottom w:val="0"/>
      <w:divBdr>
        <w:top w:val="none" w:sz="0" w:space="0" w:color="auto"/>
        <w:left w:val="none" w:sz="0" w:space="0" w:color="auto"/>
        <w:bottom w:val="none" w:sz="0" w:space="0" w:color="auto"/>
        <w:right w:val="none" w:sz="0" w:space="0" w:color="auto"/>
      </w:divBdr>
    </w:div>
    <w:div w:id="533078882">
      <w:bodyDiv w:val="1"/>
      <w:marLeft w:val="0"/>
      <w:marRight w:val="0"/>
      <w:marTop w:val="0"/>
      <w:marBottom w:val="0"/>
      <w:divBdr>
        <w:top w:val="none" w:sz="0" w:space="0" w:color="auto"/>
        <w:left w:val="none" w:sz="0" w:space="0" w:color="auto"/>
        <w:bottom w:val="none" w:sz="0" w:space="0" w:color="auto"/>
        <w:right w:val="none" w:sz="0" w:space="0" w:color="auto"/>
      </w:divBdr>
    </w:div>
    <w:div w:id="535119725">
      <w:bodyDiv w:val="1"/>
      <w:marLeft w:val="0"/>
      <w:marRight w:val="0"/>
      <w:marTop w:val="0"/>
      <w:marBottom w:val="0"/>
      <w:divBdr>
        <w:top w:val="none" w:sz="0" w:space="0" w:color="auto"/>
        <w:left w:val="none" w:sz="0" w:space="0" w:color="auto"/>
        <w:bottom w:val="none" w:sz="0" w:space="0" w:color="auto"/>
        <w:right w:val="none" w:sz="0" w:space="0" w:color="auto"/>
      </w:divBdr>
    </w:div>
    <w:div w:id="540822957">
      <w:bodyDiv w:val="1"/>
      <w:marLeft w:val="0"/>
      <w:marRight w:val="0"/>
      <w:marTop w:val="0"/>
      <w:marBottom w:val="0"/>
      <w:divBdr>
        <w:top w:val="none" w:sz="0" w:space="0" w:color="auto"/>
        <w:left w:val="none" w:sz="0" w:space="0" w:color="auto"/>
        <w:bottom w:val="none" w:sz="0" w:space="0" w:color="auto"/>
        <w:right w:val="none" w:sz="0" w:space="0" w:color="auto"/>
      </w:divBdr>
    </w:div>
    <w:div w:id="541595599">
      <w:bodyDiv w:val="1"/>
      <w:marLeft w:val="0"/>
      <w:marRight w:val="0"/>
      <w:marTop w:val="0"/>
      <w:marBottom w:val="0"/>
      <w:divBdr>
        <w:top w:val="none" w:sz="0" w:space="0" w:color="auto"/>
        <w:left w:val="none" w:sz="0" w:space="0" w:color="auto"/>
        <w:bottom w:val="none" w:sz="0" w:space="0" w:color="auto"/>
        <w:right w:val="none" w:sz="0" w:space="0" w:color="auto"/>
      </w:divBdr>
    </w:div>
    <w:div w:id="544104135">
      <w:bodyDiv w:val="1"/>
      <w:marLeft w:val="0"/>
      <w:marRight w:val="0"/>
      <w:marTop w:val="0"/>
      <w:marBottom w:val="0"/>
      <w:divBdr>
        <w:top w:val="none" w:sz="0" w:space="0" w:color="auto"/>
        <w:left w:val="none" w:sz="0" w:space="0" w:color="auto"/>
        <w:bottom w:val="none" w:sz="0" w:space="0" w:color="auto"/>
        <w:right w:val="none" w:sz="0" w:space="0" w:color="auto"/>
      </w:divBdr>
    </w:div>
    <w:div w:id="545214119">
      <w:bodyDiv w:val="1"/>
      <w:marLeft w:val="0"/>
      <w:marRight w:val="0"/>
      <w:marTop w:val="0"/>
      <w:marBottom w:val="0"/>
      <w:divBdr>
        <w:top w:val="none" w:sz="0" w:space="0" w:color="auto"/>
        <w:left w:val="none" w:sz="0" w:space="0" w:color="auto"/>
        <w:bottom w:val="none" w:sz="0" w:space="0" w:color="auto"/>
        <w:right w:val="none" w:sz="0" w:space="0" w:color="auto"/>
      </w:divBdr>
    </w:div>
    <w:div w:id="546451495">
      <w:bodyDiv w:val="1"/>
      <w:marLeft w:val="0"/>
      <w:marRight w:val="0"/>
      <w:marTop w:val="0"/>
      <w:marBottom w:val="0"/>
      <w:divBdr>
        <w:top w:val="none" w:sz="0" w:space="0" w:color="auto"/>
        <w:left w:val="none" w:sz="0" w:space="0" w:color="auto"/>
        <w:bottom w:val="none" w:sz="0" w:space="0" w:color="auto"/>
        <w:right w:val="none" w:sz="0" w:space="0" w:color="auto"/>
      </w:divBdr>
    </w:div>
    <w:div w:id="546837600">
      <w:bodyDiv w:val="1"/>
      <w:marLeft w:val="0"/>
      <w:marRight w:val="0"/>
      <w:marTop w:val="0"/>
      <w:marBottom w:val="0"/>
      <w:divBdr>
        <w:top w:val="none" w:sz="0" w:space="0" w:color="auto"/>
        <w:left w:val="none" w:sz="0" w:space="0" w:color="auto"/>
        <w:bottom w:val="none" w:sz="0" w:space="0" w:color="auto"/>
        <w:right w:val="none" w:sz="0" w:space="0" w:color="auto"/>
      </w:divBdr>
    </w:div>
    <w:div w:id="552280218">
      <w:bodyDiv w:val="1"/>
      <w:marLeft w:val="0"/>
      <w:marRight w:val="0"/>
      <w:marTop w:val="0"/>
      <w:marBottom w:val="0"/>
      <w:divBdr>
        <w:top w:val="none" w:sz="0" w:space="0" w:color="auto"/>
        <w:left w:val="none" w:sz="0" w:space="0" w:color="auto"/>
        <w:bottom w:val="none" w:sz="0" w:space="0" w:color="auto"/>
        <w:right w:val="none" w:sz="0" w:space="0" w:color="auto"/>
      </w:divBdr>
    </w:div>
    <w:div w:id="552618238">
      <w:bodyDiv w:val="1"/>
      <w:marLeft w:val="0"/>
      <w:marRight w:val="0"/>
      <w:marTop w:val="0"/>
      <w:marBottom w:val="0"/>
      <w:divBdr>
        <w:top w:val="none" w:sz="0" w:space="0" w:color="auto"/>
        <w:left w:val="none" w:sz="0" w:space="0" w:color="auto"/>
        <w:bottom w:val="none" w:sz="0" w:space="0" w:color="auto"/>
        <w:right w:val="none" w:sz="0" w:space="0" w:color="auto"/>
      </w:divBdr>
    </w:div>
    <w:div w:id="552665513">
      <w:bodyDiv w:val="1"/>
      <w:marLeft w:val="0"/>
      <w:marRight w:val="0"/>
      <w:marTop w:val="0"/>
      <w:marBottom w:val="0"/>
      <w:divBdr>
        <w:top w:val="none" w:sz="0" w:space="0" w:color="auto"/>
        <w:left w:val="none" w:sz="0" w:space="0" w:color="auto"/>
        <w:bottom w:val="none" w:sz="0" w:space="0" w:color="auto"/>
        <w:right w:val="none" w:sz="0" w:space="0" w:color="auto"/>
      </w:divBdr>
    </w:div>
    <w:div w:id="553005926">
      <w:bodyDiv w:val="1"/>
      <w:marLeft w:val="0"/>
      <w:marRight w:val="0"/>
      <w:marTop w:val="0"/>
      <w:marBottom w:val="0"/>
      <w:divBdr>
        <w:top w:val="none" w:sz="0" w:space="0" w:color="auto"/>
        <w:left w:val="none" w:sz="0" w:space="0" w:color="auto"/>
        <w:bottom w:val="none" w:sz="0" w:space="0" w:color="auto"/>
        <w:right w:val="none" w:sz="0" w:space="0" w:color="auto"/>
      </w:divBdr>
    </w:div>
    <w:div w:id="553084103">
      <w:bodyDiv w:val="1"/>
      <w:marLeft w:val="0"/>
      <w:marRight w:val="0"/>
      <w:marTop w:val="0"/>
      <w:marBottom w:val="0"/>
      <w:divBdr>
        <w:top w:val="none" w:sz="0" w:space="0" w:color="auto"/>
        <w:left w:val="none" w:sz="0" w:space="0" w:color="auto"/>
        <w:bottom w:val="none" w:sz="0" w:space="0" w:color="auto"/>
        <w:right w:val="none" w:sz="0" w:space="0" w:color="auto"/>
      </w:divBdr>
    </w:div>
    <w:div w:id="554514642">
      <w:bodyDiv w:val="1"/>
      <w:marLeft w:val="0"/>
      <w:marRight w:val="0"/>
      <w:marTop w:val="0"/>
      <w:marBottom w:val="0"/>
      <w:divBdr>
        <w:top w:val="none" w:sz="0" w:space="0" w:color="auto"/>
        <w:left w:val="none" w:sz="0" w:space="0" w:color="auto"/>
        <w:bottom w:val="none" w:sz="0" w:space="0" w:color="auto"/>
        <w:right w:val="none" w:sz="0" w:space="0" w:color="auto"/>
      </w:divBdr>
    </w:div>
    <w:div w:id="557787376">
      <w:bodyDiv w:val="1"/>
      <w:marLeft w:val="0"/>
      <w:marRight w:val="0"/>
      <w:marTop w:val="0"/>
      <w:marBottom w:val="0"/>
      <w:divBdr>
        <w:top w:val="none" w:sz="0" w:space="0" w:color="auto"/>
        <w:left w:val="none" w:sz="0" w:space="0" w:color="auto"/>
        <w:bottom w:val="none" w:sz="0" w:space="0" w:color="auto"/>
        <w:right w:val="none" w:sz="0" w:space="0" w:color="auto"/>
      </w:divBdr>
    </w:div>
    <w:div w:id="560411476">
      <w:bodyDiv w:val="1"/>
      <w:marLeft w:val="0"/>
      <w:marRight w:val="0"/>
      <w:marTop w:val="0"/>
      <w:marBottom w:val="0"/>
      <w:divBdr>
        <w:top w:val="none" w:sz="0" w:space="0" w:color="auto"/>
        <w:left w:val="none" w:sz="0" w:space="0" w:color="auto"/>
        <w:bottom w:val="none" w:sz="0" w:space="0" w:color="auto"/>
        <w:right w:val="none" w:sz="0" w:space="0" w:color="auto"/>
      </w:divBdr>
    </w:div>
    <w:div w:id="562447574">
      <w:bodyDiv w:val="1"/>
      <w:marLeft w:val="0"/>
      <w:marRight w:val="0"/>
      <w:marTop w:val="0"/>
      <w:marBottom w:val="0"/>
      <w:divBdr>
        <w:top w:val="none" w:sz="0" w:space="0" w:color="auto"/>
        <w:left w:val="none" w:sz="0" w:space="0" w:color="auto"/>
        <w:bottom w:val="none" w:sz="0" w:space="0" w:color="auto"/>
        <w:right w:val="none" w:sz="0" w:space="0" w:color="auto"/>
      </w:divBdr>
    </w:div>
    <w:div w:id="565453021">
      <w:bodyDiv w:val="1"/>
      <w:marLeft w:val="0"/>
      <w:marRight w:val="0"/>
      <w:marTop w:val="0"/>
      <w:marBottom w:val="0"/>
      <w:divBdr>
        <w:top w:val="none" w:sz="0" w:space="0" w:color="auto"/>
        <w:left w:val="none" w:sz="0" w:space="0" w:color="auto"/>
        <w:bottom w:val="none" w:sz="0" w:space="0" w:color="auto"/>
        <w:right w:val="none" w:sz="0" w:space="0" w:color="auto"/>
      </w:divBdr>
    </w:div>
    <w:div w:id="568076530">
      <w:bodyDiv w:val="1"/>
      <w:marLeft w:val="0"/>
      <w:marRight w:val="0"/>
      <w:marTop w:val="0"/>
      <w:marBottom w:val="0"/>
      <w:divBdr>
        <w:top w:val="none" w:sz="0" w:space="0" w:color="auto"/>
        <w:left w:val="none" w:sz="0" w:space="0" w:color="auto"/>
        <w:bottom w:val="none" w:sz="0" w:space="0" w:color="auto"/>
        <w:right w:val="none" w:sz="0" w:space="0" w:color="auto"/>
      </w:divBdr>
    </w:div>
    <w:div w:id="568343978">
      <w:bodyDiv w:val="1"/>
      <w:marLeft w:val="0"/>
      <w:marRight w:val="0"/>
      <w:marTop w:val="0"/>
      <w:marBottom w:val="0"/>
      <w:divBdr>
        <w:top w:val="none" w:sz="0" w:space="0" w:color="auto"/>
        <w:left w:val="none" w:sz="0" w:space="0" w:color="auto"/>
        <w:bottom w:val="none" w:sz="0" w:space="0" w:color="auto"/>
        <w:right w:val="none" w:sz="0" w:space="0" w:color="auto"/>
      </w:divBdr>
    </w:div>
    <w:div w:id="570194708">
      <w:bodyDiv w:val="1"/>
      <w:marLeft w:val="0"/>
      <w:marRight w:val="0"/>
      <w:marTop w:val="0"/>
      <w:marBottom w:val="0"/>
      <w:divBdr>
        <w:top w:val="none" w:sz="0" w:space="0" w:color="auto"/>
        <w:left w:val="none" w:sz="0" w:space="0" w:color="auto"/>
        <w:bottom w:val="none" w:sz="0" w:space="0" w:color="auto"/>
        <w:right w:val="none" w:sz="0" w:space="0" w:color="auto"/>
      </w:divBdr>
    </w:div>
    <w:div w:id="570385509">
      <w:bodyDiv w:val="1"/>
      <w:marLeft w:val="0"/>
      <w:marRight w:val="0"/>
      <w:marTop w:val="0"/>
      <w:marBottom w:val="0"/>
      <w:divBdr>
        <w:top w:val="none" w:sz="0" w:space="0" w:color="auto"/>
        <w:left w:val="none" w:sz="0" w:space="0" w:color="auto"/>
        <w:bottom w:val="none" w:sz="0" w:space="0" w:color="auto"/>
        <w:right w:val="none" w:sz="0" w:space="0" w:color="auto"/>
      </w:divBdr>
    </w:div>
    <w:div w:id="572546344">
      <w:bodyDiv w:val="1"/>
      <w:marLeft w:val="0"/>
      <w:marRight w:val="0"/>
      <w:marTop w:val="0"/>
      <w:marBottom w:val="0"/>
      <w:divBdr>
        <w:top w:val="none" w:sz="0" w:space="0" w:color="auto"/>
        <w:left w:val="none" w:sz="0" w:space="0" w:color="auto"/>
        <w:bottom w:val="none" w:sz="0" w:space="0" w:color="auto"/>
        <w:right w:val="none" w:sz="0" w:space="0" w:color="auto"/>
      </w:divBdr>
    </w:div>
    <w:div w:id="575406375">
      <w:bodyDiv w:val="1"/>
      <w:marLeft w:val="0"/>
      <w:marRight w:val="0"/>
      <w:marTop w:val="0"/>
      <w:marBottom w:val="0"/>
      <w:divBdr>
        <w:top w:val="none" w:sz="0" w:space="0" w:color="auto"/>
        <w:left w:val="none" w:sz="0" w:space="0" w:color="auto"/>
        <w:bottom w:val="none" w:sz="0" w:space="0" w:color="auto"/>
        <w:right w:val="none" w:sz="0" w:space="0" w:color="auto"/>
      </w:divBdr>
    </w:div>
    <w:div w:id="575826609">
      <w:bodyDiv w:val="1"/>
      <w:marLeft w:val="0"/>
      <w:marRight w:val="0"/>
      <w:marTop w:val="0"/>
      <w:marBottom w:val="0"/>
      <w:divBdr>
        <w:top w:val="none" w:sz="0" w:space="0" w:color="auto"/>
        <w:left w:val="none" w:sz="0" w:space="0" w:color="auto"/>
        <w:bottom w:val="none" w:sz="0" w:space="0" w:color="auto"/>
        <w:right w:val="none" w:sz="0" w:space="0" w:color="auto"/>
      </w:divBdr>
    </w:div>
    <w:div w:id="576132292">
      <w:bodyDiv w:val="1"/>
      <w:marLeft w:val="0"/>
      <w:marRight w:val="0"/>
      <w:marTop w:val="0"/>
      <w:marBottom w:val="0"/>
      <w:divBdr>
        <w:top w:val="none" w:sz="0" w:space="0" w:color="auto"/>
        <w:left w:val="none" w:sz="0" w:space="0" w:color="auto"/>
        <w:bottom w:val="none" w:sz="0" w:space="0" w:color="auto"/>
        <w:right w:val="none" w:sz="0" w:space="0" w:color="auto"/>
      </w:divBdr>
    </w:div>
    <w:div w:id="583152088">
      <w:bodyDiv w:val="1"/>
      <w:marLeft w:val="0"/>
      <w:marRight w:val="0"/>
      <w:marTop w:val="0"/>
      <w:marBottom w:val="0"/>
      <w:divBdr>
        <w:top w:val="none" w:sz="0" w:space="0" w:color="auto"/>
        <w:left w:val="none" w:sz="0" w:space="0" w:color="auto"/>
        <w:bottom w:val="none" w:sz="0" w:space="0" w:color="auto"/>
        <w:right w:val="none" w:sz="0" w:space="0" w:color="auto"/>
      </w:divBdr>
    </w:div>
    <w:div w:id="585001461">
      <w:bodyDiv w:val="1"/>
      <w:marLeft w:val="0"/>
      <w:marRight w:val="0"/>
      <w:marTop w:val="0"/>
      <w:marBottom w:val="0"/>
      <w:divBdr>
        <w:top w:val="none" w:sz="0" w:space="0" w:color="auto"/>
        <w:left w:val="none" w:sz="0" w:space="0" w:color="auto"/>
        <w:bottom w:val="none" w:sz="0" w:space="0" w:color="auto"/>
        <w:right w:val="none" w:sz="0" w:space="0" w:color="auto"/>
      </w:divBdr>
    </w:div>
    <w:div w:id="585067278">
      <w:bodyDiv w:val="1"/>
      <w:marLeft w:val="0"/>
      <w:marRight w:val="0"/>
      <w:marTop w:val="0"/>
      <w:marBottom w:val="0"/>
      <w:divBdr>
        <w:top w:val="none" w:sz="0" w:space="0" w:color="auto"/>
        <w:left w:val="none" w:sz="0" w:space="0" w:color="auto"/>
        <w:bottom w:val="none" w:sz="0" w:space="0" w:color="auto"/>
        <w:right w:val="none" w:sz="0" w:space="0" w:color="auto"/>
      </w:divBdr>
    </w:div>
    <w:div w:id="587809147">
      <w:bodyDiv w:val="1"/>
      <w:marLeft w:val="0"/>
      <w:marRight w:val="0"/>
      <w:marTop w:val="0"/>
      <w:marBottom w:val="0"/>
      <w:divBdr>
        <w:top w:val="none" w:sz="0" w:space="0" w:color="auto"/>
        <w:left w:val="none" w:sz="0" w:space="0" w:color="auto"/>
        <w:bottom w:val="none" w:sz="0" w:space="0" w:color="auto"/>
        <w:right w:val="none" w:sz="0" w:space="0" w:color="auto"/>
      </w:divBdr>
    </w:div>
    <w:div w:id="588537677">
      <w:bodyDiv w:val="1"/>
      <w:marLeft w:val="0"/>
      <w:marRight w:val="0"/>
      <w:marTop w:val="0"/>
      <w:marBottom w:val="0"/>
      <w:divBdr>
        <w:top w:val="none" w:sz="0" w:space="0" w:color="auto"/>
        <w:left w:val="none" w:sz="0" w:space="0" w:color="auto"/>
        <w:bottom w:val="none" w:sz="0" w:space="0" w:color="auto"/>
        <w:right w:val="none" w:sz="0" w:space="0" w:color="auto"/>
      </w:divBdr>
    </w:div>
    <w:div w:id="589049258">
      <w:bodyDiv w:val="1"/>
      <w:marLeft w:val="0"/>
      <w:marRight w:val="0"/>
      <w:marTop w:val="0"/>
      <w:marBottom w:val="0"/>
      <w:divBdr>
        <w:top w:val="none" w:sz="0" w:space="0" w:color="auto"/>
        <w:left w:val="none" w:sz="0" w:space="0" w:color="auto"/>
        <w:bottom w:val="none" w:sz="0" w:space="0" w:color="auto"/>
        <w:right w:val="none" w:sz="0" w:space="0" w:color="auto"/>
      </w:divBdr>
    </w:div>
    <w:div w:id="589509359">
      <w:bodyDiv w:val="1"/>
      <w:marLeft w:val="0"/>
      <w:marRight w:val="0"/>
      <w:marTop w:val="0"/>
      <w:marBottom w:val="0"/>
      <w:divBdr>
        <w:top w:val="none" w:sz="0" w:space="0" w:color="auto"/>
        <w:left w:val="none" w:sz="0" w:space="0" w:color="auto"/>
        <w:bottom w:val="none" w:sz="0" w:space="0" w:color="auto"/>
        <w:right w:val="none" w:sz="0" w:space="0" w:color="auto"/>
      </w:divBdr>
    </w:div>
    <w:div w:id="589580456">
      <w:bodyDiv w:val="1"/>
      <w:marLeft w:val="0"/>
      <w:marRight w:val="0"/>
      <w:marTop w:val="0"/>
      <w:marBottom w:val="0"/>
      <w:divBdr>
        <w:top w:val="none" w:sz="0" w:space="0" w:color="auto"/>
        <w:left w:val="none" w:sz="0" w:space="0" w:color="auto"/>
        <w:bottom w:val="none" w:sz="0" w:space="0" w:color="auto"/>
        <w:right w:val="none" w:sz="0" w:space="0" w:color="auto"/>
      </w:divBdr>
    </w:div>
    <w:div w:id="590970025">
      <w:bodyDiv w:val="1"/>
      <w:marLeft w:val="0"/>
      <w:marRight w:val="0"/>
      <w:marTop w:val="0"/>
      <w:marBottom w:val="0"/>
      <w:divBdr>
        <w:top w:val="none" w:sz="0" w:space="0" w:color="auto"/>
        <w:left w:val="none" w:sz="0" w:space="0" w:color="auto"/>
        <w:bottom w:val="none" w:sz="0" w:space="0" w:color="auto"/>
        <w:right w:val="none" w:sz="0" w:space="0" w:color="auto"/>
      </w:divBdr>
    </w:div>
    <w:div w:id="592861505">
      <w:bodyDiv w:val="1"/>
      <w:marLeft w:val="0"/>
      <w:marRight w:val="0"/>
      <w:marTop w:val="0"/>
      <w:marBottom w:val="0"/>
      <w:divBdr>
        <w:top w:val="none" w:sz="0" w:space="0" w:color="auto"/>
        <w:left w:val="none" w:sz="0" w:space="0" w:color="auto"/>
        <w:bottom w:val="none" w:sz="0" w:space="0" w:color="auto"/>
        <w:right w:val="none" w:sz="0" w:space="0" w:color="auto"/>
      </w:divBdr>
    </w:div>
    <w:div w:id="593708295">
      <w:bodyDiv w:val="1"/>
      <w:marLeft w:val="0"/>
      <w:marRight w:val="0"/>
      <w:marTop w:val="0"/>
      <w:marBottom w:val="0"/>
      <w:divBdr>
        <w:top w:val="none" w:sz="0" w:space="0" w:color="auto"/>
        <w:left w:val="none" w:sz="0" w:space="0" w:color="auto"/>
        <w:bottom w:val="none" w:sz="0" w:space="0" w:color="auto"/>
        <w:right w:val="none" w:sz="0" w:space="0" w:color="auto"/>
      </w:divBdr>
    </w:div>
    <w:div w:id="593904083">
      <w:bodyDiv w:val="1"/>
      <w:marLeft w:val="0"/>
      <w:marRight w:val="0"/>
      <w:marTop w:val="0"/>
      <w:marBottom w:val="0"/>
      <w:divBdr>
        <w:top w:val="none" w:sz="0" w:space="0" w:color="auto"/>
        <w:left w:val="none" w:sz="0" w:space="0" w:color="auto"/>
        <w:bottom w:val="none" w:sz="0" w:space="0" w:color="auto"/>
        <w:right w:val="none" w:sz="0" w:space="0" w:color="auto"/>
      </w:divBdr>
    </w:div>
    <w:div w:id="595943319">
      <w:bodyDiv w:val="1"/>
      <w:marLeft w:val="0"/>
      <w:marRight w:val="0"/>
      <w:marTop w:val="0"/>
      <w:marBottom w:val="0"/>
      <w:divBdr>
        <w:top w:val="none" w:sz="0" w:space="0" w:color="auto"/>
        <w:left w:val="none" w:sz="0" w:space="0" w:color="auto"/>
        <w:bottom w:val="none" w:sz="0" w:space="0" w:color="auto"/>
        <w:right w:val="none" w:sz="0" w:space="0" w:color="auto"/>
      </w:divBdr>
    </w:div>
    <w:div w:id="597717956">
      <w:bodyDiv w:val="1"/>
      <w:marLeft w:val="0"/>
      <w:marRight w:val="0"/>
      <w:marTop w:val="0"/>
      <w:marBottom w:val="0"/>
      <w:divBdr>
        <w:top w:val="none" w:sz="0" w:space="0" w:color="auto"/>
        <w:left w:val="none" w:sz="0" w:space="0" w:color="auto"/>
        <w:bottom w:val="none" w:sz="0" w:space="0" w:color="auto"/>
        <w:right w:val="none" w:sz="0" w:space="0" w:color="auto"/>
      </w:divBdr>
    </w:div>
    <w:div w:id="597755802">
      <w:bodyDiv w:val="1"/>
      <w:marLeft w:val="0"/>
      <w:marRight w:val="0"/>
      <w:marTop w:val="0"/>
      <w:marBottom w:val="0"/>
      <w:divBdr>
        <w:top w:val="none" w:sz="0" w:space="0" w:color="auto"/>
        <w:left w:val="none" w:sz="0" w:space="0" w:color="auto"/>
        <w:bottom w:val="none" w:sz="0" w:space="0" w:color="auto"/>
        <w:right w:val="none" w:sz="0" w:space="0" w:color="auto"/>
      </w:divBdr>
    </w:div>
    <w:div w:id="598833368">
      <w:bodyDiv w:val="1"/>
      <w:marLeft w:val="0"/>
      <w:marRight w:val="0"/>
      <w:marTop w:val="0"/>
      <w:marBottom w:val="0"/>
      <w:divBdr>
        <w:top w:val="none" w:sz="0" w:space="0" w:color="auto"/>
        <w:left w:val="none" w:sz="0" w:space="0" w:color="auto"/>
        <w:bottom w:val="none" w:sz="0" w:space="0" w:color="auto"/>
        <w:right w:val="none" w:sz="0" w:space="0" w:color="auto"/>
      </w:divBdr>
    </w:div>
    <w:div w:id="600840228">
      <w:bodyDiv w:val="1"/>
      <w:marLeft w:val="0"/>
      <w:marRight w:val="0"/>
      <w:marTop w:val="0"/>
      <w:marBottom w:val="0"/>
      <w:divBdr>
        <w:top w:val="none" w:sz="0" w:space="0" w:color="auto"/>
        <w:left w:val="none" w:sz="0" w:space="0" w:color="auto"/>
        <w:bottom w:val="none" w:sz="0" w:space="0" w:color="auto"/>
        <w:right w:val="none" w:sz="0" w:space="0" w:color="auto"/>
      </w:divBdr>
    </w:div>
    <w:div w:id="601304860">
      <w:bodyDiv w:val="1"/>
      <w:marLeft w:val="0"/>
      <w:marRight w:val="0"/>
      <w:marTop w:val="0"/>
      <w:marBottom w:val="0"/>
      <w:divBdr>
        <w:top w:val="none" w:sz="0" w:space="0" w:color="auto"/>
        <w:left w:val="none" w:sz="0" w:space="0" w:color="auto"/>
        <w:bottom w:val="none" w:sz="0" w:space="0" w:color="auto"/>
        <w:right w:val="none" w:sz="0" w:space="0" w:color="auto"/>
      </w:divBdr>
    </w:div>
    <w:div w:id="601883007">
      <w:bodyDiv w:val="1"/>
      <w:marLeft w:val="0"/>
      <w:marRight w:val="0"/>
      <w:marTop w:val="0"/>
      <w:marBottom w:val="0"/>
      <w:divBdr>
        <w:top w:val="none" w:sz="0" w:space="0" w:color="auto"/>
        <w:left w:val="none" w:sz="0" w:space="0" w:color="auto"/>
        <w:bottom w:val="none" w:sz="0" w:space="0" w:color="auto"/>
        <w:right w:val="none" w:sz="0" w:space="0" w:color="auto"/>
      </w:divBdr>
    </w:div>
    <w:div w:id="601953475">
      <w:bodyDiv w:val="1"/>
      <w:marLeft w:val="0"/>
      <w:marRight w:val="0"/>
      <w:marTop w:val="0"/>
      <w:marBottom w:val="0"/>
      <w:divBdr>
        <w:top w:val="none" w:sz="0" w:space="0" w:color="auto"/>
        <w:left w:val="none" w:sz="0" w:space="0" w:color="auto"/>
        <w:bottom w:val="none" w:sz="0" w:space="0" w:color="auto"/>
        <w:right w:val="none" w:sz="0" w:space="0" w:color="auto"/>
      </w:divBdr>
    </w:div>
    <w:div w:id="604464966">
      <w:bodyDiv w:val="1"/>
      <w:marLeft w:val="0"/>
      <w:marRight w:val="0"/>
      <w:marTop w:val="0"/>
      <w:marBottom w:val="0"/>
      <w:divBdr>
        <w:top w:val="none" w:sz="0" w:space="0" w:color="auto"/>
        <w:left w:val="none" w:sz="0" w:space="0" w:color="auto"/>
        <w:bottom w:val="none" w:sz="0" w:space="0" w:color="auto"/>
        <w:right w:val="none" w:sz="0" w:space="0" w:color="auto"/>
      </w:divBdr>
    </w:div>
    <w:div w:id="606816250">
      <w:bodyDiv w:val="1"/>
      <w:marLeft w:val="0"/>
      <w:marRight w:val="0"/>
      <w:marTop w:val="0"/>
      <w:marBottom w:val="0"/>
      <w:divBdr>
        <w:top w:val="none" w:sz="0" w:space="0" w:color="auto"/>
        <w:left w:val="none" w:sz="0" w:space="0" w:color="auto"/>
        <w:bottom w:val="none" w:sz="0" w:space="0" w:color="auto"/>
        <w:right w:val="none" w:sz="0" w:space="0" w:color="auto"/>
      </w:divBdr>
    </w:div>
    <w:div w:id="610866023">
      <w:bodyDiv w:val="1"/>
      <w:marLeft w:val="0"/>
      <w:marRight w:val="0"/>
      <w:marTop w:val="0"/>
      <w:marBottom w:val="0"/>
      <w:divBdr>
        <w:top w:val="none" w:sz="0" w:space="0" w:color="auto"/>
        <w:left w:val="none" w:sz="0" w:space="0" w:color="auto"/>
        <w:bottom w:val="none" w:sz="0" w:space="0" w:color="auto"/>
        <w:right w:val="none" w:sz="0" w:space="0" w:color="auto"/>
      </w:divBdr>
    </w:div>
    <w:div w:id="612246491">
      <w:bodyDiv w:val="1"/>
      <w:marLeft w:val="0"/>
      <w:marRight w:val="0"/>
      <w:marTop w:val="0"/>
      <w:marBottom w:val="0"/>
      <w:divBdr>
        <w:top w:val="none" w:sz="0" w:space="0" w:color="auto"/>
        <w:left w:val="none" w:sz="0" w:space="0" w:color="auto"/>
        <w:bottom w:val="none" w:sz="0" w:space="0" w:color="auto"/>
        <w:right w:val="none" w:sz="0" w:space="0" w:color="auto"/>
      </w:divBdr>
    </w:div>
    <w:div w:id="616526715">
      <w:bodyDiv w:val="1"/>
      <w:marLeft w:val="0"/>
      <w:marRight w:val="0"/>
      <w:marTop w:val="0"/>
      <w:marBottom w:val="0"/>
      <w:divBdr>
        <w:top w:val="none" w:sz="0" w:space="0" w:color="auto"/>
        <w:left w:val="none" w:sz="0" w:space="0" w:color="auto"/>
        <w:bottom w:val="none" w:sz="0" w:space="0" w:color="auto"/>
        <w:right w:val="none" w:sz="0" w:space="0" w:color="auto"/>
      </w:divBdr>
    </w:div>
    <w:div w:id="619608419">
      <w:bodyDiv w:val="1"/>
      <w:marLeft w:val="0"/>
      <w:marRight w:val="0"/>
      <w:marTop w:val="0"/>
      <w:marBottom w:val="0"/>
      <w:divBdr>
        <w:top w:val="none" w:sz="0" w:space="0" w:color="auto"/>
        <w:left w:val="none" w:sz="0" w:space="0" w:color="auto"/>
        <w:bottom w:val="none" w:sz="0" w:space="0" w:color="auto"/>
        <w:right w:val="none" w:sz="0" w:space="0" w:color="auto"/>
      </w:divBdr>
    </w:div>
    <w:div w:id="622032763">
      <w:bodyDiv w:val="1"/>
      <w:marLeft w:val="0"/>
      <w:marRight w:val="0"/>
      <w:marTop w:val="0"/>
      <w:marBottom w:val="0"/>
      <w:divBdr>
        <w:top w:val="none" w:sz="0" w:space="0" w:color="auto"/>
        <w:left w:val="none" w:sz="0" w:space="0" w:color="auto"/>
        <w:bottom w:val="none" w:sz="0" w:space="0" w:color="auto"/>
        <w:right w:val="none" w:sz="0" w:space="0" w:color="auto"/>
      </w:divBdr>
    </w:div>
    <w:div w:id="627247172">
      <w:bodyDiv w:val="1"/>
      <w:marLeft w:val="0"/>
      <w:marRight w:val="0"/>
      <w:marTop w:val="0"/>
      <w:marBottom w:val="0"/>
      <w:divBdr>
        <w:top w:val="none" w:sz="0" w:space="0" w:color="auto"/>
        <w:left w:val="none" w:sz="0" w:space="0" w:color="auto"/>
        <w:bottom w:val="none" w:sz="0" w:space="0" w:color="auto"/>
        <w:right w:val="none" w:sz="0" w:space="0" w:color="auto"/>
      </w:divBdr>
    </w:div>
    <w:div w:id="627318641">
      <w:bodyDiv w:val="1"/>
      <w:marLeft w:val="0"/>
      <w:marRight w:val="0"/>
      <w:marTop w:val="0"/>
      <w:marBottom w:val="0"/>
      <w:divBdr>
        <w:top w:val="none" w:sz="0" w:space="0" w:color="auto"/>
        <w:left w:val="none" w:sz="0" w:space="0" w:color="auto"/>
        <w:bottom w:val="none" w:sz="0" w:space="0" w:color="auto"/>
        <w:right w:val="none" w:sz="0" w:space="0" w:color="auto"/>
      </w:divBdr>
    </w:div>
    <w:div w:id="627585055">
      <w:bodyDiv w:val="1"/>
      <w:marLeft w:val="0"/>
      <w:marRight w:val="0"/>
      <w:marTop w:val="0"/>
      <w:marBottom w:val="0"/>
      <w:divBdr>
        <w:top w:val="none" w:sz="0" w:space="0" w:color="auto"/>
        <w:left w:val="none" w:sz="0" w:space="0" w:color="auto"/>
        <w:bottom w:val="none" w:sz="0" w:space="0" w:color="auto"/>
        <w:right w:val="none" w:sz="0" w:space="0" w:color="auto"/>
      </w:divBdr>
    </w:div>
    <w:div w:id="630406192">
      <w:bodyDiv w:val="1"/>
      <w:marLeft w:val="0"/>
      <w:marRight w:val="0"/>
      <w:marTop w:val="0"/>
      <w:marBottom w:val="0"/>
      <w:divBdr>
        <w:top w:val="none" w:sz="0" w:space="0" w:color="auto"/>
        <w:left w:val="none" w:sz="0" w:space="0" w:color="auto"/>
        <w:bottom w:val="none" w:sz="0" w:space="0" w:color="auto"/>
        <w:right w:val="none" w:sz="0" w:space="0" w:color="auto"/>
      </w:divBdr>
    </w:div>
    <w:div w:id="631180881">
      <w:bodyDiv w:val="1"/>
      <w:marLeft w:val="0"/>
      <w:marRight w:val="0"/>
      <w:marTop w:val="0"/>
      <w:marBottom w:val="0"/>
      <w:divBdr>
        <w:top w:val="none" w:sz="0" w:space="0" w:color="auto"/>
        <w:left w:val="none" w:sz="0" w:space="0" w:color="auto"/>
        <w:bottom w:val="none" w:sz="0" w:space="0" w:color="auto"/>
        <w:right w:val="none" w:sz="0" w:space="0" w:color="auto"/>
      </w:divBdr>
    </w:div>
    <w:div w:id="633028697">
      <w:bodyDiv w:val="1"/>
      <w:marLeft w:val="0"/>
      <w:marRight w:val="0"/>
      <w:marTop w:val="0"/>
      <w:marBottom w:val="0"/>
      <w:divBdr>
        <w:top w:val="none" w:sz="0" w:space="0" w:color="auto"/>
        <w:left w:val="none" w:sz="0" w:space="0" w:color="auto"/>
        <w:bottom w:val="none" w:sz="0" w:space="0" w:color="auto"/>
        <w:right w:val="none" w:sz="0" w:space="0" w:color="auto"/>
      </w:divBdr>
    </w:div>
    <w:div w:id="633101031">
      <w:bodyDiv w:val="1"/>
      <w:marLeft w:val="0"/>
      <w:marRight w:val="0"/>
      <w:marTop w:val="0"/>
      <w:marBottom w:val="0"/>
      <w:divBdr>
        <w:top w:val="none" w:sz="0" w:space="0" w:color="auto"/>
        <w:left w:val="none" w:sz="0" w:space="0" w:color="auto"/>
        <w:bottom w:val="none" w:sz="0" w:space="0" w:color="auto"/>
        <w:right w:val="none" w:sz="0" w:space="0" w:color="auto"/>
      </w:divBdr>
    </w:div>
    <w:div w:id="633146274">
      <w:bodyDiv w:val="1"/>
      <w:marLeft w:val="0"/>
      <w:marRight w:val="0"/>
      <w:marTop w:val="0"/>
      <w:marBottom w:val="0"/>
      <w:divBdr>
        <w:top w:val="none" w:sz="0" w:space="0" w:color="auto"/>
        <w:left w:val="none" w:sz="0" w:space="0" w:color="auto"/>
        <w:bottom w:val="none" w:sz="0" w:space="0" w:color="auto"/>
        <w:right w:val="none" w:sz="0" w:space="0" w:color="auto"/>
      </w:divBdr>
    </w:div>
    <w:div w:id="633943779">
      <w:bodyDiv w:val="1"/>
      <w:marLeft w:val="0"/>
      <w:marRight w:val="0"/>
      <w:marTop w:val="0"/>
      <w:marBottom w:val="0"/>
      <w:divBdr>
        <w:top w:val="none" w:sz="0" w:space="0" w:color="auto"/>
        <w:left w:val="none" w:sz="0" w:space="0" w:color="auto"/>
        <w:bottom w:val="none" w:sz="0" w:space="0" w:color="auto"/>
        <w:right w:val="none" w:sz="0" w:space="0" w:color="auto"/>
      </w:divBdr>
    </w:div>
    <w:div w:id="634525781">
      <w:bodyDiv w:val="1"/>
      <w:marLeft w:val="0"/>
      <w:marRight w:val="0"/>
      <w:marTop w:val="0"/>
      <w:marBottom w:val="0"/>
      <w:divBdr>
        <w:top w:val="none" w:sz="0" w:space="0" w:color="auto"/>
        <w:left w:val="none" w:sz="0" w:space="0" w:color="auto"/>
        <w:bottom w:val="none" w:sz="0" w:space="0" w:color="auto"/>
        <w:right w:val="none" w:sz="0" w:space="0" w:color="auto"/>
      </w:divBdr>
    </w:div>
    <w:div w:id="636649353">
      <w:bodyDiv w:val="1"/>
      <w:marLeft w:val="0"/>
      <w:marRight w:val="0"/>
      <w:marTop w:val="0"/>
      <w:marBottom w:val="0"/>
      <w:divBdr>
        <w:top w:val="none" w:sz="0" w:space="0" w:color="auto"/>
        <w:left w:val="none" w:sz="0" w:space="0" w:color="auto"/>
        <w:bottom w:val="none" w:sz="0" w:space="0" w:color="auto"/>
        <w:right w:val="none" w:sz="0" w:space="0" w:color="auto"/>
      </w:divBdr>
    </w:div>
    <w:div w:id="638611517">
      <w:bodyDiv w:val="1"/>
      <w:marLeft w:val="0"/>
      <w:marRight w:val="0"/>
      <w:marTop w:val="0"/>
      <w:marBottom w:val="0"/>
      <w:divBdr>
        <w:top w:val="none" w:sz="0" w:space="0" w:color="auto"/>
        <w:left w:val="none" w:sz="0" w:space="0" w:color="auto"/>
        <w:bottom w:val="none" w:sz="0" w:space="0" w:color="auto"/>
        <w:right w:val="none" w:sz="0" w:space="0" w:color="auto"/>
      </w:divBdr>
    </w:div>
    <w:div w:id="641622339">
      <w:bodyDiv w:val="1"/>
      <w:marLeft w:val="0"/>
      <w:marRight w:val="0"/>
      <w:marTop w:val="0"/>
      <w:marBottom w:val="0"/>
      <w:divBdr>
        <w:top w:val="none" w:sz="0" w:space="0" w:color="auto"/>
        <w:left w:val="none" w:sz="0" w:space="0" w:color="auto"/>
        <w:bottom w:val="none" w:sz="0" w:space="0" w:color="auto"/>
        <w:right w:val="none" w:sz="0" w:space="0" w:color="auto"/>
      </w:divBdr>
    </w:div>
    <w:div w:id="641731950">
      <w:bodyDiv w:val="1"/>
      <w:marLeft w:val="0"/>
      <w:marRight w:val="0"/>
      <w:marTop w:val="0"/>
      <w:marBottom w:val="0"/>
      <w:divBdr>
        <w:top w:val="none" w:sz="0" w:space="0" w:color="auto"/>
        <w:left w:val="none" w:sz="0" w:space="0" w:color="auto"/>
        <w:bottom w:val="none" w:sz="0" w:space="0" w:color="auto"/>
        <w:right w:val="none" w:sz="0" w:space="0" w:color="auto"/>
      </w:divBdr>
    </w:div>
    <w:div w:id="643311279">
      <w:bodyDiv w:val="1"/>
      <w:marLeft w:val="0"/>
      <w:marRight w:val="0"/>
      <w:marTop w:val="0"/>
      <w:marBottom w:val="0"/>
      <w:divBdr>
        <w:top w:val="none" w:sz="0" w:space="0" w:color="auto"/>
        <w:left w:val="none" w:sz="0" w:space="0" w:color="auto"/>
        <w:bottom w:val="none" w:sz="0" w:space="0" w:color="auto"/>
        <w:right w:val="none" w:sz="0" w:space="0" w:color="auto"/>
      </w:divBdr>
    </w:div>
    <w:div w:id="644312504">
      <w:bodyDiv w:val="1"/>
      <w:marLeft w:val="0"/>
      <w:marRight w:val="0"/>
      <w:marTop w:val="0"/>
      <w:marBottom w:val="0"/>
      <w:divBdr>
        <w:top w:val="none" w:sz="0" w:space="0" w:color="auto"/>
        <w:left w:val="none" w:sz="0" w:space="0" w:color="auto"/>
        <w:bottom w:val="none" w:sz="0" w:space="0" w:color="auto"/>
        <w:right w:val="none" w:sz="0" w:space="0" w:color="auto"/>
      </w:divBdr>
    </w:div>
    <w:div w:id="644697795">
      <w:bodyDiv w:val="1"/>
      <w:marLeft w:val="0"/>
      <w:marRight w:val="0"/>
      <w:marTop w:val="0"/>
      <w:marBottom w:val="0"/>
      <w:divBdr>
        <w:top w:val="none" w:sz="0" w:space="0" w:color="auto"/>
        <w:left w:val="none" w:sz="0" w:space="0" w:color="auto"/>
        <w:bottom w:val="none" w:sz="0" w:space="0" w:color="auto"/>
        <w:right w:val="none" w:sz="0" w:space="0" w:color="auto"/>
      </w:divBdr>
    </w:div>
    <w:div w:id="647176311">
      <w:bodyDiv w:val="1"/>
      <w:marLeft w:val="0"/>
      <w:marRight w:val="0"/>
      <w:marTop w:val="0"/>
      <w:marBottom w:val="0"/>
      <w:divBdr>
        <w:top w:val="none" w:sz="0" w:space="0" w:color="auto"/>
        <w:left w:val="none" w:sz="0" w:space="0" w:color="auto"/>
        <w:bottom w:val="none" w:sz="0" w:space="0" w:color="auto"/>
        <w:right w:val="none" w:sz="0" w:space="0" w:color="auto"/>
      </w:divBdr>
    </w:div>
    <w:div w:id="647788480">
      <w:bodyDiv w:val="1"/>
      <w:marLeft w:val="0"/>
      <w:marRight w:val="0"/>
      <w:marTop w:val="0"/>
      <w:marBottom w:val="0"/>
      <w:divBdr>
        <w:top w:val="none" w:sz="0" w:space="0" w:color="auto"/>
        <w:left w:val="none" w:sz="0" w:space="0" w:color="auto"/>
        <w:bottom w:val="none" w:sz="0" w:space="0" w:color="auto"/>
        <w:right w:val="none" w:sz="0" w:space="0" w:color="auto"/>
      </w:divBdr>
    </w:div>
    <w:div w:id="649142341">
      <w:bodyDiv w:val="1"/>
      <w:marLeft w:val="0"/>
      <w:marRight w:val="0"/>
      <w:marTop w:val="0"/>
      <w:marBottom w:val="0"/>
      <w:divBdr>
        <w:top w:val="none" w:sz="0" w:space="0" w:color="auto"/>
        <w:left w:val="none" w:sz="0" w:space="0" w:color="auto"/>
        <w:bottom w:val="none" w:sz="0" w:space="0" w:color="auto"/>
        <w:right w:val="none" w:sz="0" w:space="0" w:color="auto"/>
      </w:divBdr>
    </w:div>
    <w:div w:id="651644624">
      <w:bodyDiv w:val="1"/>
      <w:marLeft w:val="0"/>
      <w:marRight w:val="0"/>
      <w:marTop w:val="0"/>
      <w:marBottom w:val="0"/>
      <w:divBdr>
        <w:top w:val="none" w:sz="0" w:space="0" w:color="auto"/>
        <w:left w:val="none" w:sz="0" w:space="0" w:color="auto"/>
        <w:bottom w:val="none" w:sz="0" w:space="0" w:color="auto"/>
        <w:right w:val="none" w:sz="0" w:space="0" w:color="auto"/>
      </w:divBdr>
    </w:div>
    <w:div w:id="651761234">
      <w:bodyDiv w:val="1"/>
      <w:marLeft w:val="0"/>
      <w:marRight w:val="0"/>
      <w:marTop w:val="0"/>
      <w:marBottom w:val="0"/>
      <w:divBdr>
        <w:top w:val="none" w:sz="0" w:space="0" w:color="auto"/>
        <w:left w:val="none" w:sz="0" w:space="0" w:color="auto"/>
        <w:bottom w:val="none" w:sz="0" w:space="0" w:color="auto"/>
        <w:right w:val="none" w:sz="0" w:space="0" w:color="auto"/>
      </w:divBdr>
    </w:div>
    <w:div w:id="654721763">
      <w:bodyDiv w:val="1"/>
      <w:marLeft w:val="0"/>
      <w:marRight w:val="0"/>
      <w:marTop w:val="0"/>
      <w:marBottom w:val="0"/>
      <w:divBdr>
        <w:top w:val="none" w:sz="0" w:space="0" w:color="auto"/>
        <w:left w:val="none" w:sz="0" w:space="0" w:color="auto"/>
        <w:bottom w:val="none" w:sz="0" w:space="0" w:color="auto"/>
        <w:right w:val="none" w:sz="0" w:space="0" w:color="auto"/>
      </w:divBdr>
    </w:div>
    <w:div w:id="656613005">
      <w:bodyDiv w:val="1"/>
      <w:marLeft w:val="0"/>
      <w:marRight w:val="0"/>
      <w:marTop w:val="0"/>
      <w:marBottom w:val="0"/>
      <w:divBdr>
        <w:top w:val="none" w:sz="0" w:space="0" w:color="auto"/>
        <w:left w:val="none" w:sz="0" w:space="0" w:color="auto"/>
        <w:bottom w:val="none" w:sz="0" w:space="0" w:color="auto"/>
        <w:right w:val="none" w:sz="0" w:space="0" w:color="auto"/>
      </w:divBdr>
    </w:div>
    <w:div w:id="657416570">
      <w:bodyDiv w:val="1"/>
      <w:marLeft w:val="0"/>
      <w:marRight w:val="0"/>
      <w:marTop w:val="0"/>
      <w:marBottom w:val="0"/>
      <w:divBdr>
        <w:top w:val="none" w:sz="0" w:space="0" w:color="auto"/>
        <w:left w:val="none" w:sz="0" w:space="0" w:color="auto"/>
        <w:bottom w:val="none" w:sz="0" w:space="0" w:color="auto"/>
        <w:right w:val="none" w:sz="0" w:space="0" w:color="auto"/>
      </w:divBdr>
    </w:div>
    <w:div w:id="663895392">
      <w:bodyDiv w:val="1"/>
      <w:marLeft w:val="0"/>
      <w:marRight w:val="0"/>
      <w:marTop w:val="0"/>
      <w:marBottom w:val="0"/>
      <w:divBdr>
        <w:top w:val="none" w:sz="0" w:space="0" w:color="auto"/>
        <w:left w:val="none" w:sz="0" w:space="0" w:color="auto"/>
        <w:bottom w:val="none" w:sz="0" w:space="0" w:color="auto"/>
        <w:right w:val="none" w:sz="0" w:space="0" w:color="auto"/>
      </w:divBdr>
    </w:div>
    <w:div w:id="665745055">
      <w:bodyDiv w:val="1"/>
      <w:marLeft w:val="0"/>
      <w:marRight w:val="0"/>
      <w:marTop w:val="0"/>
      <w:marBottom w:val="0"/>
      <w:divBdr>
        <w:top w:val="none" w:sz="0" w:space="0" w:color="auto"/>
        <w:left w:val="none" w:sz="0" w:space="0" w:color="auto"/>
        <w:bottom w:val="none" w:sz="0" w:space="0" w:color="auto"/>
        <w:right w:val="none" w:sz="0" w:space="0" w:color="auto"/>
      </w:divBdr>
    </w:div>
    <w:div w:id="666598813">
      <w:bodyDiv w:val="1"/>
      <w:marLeft w:val="0"/>
      <w:marRight w:val="0"/>
      <w:marTop w:val="0"/>
      <w:marBottom w:val="0"/>
      <w:divBdr>
        <w:top w:val="none" w:sz="0" w:space="0" w:color="auto"/>
        <w:left w:val="none" w:sz="0" w:space="0" w:color="auto"/>
        <w:bottom w:val="none" w:sz="0" w:space="0" w:color="auto"/>
        <w:right w:val="none" w:sz="0" w:space="0" w:color="auto"/>
      </w:divBdr>
    </w:div>
    <w:div w:id="668749050">
      <w:bodyDiv w:val="1"/>
      <w:marLeft w:val="0"/>
      <w:marRight w:val="0"/>
      <w:marTop w:val="0"/>
      <w:marBottom w:val="0"/>
      <w:divBdr>
        <w:top w:val="none" w:sz="0" w:space="0" w:color="auto"/>
        <w:left w:val="none" w:sz="0" w:space="0" w:color="auto"/>
        <w:bottom w:val="none" w:sz="0" w:space="0" w:color="auto"/>
        <w:right w:val="none" w:sz="0" w:space="0" w:color="auto"/>
      </w:divBdr>
    </w:div>
    <w:div w:id="668795563">
      <w:bodyDiv w:val="1"/>
      <w:marLeft w:val="0"/>
      <w:marRight w:val="0"/>
      <w:marTop w:val="0"/>
      <w:marBottom w:val="0"/>
      <w:divBdr>
        <w:top w:val="none" w:sz="0" w:space="0" w:color="auto"/>
        <w:left w:val="none" w:sz="0" w:space="0" w:color="auto"/>
        <w:bottom w:val="none" w:sz="0" w:space="0" w:color="auto"/>
        <w:right w:val="none" w:sz="0" w:space="0" w:color="auto"/>
      </w:divBdr>
    </w:div>
    <w:div w:id="671370369">
      <w:bodyDiv w:val="1"/>
      <w:marLeft w:val="0"/>
      <w:marRight w:val="0"/>
      <w:marTop w:val="0"/>
      <w:marBottom w:val="0"/>
      <w:divBdr>
        <w:top w:val="none" w:sz="0" w:space="0" w:color="auto"/>
        <w:left w:val="none" w:sz="0" w:space="0" w:color="auto"/>
        <w:bottom w:val="none" w:sz="0" w:space="0" w:color="auto"/>
        <w:right w:val="none" w:sz="0" w:space="0" w:color="auto"/>
      </w:divBdr>
    </w:div>
    <w:div w:id="671644097">
      <w:bodyDiv w:val="1"/>
      <w:marLeft w:val="0"/>
      <w:marRight w:val="0"/>
      <w:marTop w:val="0"/>
      <w:marBottom w:val="0"/>
      <w:divBdr>
        <w:top w:val="none" w:sz="0" w:space="0" w:color="auto"/>
        <w:left w:val="none" w:sz="0" w:space="0" w:color="auto"/>
        <w:bottom w:val="none" w:sz="0" w:space="0" w:color="auto"/>
        <w:right w:val="none" w:sz="0" w:space="0" w:color="auto"/>
      </w:divBdr>
    </w:div>
    <w:div w:id="672728083">
      <w:bodyDiv w:val="1"/>
      <w:marLeft w:val="0"/>
      <w:marRight w:val="0"/>
      <w:marTop w:val="0"/>
      <w:marBottom w:val="0"/>
      <w:divBdr>
        <w:top w:val="none" w:sz="0" w:space="0" w:color="auto"/>
        <w:left w:val="none" w:sz="0" w:space="0" w:color="auto"/>
        <w:bottom w:val="none" w:sz="0" w:space="0" w:color="auto"/>
        <w:right w:val="none" w:sz="0" w:space="0" w:color="auto"/>
      </w:divBdr>
    </w:div>
    <w:div w:id="674765923">
      <w:bodyDiv w:val="1"/>
      <w:marLeft w:val="0"/>
      <w:marRight w:val="0"/>
      <w:marTop w:val="0"/>
      <w:marBottom w:val="0"/>
      <w:divBdr>
        <w:top w:val="none" w:sz="0" w:space="0" w:color="auto"/>
        <w:left w:val="none" w:sz="0" w:space="0" w:color="auto"/>
        <w:bottom w:val="none" w:sz="0" w:space="0" w:color="auto"/>
        <w:right w:val="none" w:sz="0" w:space="0" w:color="auto"/>
      </w:divBdr>
    </w:div>
    <w:div w:id="674842209">
      <w:bodyDiv w:val="1"/>
      <w:marLeft w:val="0"/>
      <w:marRight w:val="0"/>
      <w:marTop w:val="0"/>
      <w:marBottom w:val="0"/>
      <w:divBdr>
        <w:top w:val="none" w:sz="0" w:space="0" w:color="auto"/>
        <w:left w:val="none" w:sz="0" w:space="0" w:color="auto"/>
        <w:bottom w:val="none" w:sz="0" w:space="0" w:color="auto"/>
        <w:right w:val="none" w:sz="0" w:space="0" w:color="auto"/>
      </w:divBdr>
    </w:div>
    <w:div w:id="675499847">
      <w:bodyDiv w:val="1"/>
      <w:marLeft w:val="0"/>
      <w:marRight w:val="0"/>
      <w:marTop w:val="0"/>
      <w:marBottom w:val="0"/>
      <w:divBdr>
        <w:top w:val="none" w:sz="0" w:space="0" w:color="auto"/>
        <w:left w:val="none" w:sz="0" w:space="0" w:color="auto"/>
        <w:bottom w:val="none" w:sz="0" w:space="0" w:color="auto"/>
        <w:right w:val="none" w:sz="0" w:space="0" w:color="auto"/>
      </w:divBdr>
    </w:div>
    <w:div w:id="675889363">
      <w:bodyDiv w:val="1"/>
      <w:marLeft w:val="0"/>
      <w:marRight w:val="0"/>
      <w:marTop w:val="0"/>
      <w:marBottom w:val="0"/>
      <w:divBdr>
        <w:top w:val="none" w:sz="0" w:space="0" w:color="auto"/>
        <w:left w:val="none" w:sz="0" w:space="0" w:color="auto"/>
        <w:bottom w:val="none" w:sz="0" w:space="0" w:color="auto"/>
        <w:right w:val="none" w:sz="0" w:space="0" w:color="auto"/>
      </w:divBdr>
    </w:div>
    <w:div w:id="676346178">
      <w:bodyDiv w:val="1"/>
      <w:marLeft w:val="0"/>
      <w:marRight w:val="0"/>
      <w:marTop w:val="0"/>
      <w:marBottom w:val="0"/>
      <w:divBdr>
        <w:top w:val="none" w:sz="0" w:space="0" w:color="auto"/>
        <w:left w:val="none" w:sz="0" w:space="0" w:color="auto"/>
        <w:bottom w:val="none" w:sz="0" w:space="0" w:color="auto"/>
        <w:right w:val="none" w:sz="0" w:space="0" w:color="auto"/>
      </w:divBdr>
    </w:div>
    <w:div w:id="676856536">
      <w:bodyDiv w:val="1"/>
      <w:marLeft w:val="0"/>
      <w:marRight w:val="0"/>
      <w:marTop w:val="0"/>
      <w:marBottom w:val="0"/>
      <w:divBdr>
        <w:top w:val="none" w:sz="0" w:space="0" w:color="auto"/>
        <w:left w:val="none" w:sz="0" w:space="0" w:color="auto"/>
        <w:bottom w:val="none" w:sz="0" w:space="0" w:color="auto"/>
        <w:right w:val="none" w:sz="0" w:space="0" w:color="auto"/>
      </w:divBdr>
    </w:div>
    <w:div w:id="681588418">
      <w:bodyDiv w:val="1"/>
      <w:marLeft w:val="0"/>
      <w:marRight w:val="0"/>
      <w:marTop w:val="0"/>
      <w:marBottom w:val="0"/>
      <w:divBdr>
        <w:top w:val="none" w:sz="0" w:space="0" w:color="auto"/>
        <w:left w:val="none" w:sz="0" w:space="0" w:color="auto"/>
        <w:bottom w:val="none" w:sz="0" w:space="0" w:color="auto"/>
        <w:right w:val="none" w:sz="0" w:space="0" w:color="auto"/>
      </w:divBdr>
    </w:div>
    <w:div w:id="685987846">
      <w:bodyDiv w:val="1"/>
      <w:marLeft w:val="0"/>
      <w:marRight w:val="0"/>
      <w:marTop w:val="0"/>
      <w:marBottom w:val="0"/>
      <w:divBdr>
        <w:top w:val="none" w:sz="0" w:space="0" w:color="auto"/>
        <w:left w:val="none" w:sz="0" w:space="0" w:color="auto"/>
        <w:bottom w:val="none" w:sz="0" w:space="0" w:color="auto"/>
        <w:right w:val="none" w:sz="0" w:space="0" w:color="auto"/>
      </w:divBdr>
    </w:div>
    <w:div w:id="686912205">
      <w:bodyDiv w:val="1"/>
      <w:marLeft w:val="0"/>
      <w:marRight w:val="0"/>
      <w:marTop w:val="0"/>
      <w:marBottom w:val="0"/>
      <w:divBdr>
        <w:top w:val="none" w:sz="0" w:space="0" w:color="auto"/>
        <w:left w:val="none" w:sz="0" w:space="0" w:color="auto"/>
        <w:bottom w:val="none" w:sz="0" w:space="0" w:color="auto"/>
        <w:right w:val="none" w:sz="0" w:space="0" w:color="auto"/>
      </w:divBdr>
    </w:div>
    <w:div w:id="687297587">
      <w:bodyDiv w:val="1"/>
      <w:marLeft w:val="0"/>
      <w:marRight w:val="0"/>
      <w:marTop w:val="0"/>
      <w:marBottom w:val="0"/>
      <w:divBdr>
        <w:top w:val="none" w:sz="0" w:space="0" w:color="auto"/>
        <w:left w:val="none" w:sz="0" w:space="0" w:color="auto"/>
        <w:bottom w:val="none" w:sz="0" w:space="0" w:color="auto"/>
        <w:right w:val="none" w:sz="0" w:space="0" w:color="auto"/>
      </w:divBdr>
    </w:div>
    <w:div w:id="692537427">
      <w:bodyDiv w:val="1"/>
      <w:marLeft w:val="0"/>
      <w:marRight w:val="0"/>
      <w:marTop w:val="0"/>
      <w:marBottom w:val="0"/>
      <w:divBdr>
        <w:top w:val="none" w:sz="0" w:space="0" w:color="auto"/>
        <w:left w:val="none" w:sz="0" w:space="0" w:color="auto"/>
        <w:bottom w:val="none" w:sz="0" w:space="0" w:color="auto"/>
        <w:right w:val="none" w:sz="0" w:space="0" w:color="auto"/>
      </w:divBdr>
    </w:div>
    <w:div w:id="694963652">
      <w:bodyDiv w:val="1"/>
      <w:marLeft w:val="0"/>
      <w:marRight w:val="0"/>
      <w:marTop w:val="0"/>
      <w:marBottom w:val="0"/>
      <w:divBdr>
        <w:top w:val="none" w:sz="0" w:space="0" w:color="auto"/>
        <w:left w:val="none" w:sz="0" w:space="0" w:color="auto"/>
        <w:bottom w:val="none" w:sz="0" w:space="0" w:color="auto"/>
        <w:right w:val="none" w:sz="0" w:space="0" w:color="auto"/>
      </w:divBdr>
    </w:div>
    <w:div w:id="695278382">
      <w:bodyDiv w:val="1"/>
      <w:marLeft w:val="0"/>
      <w:marRight w:val="0"/>
      <w:marTop w:val="0"/>
      <w:marBottom w:val="0"/>
      <w:divBdr>
        <w:top w:val="none" w:sz="0" w:space="0" w:color="auto"/>
        <w:left w:val="none" w:sz="0" w:space="0" w:color="auto"/>
        <w:bottom w:val="none" w:sz="0" w:space="0" w:color="auto"/>
        <w:right w:val="none" w:sz="0" w:space="0" w:color="auto"/>
      </w:divBdr>
    </w:div>
    <w:div w:id="695615121">
      <w:bodyDiv w:val="1"/>
      <w:marLeft w:val="0"/>
      <w:marRight w:val="0"/>
      <w:marTop w:val="0"/>
      <w:marBottom w:val="0"/>
      <w:divBdr>
        <w:top w:val="none" w:sz="0" w:space="0" w:color="auto"/>
        <w:left w:val="none" w:sz="0" w:space="0" w:color="auto"/>
        <w:bottom w:val="none" w:sz="0" w:space="0" w:color="auto"/>
        <w:right w:val="none" w:sz="0" w:space="0" w:color="auto"/>
      </w:divBdr>
    </w:div>
    <w:div w:id="696076384">
      <w:bodyDiv w:val="1"/>
      <w:marLeft w:val="0"/>
      <w:marRight w:val="0"/>
      <w:marTop w:val="0"/>
      <w:marBottom w:val="0"/>
      <w:divBdr>
        <w:top w:val="none" w:sz="0" w:space="0" w:color="auto"/>
        <w:left w:val="none" w:sz="0" w:space="0" w:color="auto"/>
        <w:bottom w:val="none" w:sz="0" w:space="0" w:color="auto"/>
        <w:right w:val="none" w:sz="0" w:space="0" w:color="auto"/>
      </w:divBdr>
    </w:div>
    <w:div w:id="698749125">
      <w:bodyDiv w:val="1"/>
      <w:marLeft w:val="0"/>
      <w:marRight w:val="0"/>
      <w:marTop w:val="0"/>
      <w:marBottom w:val="0"/>
      <w:divBdr>
        <w:top w:val="none" w:sz="0" w:space="0" w:color="auto"/>
        <w:left w:val="none" w:sz="0" w:space="0" w:color="auto"/>
        <w:bottom w:val="none" w:sz="0" w:space="0" w:color="auto"/>
        <w:right w:val="none" w:sz="0" w:space="0" w:color="auto"/>
      </w:divBdr>
    </w:div>
    <w:div w:id="698896560">
      <w:bodyDiv w:val="1"/>
      <w:marLeft w:val="0"/>
      <w:marRight w:val="0"/>
      <w:marTop w:val="0"/>
      <w:marBottom w:val="0"/>
      <w:divBdr>
        <w:top w:val="none" w:sz="0" w:space="0" w:color="auto"/>
        <w:left w:val="none" w:sz="0" w:space="0" w:color="auto"/>
        <w:bottom w:val="none" w:sz="0" w:space="0" w:color="auto"/>
        <w:right w:val="none" w:sz="0" w:space="0" w:color="auto"/>
      </w:divBdr>
    </w:div>
    <w:div w:id="699748312">
      <w:bodyDiv w:val="1"/>
      <w:marLeft w:val="0"/>
      <w:marRight w:val="0"/>
      <w:marTop w:val="0"/>
      <w:marBottom w:val="0"/>
      <w:divBdr>
        <w:top w:val="none" w:sz="0" w:space="0" w:color="auto"/>
        <w:left w:val="none" w:sz="0" w:space="0" w:color="auto"/>
        <w:bottom w:val="none" w:sz="0" w:space="0" w:color="auto"/>
        <w:right w:val="none" w:sz="0" w:space="0" w:color="auto"/>
      </w:divBdr>
    </w:div>
    <w:div w:id="702440601">
      <w:bodyDiv w:val="1"/>
      <w:marLeft w:val="0"/>
      <w:marRight w:val="0"/>
      <w:marTop w:val="0"/>
      <w:marBottom w:val="0"/>
      <w:divBdr>
        <w:top w:val="none" w:sz="0" w:space="0" w:color="auto"/>
        <w:left w:val="none" w:sz="0" w:space="0" w:color="auto"/>
        <w:bottom w:val="none" w:sz="0" w:space="0" w:color="auto"/>
        <w:right w:val="none" w:sz="0" w:space="0" w:color="auto"/>
      </w:divBdr>
    </w:div>
    <w:div w:id="704448655">
      <w:bodyDiv w:val="1"/>
      <w:marLeft w:val="0"/>
      <w:marRight w:val="0"/>
      <w:marTop w:val="0"/>
      <w:marBottom w:val="0"/>
      <w:divBdr>
        <w:top w:val="none" w:sz="0" w:space="0" w:color="auto"/>
        <w:left w:val="none" w:sz="0" w:space="0" w:color="auto"/>
        <w:bottom w:val="none" w:sz="0" w:space="0" w:color="auto"/>
        <w:right w:val="none" w:sz="0" w:space="0" w:color="auto"/>
      </w:divBdr>
    </w:div>
    <w:div w:id="708069653">
      <w:bodyDiv w:val="1"/>
      <w:marLeft w:val="0"/>
      <w:marRight w:val="0"/>
      <w:marTop w:val="0"/>
      <w:marBottom w:val="0"/>
      <w:divBdr>
        <w:top w:val="none" w:sz="0" w:space="0" w:color="auto"/>
        <w:left w:val="none" w:sz="0" w:space="0" w:color="auto"/>
        <w:bottom w:val="none" w:sz="0" w:space="0" w:color="auto"/>
        <w:right w:val="none" w:sz="0" w:space="0" w:color="auto"/>
      </w:divBdr>
    </w:div>
    <w:div w:id="709648794">
      <w:bodyDiv w:val="1"/>
      <w:marLeft w:val="0"/>
      <w:marRight w:val="0"/>
      <w:marTop w:val="0"/>
      <w:marBottom w:val="0"/>
      <w:divBdr>
        <w:top w:val="none" w:sz="0" w:space="0" w:color="auto"/>
        <w:left w:val="none" w:sz="0" w:space="0" w:color="auto"/>
        <w:bottom w:val="none" w:sz="0" w:space="0" w:color="auto"/>
        <w:right w:val="none" w:sz="0" w:space="0" w:color="auto"/>
      </w:divBdr>
    </w:div>
    <w:div w:id="710347874">
      <w:bodyDiv w:val="1"/>
      <w:marLeft w:val="0"/>
      <w:marRight w:val="0"/>
      <w:marTop w:val="0"/>
      <w:marBottom w:val="0"/>
      <w:divBdr>
        <w:top w:val="none" w:sz="0" w:space="0" w:color="auto"/>
        <w:left w:val="none" w:sz="0" w:space="0" w:color="auto"/>
        <w:bottom w:val="none" w:sz="0" w:space="0" w:color="auto"/>
        <w:right w:val="none" w:sz="0" w:space="0" w:color="auto"/>
      </w:divBdr>
    </w:div>
    <w:div w:id="711463760">
      <w:bodyDiv w:val="1"/>
      <w:marLeft w:val="0"/>
      <w:marRight w:val="0"/>
      <w:marTop w:val="0"/>
      <w:marBottom w:val="0"/>
      <w:divBdr>
        <w:top w:val="none" w:sz="0" w:space="0" w:color="auto"/>
        <w:left w:val="none" w:sz="0" w:space="0" w:color="auto"/>
        <w:bottom w:val="none" w:sz="0" w:space="0" w:color="auto"/>
        <w:right w:val="none" w:sz="0" w:space="0" w:color="auto"/>
      </w:divBdr>
    </w:div>
    <w:div w:id="712510123">
      <w:bodyDiv w:val="1"/>
      <w:marLeft w:val="0"/>
      <w:marRight w:val="0"/>
      <w:marTop w:val="0"/>
      <w:marBottom w:val="0"/>
      <w:divBdr>
        <w:top w:val="none" w:sz="0" w:space="0" w:color="auto"/>
        <w:left w:val="none" w:sz="0" w:space="0" w:color="auto"/>
        <w:bottom w:val="none" w:sz="0" w:space="0" w:color="auto"/>
        <w:right w:val="none" w:sz="0" w:space="0" w:color="auto"/>
      </w:divBdr>
    </w:div>
    <w:div w:id="712578518">
      <w:bodyDiv w:val="1"/>
      <w:marLeft w:val="0"/>
      <w:marRight w:val="0"/>
      <w:marTop w:val="0"/>
      <w:marBottom w:val="0"/>
      <w:divBdr>
        <w:top w:val="none" w:sz="0" w:space="0" w:color="auto"/>
        <w:left w:val="none" w:sz="0" w:space="0" w:color="auto"/>
        <w:bottom w:val="none" w:sz="0" w:space="0" w:color="auto"/>
        <w:right w:val="none" w:sz="0" w:space="0" w:color="auto"/>
      </w:divBdr>
    </w:div>
    <w:div w:id="715088114">
      <w:bodyDiv w:val="1"/>
      <w:marLeft w:val="0"/>
      <w:marRight w:val="0"/>
      <w:marTop w:val="0"/>
      <w:marBottom w:val="0"/>
      <w:divBdr>
        <w:top w:val="none" w:sz="0" w:space="0" w:color="auto"/>
        <w:left w:val="none" w:sz="0" w:space="0" w:color="auto"/>
        <w:bottom w:val="none" w:sz="0" w:space="0" w:color="auto"/>
        <w:right w:val="none" w:sz="0" w:space="0" w:color="auto"/>
      </w:divBdr>
    </w:div>
    <w:div w:id="720321666">
      <w:bodyDiv w:val="1"/>
      <w:marLeft w:val="0"/>
      <w:marRight w:val="0"/>
      <w:marTop w:val="0"/>
      <w:marBottom w:val="0"/>
      <w:divBdr>
        <w:top w:val="none" w:sz="0" w:space="0" w:color="auto"/>
        <w:left w:val="none" w:sz="0" w:space="0" w:color="auto"/>
        <w:bottom w:val="none" w:sz="0" w:space="0" w:color="auto"/>
        <w:right w:val="none" w:sz="0" w:space="0" w:color="auto"/>
      </w:divBdr>
    </w:div>
    <w:div w:id="722606476">
      <w:bodyDiv w:val="1"/>
      <w:marLeft w:val="0"/>
      <w:marRight w:val="0"/>
      <w:marTop w:val="0"/>
      <w:marBottom w:val="0"/>
      <w:divBdr>
        <w:top w:val="none" w:sz="0" w:space="0" w:color="auto"/>
        <w:left w:val="none" w:sz="0" w:space="0" w:color="auto"/>
        <w:bottom w:val="none" w:sz="0" w:space="0" w:color="auto"/>
        <w:right w:val="none" w:sz="0" w:space="0" w:color="auto"/>
      </w:divBdr>
    </w:div>
    <w:div w:id="723413191">
      <w:bodyDiv w:val="1"/>
      <w:marLeft w:val="0"/>
      <w:marRight w:val="0"/>
      <w:marTop w:val="0"/>
      <w:marBottom w:val="0"/>
      <w:divBdr>
        <w:top w:val="none" w:sz="0" w:space="0" w:color="auto"/>
        <w:left w:val="none" w:sz="0" w:space="0" w:color="auto"/>
        <w:bottom w:val="none" w:sz="0" w:space="0" w:color="auto"/>
        <w:right w:val="none" w:sz="0" w:space="0" w:color="auto"/>
      </w:divBdr>
    </w:div>
    <w:div w:id="725568236">
      <w:bodyDiv w:val="1"/>
      <w:marLeft w:val="0"/>
      <w:marRight w:val="0"/>
      <w:marTop w:val="0"/>
      <w:marBottom w:val="0"/>
      <w:divBdr>
        <w:top w:val="none" w:sz="0" w:space="0" w:color="auto"/>
        <w:left w:val="none" w:sz="0" w:space="0" w:color="auto"/>
        <w:bottom w:val="none" w:sz="0" w:space="0" w:color="auto"/>
        <w:right w:val="none" w:sz="0" w:space="0" w:color="auto"/>
      </w:divBdr>
    </w:div>
    <w:div w:id="726957590">
      <w:bodyDiv w:val="1"/>
      <w:marLeft w:val="0"/>
      <w:marRight w:val="0"/>
      <w:marTop w:val="0"/>
      <w:marBottom w:val="0"/>
      <w:divBdr>
        <w:top w:val="none" w:sz="0" w:space="0" w:color="auto"/>
        <w:left w:val="none" w:sz="0" w:space="0" w:color="auto"/>
        <w:bottom w:val="none" w:sz="0" w:space="0" w:color="auto"/>
        <w:right w:val="none" w:sz="0" w:space="0" w:color="auto"/>
      </w:divBdr>
    </w:div>
    <w:div w:id="727261821">
      <w:bodyDiv w:val="1"/>
      <w:marLeft w:val="0"/>
      <w:marRight w:val="0"/>
      <w:marTop w:val="0"/>
      <w:marBottom w:val="0"/>
      <w:divBdr>
        <w:top w:val="none" w:sz="0" w:space="0" w:color="auto"/>
        <w:left w:val="none" w:sz="0" w:space="0" w:color="auto"/>
        <w:bottom w:val="none" w:sz="0" w:space="0" w:color="auto"/>
        <w:right w:val="none" w:sz="0" w:space="0" w:color="auto"/>
      </w:divBdr>
    </w:div>
    <w:div w:id="728265437">
      <w:bodyDiv w:val="1"/>
      <w:marLeft w:val="0"/>
      <w:marRight w:val="0"/>
      <w:marTop w:val="0"/>
      <w:marBottom w:val="0"/>
      <w:divBdr>
        <w:top w:val="none" w:sz="0" w:space="0" w:color="auto"/>
        <w:left w:val="none" w:sz="0" w:space="0" w:color="auto"/>
        <w:bottom w:val="none" w:sz="0" w:space="0" w:color="auto"/>
        <w:right w:val="none" w:sz="0" w:space="0" w:color="auto"/>
      </w:divBdr>
    </w:div>
    <w:div w:id="728572954">
      <w:bodyDiv w:val="1"/>
      <w:marLeft w:val="0"/>
      <w:marRight w:val="0"/>
      <w:marTop w:val="0"/>
      <w:marBottom w:val="0"/>
      <w:divBdr>
        <w:top w:val="none" w:sz="0" w:space="0" w:color="auto"/>
        <w:left w:val="none" w:sz="0" w:space="0" w:color="auto"/>
        <w:bottom w:val="none" w:sz="0" w:space="0" w:color="auto"/>
        <w:right w:val="none" w:sz="0" w:space="0" w:color="auto"/>
      </w:divBdr>
    </w:div>
    <w:div w:id="729501043">
      <w:bodyDiv w:val="1"/>
      <w:marLeft w:val="0"/>
      <w:marRight w:val="0"/>
      <w:marTop w:val="0"/>
      <w:marBottom w:val="0"/>
      <w:divBdr>
        <w:top w:val="none" w:sz="0" w:space="0" w:color="auto"/>
        <w:left w:val="none" w:sz="0" w:space="0" w:color="auto"/>
        <w:bottom w:val="none" w:sz="0" w:space="0" w:color="auto"/>
        <w:right w:val="none" w:sz="0" w:space="0" w:color="auto"/>
      </w:divBdr>
    </w:div>
    <w:div w:id="732587698">
      <w:bodyDiv w:val="1"/>
      <w:marLeft w:val="0"/>
      <w:marRight w:val="0"/>
      <w:marTop w:val="0"/>
      <w:marBottom w:val="0"/>
      <w:divBdr>
        <w:top w:val="none" w:sz="0" w:space="0" w:color="auto"/>
        <w:left w:val="none" w:sz="0" w:space="0" w:color="auto"/>
        <w:bottom w:val="none" w:sz="0" w:space="0" w:color="auto"/>
        <w:right w:val="none" w:sz="0" w:space="0" w:color="auto"/>
      </w:divBdr>
    </w:div>
    <w:div w:id="734665756">
      <w:bodyDiv w:val="1"/>
      <w:marLeft w:val="0"/>
      <w:marRight w:val="0"/>
      <w:marTop w:val="0"/>
      <w:marBottom w:val="0"/>
      <w:divBdr>
        <w:top w:val="none" w:sz="0" w:space="0" w:color="auto"/>
        <w:left w:val="none" w:sz="0" w:space="0" w:color="auto"/>
        <w:bottom w:val="none" w:sz="0" w:space="0" w:color="auto"/>
        <w:right w:val="none" w:sz="0" w:space="0" w:color="auto"/>
      </w:divBdr>
    </w:div>
    <w:div w:id="734937261">
      <w:bodyDiv w:val="1"/>
      <w:marLeft w:val="0"/>
      <w:marRight w:val="0"/>
      <w:marTop w:val="0"/>
      <w:marBottom w:val="0"/>
      <w:divBdr>
        <w:top w:val="none" w:sz="0" w:space="0" w:color="auto"/>
        <w:left w:val="none" w:sz="0" w:space="0" w:color="auto"/>
        <w:bottom w:val="none" w:sz="0" w:space="0" w:color="auto"/>
        <w:right w:val="none" w:sz="0" w:space="0" w:color="auto"/>
      </w:divBdr>
    </w:div>
    <w:div w:id="736778493">
      <w:bodyDiv w:val="1"/>
      <w:marLeft w:val="0"/>
      <w:marRight w:val="0"/>
      <w:marTop w:val="0"/>
      <w:marBottom w:val="0"/>
      <w:divBdr>
        <w:top w:val="none" w:sz="0" w:space="0" w:color="auto"/>
        <w:left w:val="none" w:sz="0" w:space="0" w:color="auto"/>
        <w:bottom w:val="none" w:sz="0" w:space="0" w:color="auto"/>
        <w:right w:val="none" w:sz="0" w:space="0" w:color="auto"/>
      </w:divBdr>
    </w:div>
    <w:div w:id="736899705">
      <w:bodyDiv w:val="1"/>
      <w:marLeft w:val="0"/>
      <w:marRight w:val="0"/>
      <w:marTop w:val="0"/>
      <w:marBottom w:val="0"/>
      <w:divBdr>
        <w:top w:val="none" w:sz="0" w:space="0" w:color="auto"/>
        <w:left w:val="none" w:sz="0" w:space="0" w:color="auto"/>
        <w:bottom w:val="none" w:sz="0" w:space="0" w:color="auto"/>
        <w:right w:val="none" w:sz="0" w:space="0" w:color="auto"/>
      </w:divBdr>
    </w:div>
    <w:div w:id="738484185">
      <w:bodyDiv w:val="1"/>
      <w:marLeft w:val="0"/>
      <w:marRight w:val="0"/>
      <w:marTop w:val="0"/>
      <w:marBottom w:val="0"/>
      <w:divBdr>
        <w:top w:val="none" w:sz="0" w:space="0" w:color="auto"/>
        <w:left w:val="none" w:sz="0" w:space="0" w:color="auto"/>
        <w:bottom w:val="none" w:sz="0" w:space="0" w:color="auto"/>
        <w:right w:val="none" w:sz="0" w:space="0" w:color="auto"/>
      </w:divBdr>
    </w:div>
    <w:div w:id="739837247">
      <w:bodyDiv w:val="1"/>
      <w:marLeft w:val="0"/>
      <w:marRight w:val="0"/>
      <w:marTop w:val="0"/>
      <w:marBottom w:val="0"/>
      <w:divBdr>
        <w:top w:val="none" w:sz="0" w:space="0" w:color="auto"/>
        <w:left w:val="none" w:sz="0" w:space="0" w:color="auto"/>
        <w:bottom w:val="none" w:sz="0" w:space="0" w:color="auto"/>
        <w:right w:val="none" w:sz="0" w:space="0" w:color="auto"/>
      </w:divBdr>
    </w:div>
    <w:div w:id="740063507">
      <w:bodyDiv w:val="1"/>
      <w:marLeft w:val="0"/>
      <w:marRight w:val="0"/>
      <w:marTop w:val="0"/>
      <w:marBottom w:val="0"/>
      <w:divBdr>
        <w:top w:val="none" w:sz="0" w:space="0" w:color="auto"/>
        <w:left w:val="none" w:sz="0" w:space="0" w:color="auto"/>
        <w:bottom w:val="none" w:sz="0" w:space="0" w:color="auto"/>
        <w:right w:val="none" w:sz="0" w:space="0" w:color="auto"/>
      </w:divBdr>
    </w:div>
    <w:div w:id="740981834">
      <w:bodyDiv w:val="1"/>
      <w:marLeft w:val="0"/>
      <w:marRight w:val="0"/>
      <w:marTop w:val="0"/>
      <w:marBottom w:val="0"/>
      <w:divBdr>
        <w:top w:val="none" w:sz="0" w:space="0" w:color="auto"/>
        <w:left w:val="none" w:sz="0" w:space="0" w:color="auto"/>
        <w:bottom w:val="none" w:sz="0" w:space="0" w:color="auto"/>
        <w:right w:val="none" w:sz="0" w:space="0" w:color="auto"/>
      </w:divBdr>
    </w:div>
    <w:div w:id="745957558">
      <w:bodyDiv w:val="1"/>
      <w:marLeft w:val="0"/>
      <w:marRight w:val="0"/>
      <w:marTop w:val="0"/>
      <w:marBottom w:val="0"/>
      <w:divBdr>
        <w:top w:val="none" w:sz="0" w:space="0" w:color="auto"/>
        <w:left w:val="none" w:sz="0" w:space="0" w:color="auto"/>
        <w:bottom w:val="none" w:sz="0" w:space="0" w:color="auto"/>
        <w:right w:val="none" w:sz="0" w:space="0" w:color="auto"/>
      </w:divBdr>
    </w:div>
    <w:div w:id="750010851">
      <w:bodyDiv w:val="1"/>
      <w:marLeft w:val="0"/>
      <w:marRight w:val="0"/>
      <w:marTop w:val="0"/>
      <w:marBottom w:val="0"/>
      <w:divBdr>
        <w:top w:val="none" w:sz="0" w:space="0" w:color="auto"/>
        <w:left w:val="none" w:sz="0" w:space="0" w:color="auto"/>
        <w:bottom w:val="none" w:sz="0" w:space="0" w:color="auto"/>
        <w:right w:val="none" w:sz="0" w:space="0" w:color="auto"/>
      </w:divBdr>
    </w:div>
    <w:div w:id="750275057">
      <w:bodyDiv w:val="1"/>
      <w:marLeft w:val="0"/>
      <w:marRight w:val="0"/>
      <w:marTop w:val="0"/>
      <w:marBottom w:val="0"/>
      <w:divBdr>
        <w:top w:val="none" w:sz="0" w:space="0" w:color="auto"/>
        <w:left w:val="none" w:sz="0" w:space="0" w:color="auto"/>
        <w:bottom w:val="none" w:sz="0" w:space="0" w:color="auto"/>
        <w:right w:val="none" w:sz="0" w:space="0" w:color="auto"/>
      </w:divBdr>
    </w:div>
    <w:div w:id="754284616">
      <w:bodyDiv w:val="1"/>
      <w:marLeft w:val="0"/>
      <w:marRight w:val="0"/>
      <w:marTop w:val="0"/>
      <w:marBottom w:val="0"/>
      <w:divBdr>
        <w:top w:val="none" w:sz="0" w:space="0" w:color="auto"/>
        <w:left w:val="none" w:sz="0" w:space="0" w:color="auto"/>
        <w:bottom w:val="none" w:sz="0" w:space="0" w:color="auto"/>
        <w:right w:val="none" w:sz="0" w:space="0" w:color="auto"/>
      </w:divBdr>
    </w:div>
    <w:div w:id="756555283">
      <w:bodyDiv w:val="1"/>
      <w:marLeft w:val="0"/>
      <w:marRight w:val="0"/>
      <w:marTop w:val="0"/>
      <w:marBottom w:val="0"/>
      <w:divBdr>
        <w:top w:val="none" w:sz="0" w:space="0" w:color="auto"/>
        <w:left w:val="none" w:sz="0" w:space="0" w:color="auto"/>
        <w:bottom w:val="none" w:sz="0" w:space="0" w:color="auto"/>
        <w:right w:val="none" w:sz="0" w:space="0" w:color="auto"/>
      </w:divBdr>
    </w:div>
    <w:div w:id="756748852">
      <w:bodyDiv w:val="1"/>
      <w:marLeft w:val="0"/>
      <w:marRight w:val="0"/>
      <w:marTop w:val="0"/>
      <w:marBottom w:val="0"/>
      <w:divBdr>
        <w:top w:val="none" w:sz="0" w:space="0" w:color="auto"/>
        <w:left w:val="none" w:sz="0" w:space="0" w:color="auto"/>
        <w:bottom w:val="none" w:sz="0" w:space="0" w:color="auto"/>
        <w:right w:val="none" w:sz="0" w:space="0" w:color="auto"/>
      </w:divBdr>
    </w:div>
    <w:div w:id="756751977">
      <w:bodyDiv w:val="1"/>
      <w:marLeft w:val="0"/>
      <w:marRight w:val="0"/>
      <w:marTop w:val="0"/>
      <w:marBottom w:val="0"/>
      <w:divBdr>
        <w:top w:val="none" w:sz="0" w:space="0" w:color="auto"/>
        <w:left w:val="none" w:sz="0" w:space="0" w:color="auto"/>
        <w:bottom w:val="none" w:sz="0" w:space="0" w:color="auto"/>
        <w:right w:val="none" w:sz="0" w:space="0" w:color="auto"/>
      </w:divBdr>
    </w:div>
    <w:div w:id="759718984">
      <w:bodyDiv w:val="1"/>
      <w:marLeft w:val="0"/>
      <w:marRight w:val="0"/>
      <w:marTop w:val="0"/>
      <w:marBottom w:val="0"/>
      <w:divBdr>
        <w:top w:val="none" w:sz="0" w:space="0" w:color="auto"/>
        <w:left w:val="none" w:sz="0" w:space="0" w:color="auto"/>
        <w:bottom w:val="none" w:sz="0" w:space="0" w:color="auto"/>
        <w:right w:val="none" w:sz="0" w:space="0" w:color="auto"/>
      </w:divBdr>
    </w:div>
    <w:div w:id="762383670">
      <w:bodyDiv w:val="1"/>
      <w:marLeft w:val="0"/>
      <w:marRight w:val="0"/>
      <w:marTop w:val="0"/>
      <w:marBottom w:val="0"/>
      <w:divBdr>
        <w:top w:val="none" w:sz="0" w:space="0" w:color="auto"/>
        <w:left w:val="none" w:sz="0" w:space="0" w:color="auto"/>
        <w:bottom w:val="none" w:sz="0" w:space="0" w:color="auto"/>
        <w:right w:val="none" w:sz="0" w:space="0" w:color="auto"/>
      </w:divBdr>
    </w:div>
    <w:div w:id="763645131">
      <w:bodyDiv w:val="1"/>
      <w:marLeft w:val="0"/>
      <w:marRight w:val="0"/>
      <w:marTop w:val="0"/>
      <w:marBottom w:val="0"/>
      <w:divBdr>
        <w:top w:val="none" w:sz="0" w:space="0" w:color="auto"/>
        <w:left w:val="none" w:sz="0" w:space="0" w:color="auto"/>
        <w:bottom w:val="none" w:sz="0" w:space="0" w:color="auto"/>
        <w:right w:val="none" w:sz="0" w:space="0" w:color="auto"/>
      </w:divBdr>
    </w:div>
    <w:div w:id="763845723">
      <w:bodyDiv w:val="1"/>
      <w:marLeft w:val="0"/>
      <w:marRight w:val="0"/>
      <w:marTop w:val="0"/>
      <w:marBottom w:val="0"/>
      <w:divBdr>
        <w:top w:val="none" w:sz="0" w:space="0" w:color="auto"/>
        <w:left w:val="none" w:sz="0" w:space="0" w:color="auto"/>
        <w:bottom w:val="none" w:sz="0" w:space="0" w:color="auto"/>
        <w:right w:val="none" w:sz="0" w:space="0" w:color="auto"/>
      </w:divBdr>
    </w:div>
    <w:div w:id="765687094">
      <w:bodyDiv w:val="1"/>
      <w:marLeft w:val="0"/>
      <w:marRight w:val="0"/>
      <w:marTop w:val="0"/>
      <w:marBottom w:val="0"/>
      <w:divBdr>
        <w:top w:val="none" w:sz="0" w:space="0" w:color="auto"/>
        <w:left w:val="none" w:sz="0" w:space="0" w:color="auto"/>
        <w:bottom w:val="none" w:sz="0" w:space="0" w:color="auto"/>
        <w:right w:val="none" w:sz="0" w:space="0" w:color="auto"/>
      </w:divBdr>
    </w:div>
    <w:div w:id="768966603">
      <w:bodyDiv w:val="1"/>
      <w:marLeft w:val="0"/>
      <w:marRight w:val="0"/>
      <w:marTop w:val="0"/>
      <w:marBottom w:val="0"/>
      <w:divBdr>
        <w:top w:val="none" w:sz="0" w:space="0" w:color="auto"/>
        <w:left w:val="none" w:sz="0" w:space="0" w:color="auto"/>
        <w:bottom w:val="none" w:sz="0" w:space="0" w:color="auto"/>
        <w:right w:val="none" w:sz="0" w:space="0" w:color="auto"/>
      </w:divBdr>
    </w:div>
    <w:div w:id="770516031">
      <w:bodyDiv w:val="1"/>
      <w:marLeft w:val="0"/>
      <w:marRight w:val="0"/>
      <w:marTop w:val="0"/>
      <w:marBottom w:val="0"/>
      <w:divBdr>
        <w:top w:val="none" w:sz="0" w:space="0" w:color="auto"/>
        <w:left w:val="none" w:sz="0" w:space="0" w:color="auto"/>
        <w:bottom w:val="none" w:sz="0" w:space="0" w:color="auto"/>
        <w:right w:val="none" w:sz="0" w:space="0" w:color="auto"/>
      </w:divBdr>
    </w:div>
    <w:div w:id="770975031">
      <w:bodyDiv w:val="1"/>
      <w:marLeft w:val="0"/>
      <w:marRight w:val="0"/>
      <w:marTop w:val="0"/>
      <w:marBottom w:val="0"/>
      <w:divBdr>
        <w:top w:val="none" w:sz="0" w:space="0" w:color="auto"/>
        <w:left w:val="none" w:sz="0" w:space="0" w:color="auto"/>
        <w:bottom w:val="none" w:sz="0" w:space="0" w:color="auto"/>
        <w:right w:val="none" w:sz="0" w:space="0" w:color="auto"/>
      </w:divBdr>
    </w:div>
    <w:div w:id="772553460">
      <w:bodyDiv w:val="1"/>
      <w:marLeft w:val="0"/>
      <w:marRight w:val="0"/>
      <w:marTop w:val="0"/>
      <w:marBottom w:val="0"/>
      <w:divBdr>
        <w:top w:val="none" w:sz="0" w:space="0" w:color="auto"/>
        <w:left w:val="none" w:sz="0" w:space="0" w:color="auto"/>
        <w:bottom w:val="none" w:sz="0" w:space="0" w:color="auto"/>
        <w:right w:val="none" w:sz="0" w:space="0" w:color="auto"/>
      </w:divBdr>
    </w:div>
    <w:div w:id="775252233">
      <w:bodyDiv w:val="1"/>
      <w:marLeft w:val="0"/>
      <w:marRight w:val="0"/>
      <w:marTop w:val="0"/>
      <w:marBottom w:val="0"/>
      <w:divBdr>
        <w:top w:val="none" w:sz="0" w:space="0" w:color="auto"/>
        <w:left w:val="none" w:sz="0" w:space="0" w:color="auto"/>
        <w:bottom w:val="none" w:sz="0" w:space="0" w:color="auto"/>
        <w:right w:val="none" w:sz="0" w:space="0" w:color="auto"/>
      </w:divBdr>
    </w:div>
    <w:div w:id="775517139">
      <w:bodyDiv w:val="1"/>
      <w:marLeft w:val="0"/>
      <w:marRight w:val="0"/>
      <w:marTop w:val="0"/>
      <w:marBottom w:val="0"/>
      <w:divBdr>
        <w:top w:val="none" w:sz="0" w:space="0" w:color="auto"/>
        <w:left w:val="none" w:sz="0" w:space="0" w:color="auto"/>
        <w:bottom w:val="none" w:sz="0" w:space="0" w:color="auto"/>
        <w:right w:val="none" w:sz="0" w:space="0" w:color="auto"/>
      </w:divBdr>
    </w:div>
    <w:div w:id="776563359">
      <w:bodyDiv w:val="1"/>
      <w:marLeft w:val="0"/>
      <w:marRight w:val="0"/>
      <w:marTop w:val="0"/>
      <w:marBottom w:val="0"/>
      <w:divBdr>
        <w:top w:val="none" w:sz="0" w:space="0" w:color="auto"/>
        <w:left w:val="none" w:sz="0" w:space="0" w:color="auto"/>
        <w:bottom w:val="none" w:sz="0" w:space="0" w:color="auto"/>
        <w:right w:val="none" w:sz="0" w:space="0" w:color="auto"/>
      </w:divBdr>
    </w:div>
    <w:div w:id="777288008">
      <w:bodyDiv w:val="1"/>
      <w:marLeft w:val="0"/>
      <w:marRight w:val="0"/>
      <w:marTop w:val="0"/>
      <w:marBottom w:val="0"/>
      <w:divBdr>
        <w:top w:val="none" w:sz="0" w:space="0" w:color="auto"/>
        <w:left w:val="none" w:sz="0" w:space="0" w:color="auto"/>
        <w:bottom w:val="none" w:sz="0" w:space="0" w:color="auto"/>
        <w:right w:val="none" w:sz="0" w:space="0" w:color="auto"/>
      </w:divBdr>
    </w:div>
    <w:div w:id="785928957">
      <w:bodyDiv w:val="1"/>
      <w:marLeft w:val="0"/>
      <w:marRight w:val="0"/>
      <w:marTop w:val="0"/>
      <w:marBottom w:val="0"/>
      <w:divBdr>
        <w:top w:val="none" w:sz="0" w:space="0" w:color="auto"/>
        <w:left w:val="none" w:sz="0" w:space="0" w:color="auto"/>
        <w:bottom w:val="none" w:sz="0" w:space="0" w:color="auto"/>
        <w:right w:val="none" w:sz="0" w:space="0" w:color="auto"/>
      </w:divBdr>
    </w:div>
    <w:div w:id="789738550">
      <w:bodyDiv w:val="1"/>
      <w:marLeft w:val="0"/>
      <w:marRight w:val="0"/>
      <w:marTop w:val="0"/>
      <w:marBottom w:val="0"/>
      <w:divBdr>
        <w:top w:val="none" w:sz="0" w:space="0" w:color="auto"/>
        <w:left w:val="none" w:sz="0" w:space="0" w:color="auto"/>
        <w:bottom w:val="none" w:sz="0" w:space="0" w:color="auto"/>
        <w:right w:val="none" w:sz="0" w:space="0" w:color="auto"/>
      </w:divBdr>
    </w:div>
    <w:div w:id="791480955">
      <w:bodyDiv w:val="1"/>
      <w:marLeft w:val="0"/>
      <w:marRight w:val="0"/>
      <w:marTop w:val="0"/>
      <w:marBottom w:val="0"/>
      <w:divBdr>
        <w:top w:val="none" w:sz="0" w:space="0" w:color="auto"/>
        <w:left w:val="none" w:sz="0" w:space="0" w:color="auto"/>
        <w:bottom w:val="none" w:sz="0" w:space="0" w:color="auto"/>
        <w:right w:val="none" w:sz="0" w:space="0" w:color="auto"/>
      </w:divBdr>
    </w:div>
    <w:div w:id="792594214">
      <w:bodyDiv w:val="1"/>
      <w:marLeft w:val="0"/>
      <w:marRight w:val="0"/>
      <w:marTop w:val="0"/>
      <w:marBottom w:val="0"/>
      <w:divBdr>
        <w:top w:val="none" w:sz="0" w:space="0" w:color="auto"/>
        <w:left w:val="none" w:sz="0" w:space="0" w:color="auto"/>
        <w:bottom w:val="none" w:sz="0" w:space="0" w:color="auto"/>
        <w:right w:val="none" w:sz="0" w:space="0" w:color="auto"/>
      </w:divBdr>
    </w:div>
    <w:div w:id="793793659">
      <w:bodyDiv w:val="1"/>
      <w:marLeft w:val="0"/>
      <w:marRight w:val="0"/>
      <w:marTop w:val="0"/>
      <w:marBottom w:val="0"/>
      <w:divBdr>
        <w:top w:val="none" w:sz="0" w:space="0" w:color="auto"/>
        <w:left w:val="none" w:sz="0" w:space="0" w:color="auto"/>
        <w:bottom w:val="none" w:sz="0" w:space="0" w:color="auto"/>
        <w:right w:val="none" w:sz="0" w:space="0" w:color="auto"/>
      </w:divBdr>
    </w:div>
    <w:div w:id="793866924">
      <w:bodyDiv w:val="1"/>
      <w:marLeft w:val="0"/>
      <w:marRight w:val="0"/>
      <w:marTop w:val="0"/>
      <w:marBottom w:val="0"/>
      <w:divBdr>
        <w:top w:val="none" w:sz="0" w:space="0" w:color="auto"/>
        <w:left w:val="none" w:sz="0" w:space="0" w:color="auto"/>
        <w:bottom w:val="none" w:sz="0" w:space="0" w:color="auto"/>
        <w:right w:val="none" w:sz="0" w:space="0" w:color="auto"/>
      </w:divBdr>
    </w:div>
    <w:div w:id="795680582">
      <w:bodyDiv w:val="1"/>
      <w:marLeft w:val="0"/>
      <w:marRight w:val="0"/>
      <w:marTop w:val="0"/>
      <w:marBottom w:val="0"/>
      <w:divBdr>
        <w:top w:val="none" w:sz="0" w:space="0" w:color="auto"/>
        <w:left w:val="none" w:sz="0" w:space="0" w:color="auto"/>
        <w:bottom w:val="none" w:sz="0" w:space="0" w:color="auto"/>
        <w:right w:val="none" w:sz="0" w:space="0" w:color="auto"/>
      </w:divBdr>
    </w:div>
    <w:div w:id="796601214">
      <w:bodyDiv w:val="1"/>
      <w:marLeft w:val="0"/>
      <w:marRight w:val="0"/>
      <w:marTop w:val="0"/>
      <w:marBottom w:val="0"/>
      <w:divBdr>
        <w:top w:val="none" w:sz="0" w:space="0" w:color="auto"/>
        <w:left w:val="none" w:sz="0" w:space="0" w:color="auto"/>
        <w:bottom w:val="none" w:sz="0" w:space="0" w:color="auto"/>
        <w:right w:val="none" w:sz="0" w:space="0" w:color="auto"/>
      </w:divBdr>
    </w:div>
    <w:div w:id="799736411">
      <w:bodyDiv w:val="1"/>
      <w:marLeft w:val="0"/>
      <w:marRight w:val="0"/>
      <w:marTop w:val="0"/>
      <w:marBottom w:val="0"/>
      <w:divBdr>
        <w:top w:val="none" w:sz="0" w:space="0" w:color="auto"/>
        <w:left w:val="none" w:sz="0" w:space="0" w:color="auto"/>
        <w:bottom w:val="none" w:sz="0" w:space="0" w:color="auto"/>
        <w:right w:val="none" w:sz="0" w:space="0" w:color="auto"/>
      </w:divBdr>
    </w:div>
    <w:div w:id="800341252">
      <w:bodyDiv w:val="1"/>
      <w:marLeft w:val="0"/>
      <w:marRight w:val="0"/>
      <w:marTop w:val="0"/>
      <w:marBottom w:val="0"/>
      <w:divBdr>
        <w:top w:val="none" w:sz="0" w:space="0" w:color="auto"/>
        <w:left w:val="none" w:sz="0" w:space="0" w:color="auto"/>
        <w:bottom w:val="none" w:sz="0" w:space="0" w:color="auto"/>
        <w:right w:val="none" w:sz="0" w:space="0" w:color="auto"/>
      </w:divBdr>
    </w:div>
    <w:div w:id="800801436">
      <w:bodyDiv w:val="1"/>
      <w:marLeft w:val="0"/>
      <w:marRight w:val="0"/>
      <w:marTop w:val="0"/>
      <w:marBottom w:val="0"/>
      <w:divBdr>
        <w:top w:val="none" w:sz="0" w:space="0" w:color="auto"/>
        <w:left w:val="none" w:sz="0" w:space="0" w:color="auto"/>
        <w:bottom w:val="none" w:sz="0" w:space="0" w:color="auto"/>
        <w:right w:val="none" w:sz="0" w:space="0" w:color="auto"/>
      </w:divBdr>
    </w:div>
    <w:div w:id="802112249">
      <w:bodyDiv w:val="1"/>
      <w:marLeft w:val="0"/>
      <w:marRight w:val="0"/>
      <w:marTop w:val="0"/>
      <w:marBottom w:val="0"/>
      <w:divBdr>
        <w:top w:val="none" w:sz="0" w:space="0" w:color="auto"/>
        <w:left w:val="none" w:sz="0" w:space="0" w:color="auto"/>
        <w:bottom w:val="none" w:sz="0" w:space="0" w:color="auto"/>
        <w:right w:val="none" w:sz="0" w:space="0" w:color="auto"/>
      </w:divBdr>
    </w:div>
    <w:div w:id="804658569">
      <w:bodyDiv w:val="1"/>
      <w:marLeft w:val="0"/>
      <w:marRight w:val="0"/>
      <w:marTop w:val="0"/>
      <w:marBottom w:val="0"/>
      <w:divBdr>
        <w:top w:val="none" w:sz="0" w:space="0" w:color="auto"/>
        <w:left w:val="none" w:sz="0" w:space="0" w:color="auto"/>
        <w:bottom w:val="none" w:sz="0" w:space="0" w:color="auto"/>
        <w:right w:val="none" w:sz="0" w:space="0" w:color="auto"/>
      </w:divBdr>
    </w:div>
    <w:div w:id="807161063">
      <w:bodyDiv w:val="1"/>
      <w:marLeft w:val="0"/>
      <w:marRight w:val="0"/>
      <w:marTop w:val="0"/>
      <w:marBottom w:val="0"/>
      <w:divBdr>
        <w:top w:val="none" w:sz="0" w:space="0" w:color="auto"/>
        <w:left w:val="none" w:sz="0" w:space="0" w:color="auto"/>
        <w:bottom w:val="none" w:sz="0" w:space="0" w:color="auto"/>
        <w:right w:val="none" w:sz="0" w:space="0" w:color="auto"/>
      </w:divBdr>
    </w:div>
    <w:div w:id="808861084">
      <w:bodyDiv w:val="1"/>
      <w:marLeft w:val="0"/>
      <w:marRight w:val="0"/>
      <w:marTop w:val="0"/>
      <w:marBottom w:val="0"/>
      <w:divBdr>
        <w:top w:val="none" w:sz="0" w:space="0" w:color="auto"/>
        <w:left w:val="none" w:sz="0" w:space="0" w:color="auto"/>
        <w:bottom w:val="none" w:sz="0" w:space="0" w:color="auto"/>
        <w:right w:val="none" w:sz="0" w:space="0" w:color="auto"/>
      </w:divBdr>
    </w:div>
    <w:div w:id="809981271">
      <w:bodyDiv w:val="1"/>
      <w:marLeft w:val="0"/>
      <w:marRight w:val="0"/>
      <w:marTop w:val="0"/>
      <w:marBottom w:val="0"/>
      <w:divBdr>
        <w:top w:val="none" w:sz="0" w:space="0" w:color="auto"/>
        <w:left w:val="none" w:sz="0" w:space="0" w:color="auto"/>
        <w:bottom w:val="none" w:sz="0" w:space="0" w:color="auto"/>
        <w:right w:val="none" w:sz="0" w:space="0" w:color="auto"/>
      </w:divBdr>
    </w:div>
    <w:div w:id="810295289">
      <w:bodyDiv w:val="1"/>
      <w:marLeft w:val="0"/>
      <w:marRight w:val="0"/>
      <w:marTop w:val="0"/>
      <w:marBottom w:val="0"/>
      <w:divBdr>
        <w:top w:val="none" w:sz="0" w:space="0" w:color="auto"/>
        <w:left w:val="none" w:sz="0" w:space="0" w:color="auto"/>
        <w:bottom w:val="none" w:sz="0" w:space="0" w:color="auto"/>
        <w:right w:val="none" w:sz="0" w:space="0" w:color="auto"/>
      </w:divBdr>
    </w:div>
    <w:div w:id="811604367">
      <w:bodyDiv w:val="1"/>
      <w:marLeft w:val="0"/>
      <w:marRight w:val="0"/>
      <w:marTop w:val="0"/>
      <w:marBottom w:val="0"/>
      <w:divBdr>
        <w:top w:val="none" w:sz="0" w:space="0" w:color="auto"/>
        <w:left w:val="none" w:sz="0" w:space="0" w:color="auto"/>
        <w:bottom w:val="none" w:sz="0" w:space="0" w:color="auto"/>
        <w:right w:val="none" w:sz="0" w:space="0" w:color="auto"/>
      </w:divBdr>
    </w:div>
    <w:div w:id="811605773">
      <w:bodyDiv w:val="1"/>
      <w:marLeft w:val="0"/>
      <w:marRight w:val="0"/>
      <w:marTop w:val="0"/>
      <w:marBottom w:val="0"/>
      <w:divBdr>
        <w:top w:val="none" w:sz="0" w:space="0" w:color="auto"/>
        <w:left w:val="none" w:sz="0" w:space="0" w:color="auto"/>
        <w:bottom w:val="none" w:sz="0" w:space="0" w:color="auto"/>
        <w:right w:val="none" w:sz="0" w:space="0" w:color="auto"/>
      </w:divBdr>
    </w:div>
    <w:div w:id="819007705">
      <w:bodyDiv w:val="1"/>
      <w:marLeft w:val="0"/>
      <w:marRight w:val="0"/>
      <w:marTop w:val="0"/>
      <w:marBottom w:val="0"/>
      <w:divBdr>
        <w:top w:val="none" w:sz="0" w:space="0" w:color="auto"/>
        <w:left w:val="none" w:sz="0" w:space="0" w:color="auto"/>
        <w:bottom w:val="none" w:sz="0" w:space="0" w:color="auto"/>
        <w:right w:val="none" w:sz="0" w:space="0" w:color="auto"/>
      </w:divBdr>
    </w:div>
    <w:div w:id="819351900">
      <w:bodyDiv w:val="1"/>
      <w:marLeft w:val="0"/>
      <w:marRight w:val="0"/>
      <w:marTop w:val="0"/>
      <w:marBottom w:val="0"/>
      <w:divBdr>
        <w:top w:val="none" w:sz="0" w:space="0" w:color="auto"/>
        <w:left w:val="none" w:sz="0" w:space="0" w:color="auto"/>
        <w:bottom w:val="none" w:sz="0" w:space="0" w:color="auto"/>
        <w:right w:val="none" w:sz="0" w:space="0" w:color="auto"/>
      </w:divBdr>
    </w:div>
    <w:div w:id="819728951">
      <w:bodyDiv w:val="1"/>
      <w:marLeft w:val="0"/>
      <w:marRight w:val="0"/>
      <w:marTop w:val="0"/>
      <w:marBottom w:val="0"/>
      <w:divBdr>
        <w:top w:val="none" w:sz="0" w:space="0" w:color="auto"/>
        <w:left w:val="none" w:sz="0" w:space="0" w:color="auto"/>
        <w:bottom w:val="none" w:sz="0" w:space="0" w:color="auto"/>
        <w:right w:val="none" w:sz="0" w:space="0" w:color="auto"/>
      </w:divBdr>
    </w:div>
    <w:div w:id="820075138">
      <w:bodyDiv w:val="1"/>
      <w:marLeft w:val="0"/>
      <w:marRight w:val="0"/>
      <w:marTop w:val="0"/>
      <w:marBottom w:val="0"/>
      <w:divBdr>
        <w:top w:val="none" w:sz="0" w:space="0" w:color="auto"/>
        <w:left w:val="none" w:sz="0" w:space="0" w:color="auto"/>
        <w:bottom w:val="none" w:sz="0" w:space="0" w:color="auto"/>
        <w:right w:val="none" w:sz="0" w:space="0" w:color="auto"/>
      </w:divBdr>
    </w:div>
    <w:div w:id="820732031">
      <w:bodyDiv w:val="1"/>
      <w:marLeft w:val="0"/>
      <w:marRight w:val="0"/>
      <w:marTop w:val="0"/>
      <w:marBottom w:val="0"/>
      <w:divBdr>
        <w:top w:val="none" w:sz="0" w:space="0" w:color="auto"/>
        <w:left w:val="none" w:sz="0" w:space="0" w:color="auto"/>
        <w:bottom w:val="none" w:sz="0" w:space="0" w:color="auto"/>
        <w:right w:val="none" w:sz="0" w:space="0" w:color="auto"/>
      </w:divBdr>
    </w:div>
    <w:div w:id="821889809">
      <w:bodyDiv w:val="1"/>
      <w:marLeft w:val="0"/>
      <w:marRight w:val="0"/>
      <w:marTop w:val="0"/>
      <w:marBottom w:val="0"/>
      <w:divBdr>
        <w:top w:val="none" w:sz="0" w:space="0" w:color="auto"/>
        <w:left w:val="none" w:sz="0" w:space="0" w:color="auto"/>
        <w:bottom w:val="none" w:sz="0" w:space="0" w:color="auto"/>
        <w:right w:val="none" w:sz="0" w:space="0" w:color="auto"/>
      </w:divBdr>
    </w:div>
    <w:div w:id="822234394">
      <w:bodyDiv w:val="1"/>
      <w:marLeft w:val="0"/>
      <w:marRight w:val="0"/>
      <w:marTop w:val="0"/>
      <w:marBottom w:val="0"/>
      <w:divBdr>
        <w:top w:val="none" w:sz="0" w:space="0" w:color="auto"/>
        <w:left w:val="none" w:sz="0" w:space="0" w:color="auto"/>
        <w:bottom w:val="none" w:sz="0" w:space="0" w:color="auto"/>
        <w:right w:val="none" w:sz="0" w:space="0" w:color="auto"/>
      </w:divBdr>
    </w:div>
    <w:div w:id="822501731">
      <w:bodyDiv w:val="1"/>
      <w:marLeft w:val="0"/>
      <w:marRight w:val="0"/>
      <w:marTop w:val="0"/>
      <w:marBottom w:val="0"/>
      <w:divBdr>
        <w:top w:val="none" w:sz="0" w:space="0" w:color="auto"/>
        <w:left w:val="none" w:sz="0" w:space="0" w:color="auto"/>
        <w:bottom w:val="none" w:sz="0" w:space="0" w:color="auto"/>
        <w:right w:val="none" w:sz="0" w:space="0" w:color="auto"/>
      </w:divBdr>
    </w:div>
    <w:div w:id="825168736">
      <w:bodyDiv w:val="1"/>
      <w:marLeft w:val="0"/>
      <w:marRight w:val="0"/>
      <w:marTop w:val="0"/>
      <w:marBottom w:val="0"/>
      <w:divBdr>
        <w:top w:val="none" w:sz="0" w:space="0" w:color="auto"/>
        <w:left w:val="none" w:sz="0" w:space="0" w:color="auto"/>
        <w:bottom w:val="none" w:sz="0" w:space="0" w:color="auto"/>
        <w:right w:val="none" w:sz="0" w:space="0" w:color="auto"/>
      </w:divBdr>
    </w:div>
    <w:div w:id="827404639">
      <w:bodyDiv w:val="1"/>
      <w:marLeft w:val="0"/>
      <w:marRight w:val="0"/>
      <w:marTop w:val="0"/>
      <w:marBottom w:val="0"/>
      <w:divBdr>
        <w:top w:val="none" w:sz="0" w:space="0" w:color="auto"/>
        <w:left w:val="none" w:sz="0" w:space="0" w:color="auto"/>
        <w:bottom w:val="none" w:sz="0" w:space="0" w:color="auto"/>
        <w:right w:val="none" w:sz="0" w:space="0" w:color="auto"/>
      </w:divBdr>
    </w:div>
    <w:div w:id="827793889">
      <w:bodyDiv w:val="1"/>
      <w:marLeft w:val="0"/>
      <w:marRight w:val="0"/>
      <w:marTop w:val="0"/>
      <w:marBottom w:val="0"/>
      <w:divBdr>
        <w:top w:val="none" w:sz="0" w:space="0" w:color="auto"/>
        <w:left w:val="none" w:sz="0" w:space="0" w:color="auto"/>
        <w:bottom w:val="none" w:sz="0" w:space="0" w:color="auto"/>
        <w:right w:val="none" w:sz="0" w:space="0" w:color="auto"/>
      </w:divBdr>
    </w:div>
    <w:div w:id="829175015">
      <w:bodyDiv w:val="1"/>
      <w:marLeft w:val="0"/>
      <w:marRight w:val="0"/>
      <w:marTop w:val="0"/>
      <w:marBottom w:val="0"/>
      <w:divBdr>
        <w:top w:val="none" w:sz="0" w:space="0" w:color="auto"/>
        <w:left w:val="none" w:sz="0" w:space="0" w:color="auto"/>
        <w:bottom w:val="none" w:sz="0" w:space="0" w:color="auto"/>
        <w:right w:val="none" w:sz="0" w:space="0" w:color="auto"/>
      </w:divBdr>
    </w:div>
    <w:div w:id="830952141">
      <w:bodyDiv w:val="1"/>
      <w:marLeft w:val="0"/>
      <w:marRight w:val="0"/>
      <w:marTop w:val="0"/>
      <w:marBottom w:val="0"/>
      <w:divBdr>
        <w:top w:val="none" w:sz="0" w:space="0" w:color="auto"/>
        <w:left w:val="none" w:sz="0" w:space="0" w:color="auto"/>
        <w:bottom w:val="none" w:sz="0" w:space="0" w:color="auto"/>
        <w:right w:val="none" w:sz="0" w:space="0" w:color="auto"/>
      </w:divBdr>
    </w:div>
    <w:div w:id="831026822">
      <w:bodyDiv w:val="1"/>
      <w:marLeft w:val="0"/>
      <w:marRight w:val="0"/>
      <w:marTop w:val="0"/>
      <w:marBottom w:val="0"/>
      <w:divBdr>
        <w:top w:val="none" w:sz="0" w:space="0" w:color="auto"/>
        <w:left w:val="none" w:sz="0" w:space="0" w:color="auto"/>
        <w:bottom w:val="none" w:sz="0" w:space="0" w:color="auto"/>
        <w:right w:val="none" w:sz="0" w:space="0" w:color="auto"/>
      </w:divBdr>
    </w:div>
    <w:div w:id="831142857">
      <w:bodyDiv w:val="1"/>
      <w:marLeft w:val="0"/>
      <w:marRight w:val="0"/>
      <w:marTop w:val="0"/>
      <w:marBottom w:val="0"/>
      <w:divBdr>
        <w:top w:val="none" w:sz="0" w:space="0" w:color="auto"/>
        <w:left w:val="none" w:sz="0" w:space="0" w:color="auto"/>
        <w:bottom w:val="none" w:sz="0" w:space="0" w:color="auto"/>
        <w:right w:val="none" w:sz="0" w:space="0" w:color="auto"/>
      </w:divBdr>
    </w:div>
    <w:div w:id="832332325">
      <w:bodyDiv w:val="1"/>
      <w:marLeft w:val="0"/>
      <w:marRight w:val="0"/>
      <w:marTop w:val="0"/>
      <w:marBottom w:val="0"/>
      <w:divBdr>
        <w:top w:val="none" w:sz="0" w:space="0" w:color="auto"/>
        <w:left w:val="none" w:sz="0" w:space="0" w:color="auto"/>
        <w:bottom w:val="none" w:sz="0" w:space="0" w:color="auto"/>
        <w:right w:val="none" w:sz="0" w:space="0" w:color="auto"/>
      </w:divBdr>
    </w:div>
    <w:div w:id="833841384">
      <w:bodyDiv w:val="1"/>
      <w:marLeft w:val="0"/>
      <w:marRight w:val="0"/>
      <w:marTop w:val="0"/>
      <w:marBottom w:val="0"/>
      <w:divBdr>
        <w:top w:val="none" w:sz="0" w:space="0" w:color="auto"/>
        <w:left w:val="none" w:sz="0" w:space="0" w:color="auto"/>
        <w:bottom w:val="none" w:sz="0" w:space="0" w:color="auto"/>
        <w:right w:val="none" w:sz="0" w:space="0" w:color="auto"/>
      </w:divBdr>
    </w:div>
    <w:div w:id="834420203">
      <w:bodyDiv w:val="1"/>
      <w:marLeft w:val="0"/>
      <w:marRight w:val="0"/>
      <w:marTop w:val="0"/>
      <w:marBottom w:val="0"/>
      <w:divBdr>
        <w:top w:val="none" w:sz="0" w:space="0" w:color="auto"/>
        <w:left w:val="none" w:sz="0" w:space="0" w:color="auto"/>
        <w:bottom w:val="none" w:sz="0" w:space="0" w:color="auto"/>
        <w:right w:val="none" w:sz="0" w:space="0" w:color="auto"/>
      </w:divBdr>
    </w:div>
    <w:div w:id="836381248">
      <w:bodyDiv w:val="1"/>
      <w:marLeft w:val="0"/>
      <w:marRight w:val="0"/>
      <w:marTop w:val="0"/>
      <w:marBottom w:val="0"/>
      <w:divBdr>
        <w:top w:val="none" w:sz="0" w:space="0" w:color="auto"/>
        <w:left w:val="none" w:sz="0" w:space="0" w:color="auto"/>
        <w:bottom w:val="none" w:sz="0" w:space="0" w:color="auto"/>
        <w:right w:val="none" w:sz="0" w:space="0" w:color="auto"/>
      </w:divBdr>
    </w:div>
    <w:div w:id="839193749">
      <w:bodyDiv w:val="1"/>
      <w:marLeft w:val="0"/>
      <w:marRight w:val="0"/>
      <w:marTop w:val="0"/>
      <w:marBottom w:val="0"/>
      <w:divBdr>
        <w:top w:val="none" w:sz="0" w:space="0" w:color="auto"/>
        <w:left w:val="none" w:sz="0" w:space="0" w:color="auto"/>
        <w:bottom w:val="none" w:sz="0" w:space="0" w:color="auto"/>
        <w:right w:val="none" w:sz="0" w:space="0" w:color="auto"/>
      </w:divBdr>
    </w:div>
    <w:div w:id="839858495">
      <w:bodyDiv w:val="1"/>
      <w:marLeft w:val="0"/>
      <w:marRight w:val="0"/>
      <w:marTop w:val="0"/>
      <w:marBottom w:val="0"/>
      <w:divBdr>
        <w:top w:val="none" w:sz="0" w:space="0" w:color="auto"/>
        <w:left w:val="none" w:sz="0" w:space="0" w:color="auto"/>
        <w:bottom w:val="none" w:sz="0" w:space="0" w:color="auto"/>
        <w:right w:val="none" w:sz="0" w:space="0" w:color="auto"/>
      </w:divBdr>
    </w:div>
    <w:div w:id="840200909">
      <w:bodyDiv w:val="1"/>
      <w:marLeft w:val="0"/>
      <w:marRight w:val="0"/>
      <w:marTop w:val="0"/>
      <w:marBottom w:val="0"/>
      <w:divBdr>
        <w:top w:val="none" w:sz="0" w:space="0" w:color="auto"/>
        <w:left w:val="none" w:sz="0" w:space="0" w:color="auto"/>
        <w:bottom w:val="none" w:sz="0" w:space="0" w:color="auto"/>
        <w:right w:val="none" w:sz="0" w:space="0" w:color="auto"/>
      </w:divBdr>
    </w:div>
    <w:div w:id="840975585">
      <w:bodyDiv w:val="1"/>
      <w:marLeft w:val="0"/>
      <w:marRight w:val="0"/>
      <w:marTop w:val="0"/>
      <w:marBottom w:val="0"/>
      <w:divBdr>
        <w:top w:val="none" w:sz="0" w:space="0" w:color="auto"/>
        <w:left w:val="none" w:sz="0" w:space="0" w:color="auto"/>
        <w:bottom w:val="none" w:sz="0" w:space="0" w:color="auto"/>
        <w:right w:val="none" w:sz="0" w:space="0" w:color="auto"/>
      </w:divBdr>
    </w:div>
    <w:div w:id="842234215">
      <w:bodyDiv w:val="1"/>
      <w:marLeft w:val="0"/>
      <w:marRight w:val="0"/>
      <w:marTop w:val="0"/>
      <w:marBottom w:val="0"/>
      <w:divBdr>
        <w:top w:val="none" w:sz="0" w:space="0" w:color="auto"/>
        <w:left w:val="none" w:sz="0" w:space="0" w:color="auto"/>
        <w:bottom w:val="none" w:sz="0" w:space="0" w:color="auto"/>
        <w:right w:val="none" w:sz="0" w:space="0" w:color="auto"/>
      </w:divBdr>
    </w:div>
    <w:div w:id="843663571">
      <w:bodyDiv w:val="1"/>
      <w:marLeft w:val="0"/>
      <w:marRight w:val="0"/>
      <w:marTop w:val="0"/>
      <w:marBottom w:val="0"/>
      <w:divBdr>
        <w:top w:val="none" w:sz="0" w:space="0" w:color="auto"/>
        <w:left w:val="none" w:sz="0" w:space="0" w:color="auto"/>
        <w:bottom w:val="none" w:sz="0" w:space="0" w:color="auto"/>
        <w:right w:val="none" w:sz="0" w:space="0" w:color="auto"/>
      </w:divBdr>
    </w:div>
    <w:div w:id="845248505">
      <w:bodyDiv w:val="1"/>
      <w:marLeft w:val="0"/>
      <w:marRight w:val="0"/>
      <w:marTop w:val="0"/>
      <w:marBottom w:val="0"/>
      <w:divBdr>
        <w:top w:val="none" w:sz="0" w:space="0" w:color="auto"/>
        <w:left w:val="none" w:sz="0" w:space="0" w:color="auto"/>
        <w:bottom w:val="none" w:sz="0" w:space="0" w:color="auto"/>
        <w:right w:val="none" w:sz="0" w:space="0" w:color="auto"/>
      </w:divBdr>
    </w:div>
    <w:div w:id="846748681">
      <w:bodyDiv w:val="1"/>
      <w:marLeft w:val="0"/>
      <w:marRight w:val="0"/>
      <w:marTop w:val="0"/>
      <w:marBottom w:val="0"/>
      <w:divBdr>
        <w:top w:val="none" w:sz="0" w:space="0" w:color="auto"/>
        <w:left w:val="none" w:sz="0" w:space="0" w:color="auto"/>
        <w:bottom w:val="none" w:sz="0" w:space="0" w:color="auto"/>
        <w:right w:val="none" w:sz="0" w:space="0" w:color="auto"/>
      </w:divBdr>
    </w:div>
    <w:div w:id="847058295">
      <w:bodyDiv w:val="1"/>
      <w:marLeft w:val="0"/>
      <w:marRight w:val="0"/>
      <w:marTop w:val="0"/>
      <w:marBottom w:val="0"/>
      <w:divBdr>
        <w:top w:val="none" w:sz="0" w:space="0" w:color="auto"/>
        <w:left w:val="none" w:sz="0" w:space="0" w:color="auto"/>
        <w:bottom w:val="none" w:sz="0" w:space="0" w:color="auto"/>
        <w:right w:val="none" w:sz="0" w:space="0" w:color="auto"/>
      </w:divBdr>
    </w:div>
    <w:div w:id="847870454">
      <w:bodyDiv w:val="1"/>
      <w:marLeft w:val="0"/>
      <w:marRight w:val="0"/>
      <w:marTop w:val="0"/>
      <w:marBottom w:val="0"/>
      <w:divBdr>
        <w:top w:val="none" w:sz="0" w:space="0" w:color="auto"/>
        <w:left w:val="none" w:sz="0" w:space="0" w:color="auto"/>
        <w:bottom w:val="none" w:sz="0" w:space="0" w:color="auto"/>
        <w:right w:val="none" w:sz="0" w:space="0" w:color="auto"/>
      </w:divBdr>
    </w:div>
    <w:div w:id="850484776">
      <w:bodyDiv w:val="1"/>
      <w:marLeft w:val="0"/>
      <w:marRight w:val="0"/>
      <w:marTop w:val="0"/>
      <w:marBottom w:val="0"/>
      <w:divBdr>
        <w:top w:val="none" w:sz="0" w:space="0" w:color="auto"/>
        <w:left w:val="none" w:sz="0" w:space="0" w:color="auto"/>
        <w:bottom w:val="none" w:sz="0" w:space="0" w:color="auto"/>
        <w:right w:val="none" w:sz="0" w:space="0" w:color="auto"/>
      </w:divBdr>
    </w:div>
    <w:div w:id="850946474">
      <w:bodyDiv w:val="1"/>
      <w:marLeft w:val="0"/>
      <w:marRight w:val="0"/>
      <w:marTop w:val="0"/>
      <w:marBottom w:val="0"/>
      <w:divBdr>
        <w:top w:val="none" w:sz="0" w:space="0" w:color="auto"/>
        <w:left w:val="none" w:sz="0" w:space="0" w:color="auto"/>
        <w:bottom w:val="none" w:sz="0" w:space="0" w:color="auto"/>
        <w:right w:val="none" w:sz="0" w:space="0" w:color="auto"/>
      </w:divBdr>
    </w:div>
    <w:div w:id="851645475">
      <w:bodyDiv w:val="1"/>
      <w:marLeft w:val="0"/>
      <w:marRight w:val="0"/>
      <w:marTop w:val="0"/>
      <w:marBottom w:val="0"/>
      <w:divBdr>
        <w:top w:val="none" w:sz="0" w:space="0" w:color="auto"/>
        <w:left w:val="none" w:sz="0" w:space="0" w:color="auto"/>
        <w:bottom w:val="none" w:sz="0" w:space="0" w:color="auto"/>
        <w:right w:val="none" w:sz="0" w:space="0" w:color="auto"/>
      </w:divBdr>
    </w:div>
    <w:div w:id="854267034">
      <w:bodyDiv w:val="1"/>
      <w:marLeft w:val="0"/>
      <w:marRight w:val="0"/>
      <w:marTop w:val="0"/>
      <w:marBottom w:val="0"/>
      <w:divBdr>
        <w:top w:val="none" w:sz="0" w:space="0" w:color="auto"/>
        <w:left w:val="none" w:sz="0" w:space="0" w:color="auto"/>
        <w:bottom w:val="none" w:sz="0" w:space="0" w:color="auto"/>
        <w:right w:val="none" w:sz="0" w:space="0" w:color="auto"/>
      </w:divBdr>
    </w:div>
    <w:div w:id="856310361">
      <w:bodyDiv w:val="1"/>
      <w:marLeft w:val="0"/>
      <w:marRight w:val="0"/>
      <w:marTop w:val="0"/>
      <w:marBottom w:val="0"/>
      <w:divBdr>
        <w:top w:val="none" w:sz="0" w:space="0" w:color="auto"/>
        <w:left w:val="none" w:sz="0" w:space="0" w:color="auto"/>
        <w:bottom w:val="none" w:sz="0" w:space="0" w:color="auto"/>
        <w:right w:val="none" w:sz="0" w:space="0" w:color="auto"/>
      </w:divBdr>
    </w:div>
    <w:div w:id="856624500">
      <w:bodyDiv w:val="1"/>
      <w:marLeft w:val="0"/>
      <w:marRight w:val="0"/>
      <w:marTop w:val="0"/>
      <w:marBottom w:val="0"/>
      <w:divBdr>
        <w:top w:val="none" w:sz="0" w:space="0" w:color="auto"/>
        <w:left w:val="none" w:sz="0" w:space="0" w:color="auto"/>
        <w:bottom w:val="none" w:sz="0" w:space="0" w:color="auto"/>
        <w:right w:val="none" w:sz="0" w:space="0" w:color="auto"/>
      </w:divBdr>
    </w:div>
    <w:div w:id="857424869">
      <w:bodyDiv w:val="1"/>
      <w:marLeft w:val="0"/>
      <w:marRight w:val="0"/>
      <w:marTop w:val="0"/>
      <w:marBottom w:val="0"/>
      <w:divBdr>
        <w:top w:val="none" w:sz="0" w:space="0" w:color="auto"/>
        <w:left w:val="none" w:sz="0" w:space="0" w:color="auto"/>
        <w:bottom w:val="none" w:sz="0" w:space="0" w:color="auto"/>
        <w:right w:val="none" w:sz="0" w:space="0" w:color="auto"/>
      </w:divBdr>
    </w:div>
    <w:div w:id="857620949">
      <w:bodyDiv w:val="1"/>
      <w:marLeft w:val="0"/>
      <w:marRight w:val="0"/>
      <w:marTop w:val="0"/>
      <w:marBottom w:val="0"/>
      <w:divBdr>
        <w:top w:val="none" w:sz="0" w:space="0" w:color="auto"/>
        <w:left w:val="none" w:sz="0" w:space="0" w:color="auto"/>
        <w:bottom w:val="none" w:sz="0" w:space="0" w:color="auto"/>
        <w:right w:val="none" w:sz="0" w:space="0" w:color="auto"/>
      </w:divBdr>
    </w:div>
    <w:div w:id="858271968">
      <w:bodyDiv w:val="1"/>
      <w:marLeft w:val="0"/>
      <w:marRight w:val="0"/>
      <w:marTop w:val="0"/>
      <w:marBottom w:val="0"/>
      <w:divBdr>
        <w:top w:val="none" w:sz="0" w:space="0" w:color="auto"/>
        <w:left w:val="none" w:sz="0" w:space="0" w:color="auto"/>
        <w:bottom w:val="none" w:sz="0" w:space="0" w:color="auto"/>
        <w:right w:val="none" w:sz="0" w:space="0" w:color="auto"/>
      </w:divBdr>
    </w:div>
    <w:div w:id="859661129">
      <w:bodyDiv w:val="1"/>
      <w:marLeft w:val="0"/>
      <w:marRight w:val="0"/>
      <w:marTop w:val="0"/>
      <w:marBottom w:val="0"/>
      <w:divBdr>
        <w:top w:val="none" w:sz="0" w:space="0" w:color="auto"/>
        <w:left w:val="none" w:sz="0" w:space="0" w:color="auto"/>
        <w:bottom w:val="none" w:sz="0" w:space="0" w:color="auto"/>
        <w:right w:val="none" w:sz="0" w:space="0" w:color="auto"/>
      </w:divBdr>
    </w:div>
    <w:div w:id="862598035">
      <w:bodyDiv w:val="1"/>
      <w:marLeft w:val="0"/>
      <w:marRight w:val="0"/>
      <w:marTop w:val="0"/>
      <w:marBottom w:val="0"/>
      <w:divBdr>
        <w:top w:val="none" w:sz="0" w:space="0" w:color="auto"/>
        <w:left w:val="none" w:sz="0" w:space="0" w:color="auto"/>
        <w:bottom w:val="none" w:sz="0" w:space="0" w:color="auto"/>
        <w:right w:val="none" w:sz="0" w:space="0" w:color="auto"/>
      </w:divBdr>
    </w:div>
    <w:div w:id="862981878">
      <w:bodyDiv w:val="1"/>
      <w:marLeft w:val="0"/>
      <w:marRight w:val="0"/>
      <w:marTop w:val="0"/>
      <w:marBottom w:val="0"/>
      <w:divBdr>
        <w:top w:val="none" w:sz="0" w:space="0" w:color="auto"/>
        <w:left w:val="none" w:sz="0" w:space="0" w:color="auto"/>
        <w:bottom w:val="none" w:sz="0" w:space="0" w:color="auto"/>
        <w:right w:val="none" w:sz="0" w:space="0" w:color="auto"/>
      </w:divBdr>
    </w:div>
    <w:div w:id="864489485">
      <w:bodyDiv w:val="1"/>
      <w:marLeft w:val="0"/>
      <w:marRight w:val="0"/>
      <w:marTop w:val="0"/>
      <w:marBottom w:val="0"/>
      <w:divBdr>
        <w:top w:val="none" w:sz="0" w:space="0" w:color="auto"/>
        <w:left w:val="none" w:sz="0" w:space="0" w:color="auto"/>
        <w:bottom w:val="none" w:sz="0" w:space="0" w:color="auto"/>
        <w:right w:val="none" w:sz="0" w:space="0" w:color="auto"/>
      </w:divBdr>
    </w:div>
    <w:div w:id="864975142">
      <w:bodyDiv w:val="1"/>
      <w:marLeft w:val="0"/>
      <w:marRight w:val="0"/>
      <w:marTop w:val="0"/>
      <w:marBottom w:val="0"/>
      <w:divBdr>
        <w:top w:val="none" w:sz="0" w:space="0" w:color="auto"/>
        <w:left w:val="none" w:sz="0" w:space="0" w:color="auto"/>
        <w:bottom w:val="none" w:sz="0" w:space="0" w:color="auto"/>
        <w:right w:val="none" w:sz="0" w:space="0" w:color="auto"/>
      </w:divBdr>
    </w:div>
    <w:div w:id="865408449">
      <w:bodyDiv w:val="1"/>
      <w:marLeft w:val="0"/>
      <w:marRight w:val="0"/>
      <w:marTop w:val="0"/>
      <w:marBottom w:val="0"/>
      <w:divBdr>
        <w:top w:val="none" w:sz="0" w:space="0" w:color="auto"/>
        <w:left w:val="none" w:sz="0" w:space="0" w:color="auto"/>
        <w:bottom w:val="none" w:sz="0" w:space="0" w:color="auto"/>
        <w:right w:val="none" w:sz="0" w:space="0" w:color="auto"/>
      </w:divBdr>
    </w:div>
    <w:div w:id="866724271">
      <w:bodyDiv w:val="1"/>
      <w:marLeft w:val="0"/>
      <w:marRight w:val="0"/>
      <w:marTop w:val="0"/>
      <w:marBottom w:val="0"/>
      <w:divBdr>
        <w:top w:val="none" w:sz="0" w:space="0" w:color="auto"/>
        <w:left w:val="none" w:sz="0" w:space="0" w:color="auto"/>
        <w:bottom w:val="none" w:sz="0" w:space="0" w:color="auto"/>
        <w:right w:val="none" w:sz="0" w:space="0" w:color="auto"/>
      </w:divBdr>
    </w:div>
    <w:div w:id="867639258">
      <w:bodyDiv w:val="1"/>
      <w:marLeft w:val="0"/>
      <w:marRight w:val="0"/>
      <w:marTop w:val="0"/>
      <w:marBottom w:val="0"/>
      <w:divBdr>
        <w:top w:val="none" w:sz="0" w:space="0" w:color="auto"/>
        <w:left w:val="none" w:sz="0" w:space="0" w:color="auto"/>
        <w:bottom w:val="none" w:sz="0" w:space="0" w:color="auto"/>
        <w:right w:val="none" w:sz="0" w:space="0" w:color="auto"/>
      </w:divBdr>
    </w:div>
    <w:div w:id="868110069">
      <w:bodyDiv w:val="1"/>
      <w:marLeft w:val="0"/>
      <w:marRight w:val="0"/>
      <w:marTop w:val="0"/>
      <w:marBottom w:val="0"/>
      <w:divBdr>
        <w:top w:val="none" w:sz="0" w:space="0" w:color="auto"/>
        <w:left w:val="none" w:sz="0" w:space="0" w:color="auto"/>
        <w:bottom w:val="none" w:sz="0" w:space="0" w:color="auto"/>
        <w:right w:val="none" w:sz="0" w:space="0" w:color="auto"/>
      </w:divBdr>
    </w:div>
    <w:div w:id="869029468">
      <w:bodyDiv w:val="1"/>
      <w:marLeft w:val="0"/>
      <w:marRight w:val="0"/>
      <w:marTop w:val="0"/>
      <w:marBottom w:val="0"/>
      <w:divBdr>
        <w:top w:val="none" w:sz="0" w:space="0" w:color="auto"/>
        <w:left w:val="none" w:sz="0" w:space="0" w:color="auto"/>
        <w:bottom w:val="none" w:sz="0" w:space="0" w:color="auto"/>
        <w:right w:val="none" w:sz="0" w:space="0" w:color="auto"/>
      </w:divBdr>
    </w:div>
    <w:div w:id="873152379">
      <w:bodyDiv w:val="1"/>
      <w:marLeft w:val="0"/>
      <w:marRight w:val="0"/>
      <w:marTop w:val="0"/>
      <w:marBottom w:val="0"/>
      <w:divBdr>
        <w:top w:val="none" w:sz="0" w:space="0" w:color="auto"/>
        <w:left w:val="none" w:sz="0" w:space="0" w:color="auto"/>
        <w:bottom w:val="none" w:sz="0" w:space="0" w:color="auto"/>
        <w:right w:val="none" w:sz="0" w:space="0" w:color="auto"/>
      </w:divBdr>
    </w:div>
    <w:div w:id="874191828">
      <w:bodyDiv w:val="1"/>
      <w:marLeft w:val="0"/>
      <w:marRight w:val="0"/>
      <w:marTop w:val="0"/>
      <w:marBottom w:val="0"/>
      <w:divBdr>
        <w:top w:val="none" w:sz="0" w:space="0" w:color="auto"/>
        <w:left w:val="none" w:sz="0" w:space="0" w:color="auto"/>
        <w:bottom w:val="none" w:sz="0" w:space="0" w:color="auto"/>
        <w:right w:val="none" w:sz="0" w:space="0" w:color="auto"/>
      </w:divBdr>
    </w:div>
    <w:div w:id="875851121">
      <w:bodyDiv w:val="1"/>
      <w:marLeft w:val="0"/>
      <w:marRight w:val="0"/>
      <w:marTop w:val="0"/>
      <w:marBottom w:val="0"/>
      <w:divBdr>
        <w:top w:val="none" w:sz="0" w:space="0" w:color="auto"/>
        <w:left w:val="none" w:sz="0" w:space="0" w:color="auto"/>
        <w:bottom w:val="none" w:sz="0" w:space="0" w:color="auto"/>
        <w:right w:val="none" w:sz="0" w:space="0" w:color="auto"/>
      </w:divBdr>
    </w:div>
    <w:div w:id="875966600">
      <w:bodyDiv w:val="1"/>
      <w:marLeft w:val="0"/>
      <w:marRight w:val="0"/>
      <w:marTop w:val="0"/>
      <w:marBottom w:val="0"/>
      <w:divBdr>
        <w:top w:val="none" w:sz="0" w:space="0" w:color="auto"/>
        <w:left w:val="none" w:sz="0" w:space="0" w:color="auto"/>
        <w:bottom w:val="none" w:sz="0" w:space="0" w:color="auto"/>
        <w:right w:val="none" w:sz="0" w:space="0" w:color="auto"/>
      </w:divBdr>
    </w:div>
    <w:div w:id="876510285">
      <w:bodyDiv w:val="1"/>
      <w:marLeft w:val="0"/>
      <w:marRight w:val="0"/>
      <w:marTop w:val="0"/>
      <w:marBottom w:val="0"/>
      <w:divBdr>
        <w:top w:val="none" w:sz="0" w:space="0" w:color="auto"/>
        <w:left w:val="none" w:sz="0" w:space="0" w:color="auto"/>
        <w:bottom w:val="none" w:sz="0" w:space="0" w:color="auto"/>
        <w:right w:val="none" w:sz="0" w:space="0" w:color="auto"/>
      </w:divBdr>
    </w:div>
    <w:div w:id="876548761">
      <w:bodyDiv w:val="1"/>
      <w:marLeft w:val="0"/>
      <w:marRight w:val="0"/>
      <w:marTop w:val="0"/>
      <w:marBottom w:val="0"/>
      <w:divBdr>
        <w:top w:val="none" w:sz="0" w:space="0" w:color="auto"/>
        <w:left w:val="none" w:sz="0" w:space="0" w:color="auto"/>
        <w:bottom w:val="none" w:sz="0" w:space="0" w:color="auto"/>
        <w:right w:val="none" w:sz="0" w:space="0" w:color="auto"/>
      </w:divBdr>
    </w:div>
    <w:div w:id="876816428">
      <w:bodyDiv w:val="1"/>
      <w:marLeft w:val="0"/>
      <w:marRight w:val="0"/>
      <w:marTop w:val="0"/>
      <w:marBottom w:val="0"/>
      <w:divBdr>
        <w:top w:val="none" w:sz="0" w:space="0" w:color="auto"/>
        <w:left w:val="none" w:sz="0" w:space="0" w:color="auto"/>
        <w:bottom w:val="none" w:sz="0" w:space="0" w:color="auto"/>
        <w:right w:val="none" w:sz="0" w:space="0" w:color="auto"/>
      </w:divBdr>
    </w:div>
    <w:div w:id="877163666">
      <w:bodyDiv w:val="1"/>
      <w:marLeft w:val="0"/>
      <w:marRight w:val="0"/>
      <w:marTop w:val="0"/>
      <w:marBottom w:val="0"/>
      <w:divBdr>
        <w:top w:val="none" w:sz="0" w:space="0" w:color="auto"/>
        <w:left w:val="none" w:sz="0" w:space="0" w:color="auto"/>
        <w:bottom w:val="none" w:sz="0" w:space="0" w:color="auto"/>
        <w:right w:val="none" w:sz="0" w:space="0" w:color="auto"/>
      </w:divBdr>
    </w:div>
    <w:div w:id="877670719">
      <w:bodyDiv w:val="1"/>
      <w:marLeft w:val="0"/>
      <w:marRight w:val="0"/>
      <w:marTop w:val="0"/>
      <w:marBottom w:val="0"/>
      <w:divBdr>
        <w:top w:val="none" w:sz="0" w:space="0" w:color="auto"/>
        <w:left w:val="none" w:sz="0" w:space="0" w:color="auto"/>
        <w:bottom w:val="none" w:sz="0" w:space="0" w:color="auto"/>
        <w:right w:val="none" w:sz="0" w:space="0" w:color="auto"/>
      </w:divBdr>
    </w:div>
    <w:div w:id="877740703">
      <w:bodyDiv w:val="1"/>
      <w:marLeft w:val="0"/>
      <w:marRight w:val="0"/>
      <w:marTop w:val="0"/>
      <w:marBottom w:val="0"/>
      <w:divBdr>
        <w:top w:val="none" w:sz="0" w:space="0" w:color="auto"/>
        <w:left w:val="none" w:sz="0" w:space="0" w:color="auto"/>
        <w:bottom w:val="none" w:sz="0" w:space="0" w:color="auto"/>
        <w:right w:val="none" w:sz="0" w:space="0" w:color="auto"/>
      </w:divBdr>
    </w:div>
    <w:div w:id="880673921">
      <w:bodyDiv w:val="1"/>
      <w:marLeft w:val="0"/>
      <w:marRight w:val="0"/>
      <w:marTop w:val="0"/>
      <w:marBottom w:val="0"/>
      <w:divBdr>
        <w:top w:val="none" w:sz="0" w:space="0" w:color="auto"/>
        <w:left w:val="none" w:sz="0" w:space="0" w:color="auto"/>
        <w:bottom w:val="none" w:sz="0" w:space="0" w:color="auto"/>
        <w:right w:val="none" w:sz="0" w:space="0" w:color="auto"/>
      </w:divBdr>
    </w:div>
    <w:div w:id="880702370">
      <w:bodyDiv w:val="1"/>
      <w:marLeft w:val="0"/>
      <w:marRight w:val="0"/>
      <w:marTop w:val="0"/>
      <w:marBottom w:val="0"/>
      <w:divBdr>
        <w:top w:val="none" w:sz="0" w:space="0" w:color="auto"/>
        <w:left w:val="none" w:sz="0" w:space="0" w:color="auto"/>
        <w:bottom w:val="none" w:sz="0" w:space="0" w:color="auto"/>
        <w:right w:val="none" w:sz="0" w:space="0" w:color="auto"/>
      </w:divBdr>
    </w:div>
    <w:div w:id="883250118">
      <w:bodyDiv w:val="1"/>
      <w:marLeft w:val="0"/>
      <w:marRight w:val="0"/>
      <w:marTop w:val="0"/>
      <w:marBottom w:val="0"/>
      <w:divBdr>
        <w:top w:val="none" w:sz="0" w:space="0" w:color="auto"/>
        <w:left w:val="none" w:sz="0" w:space="0" w:color="auto"/>
        <w:bottom w:val="none" w:sz="0" w:space="0" w:color="auto"/>
        <w:right w:val="none" w:sz="0" w:space="0" w:color="auto"/>
      </w:divBdr>
    </w:div>
    <w:div w:id="884221079">
      <w:bodyDiv w:val="1"/>
      <w:marLeft w:val="0"/>
      <w:marRight w:val="0"/>
      <w:marTop w:val="0"/>
      <w:marBottom w:val="0"/>
      <w:divBdr>
        <w:top w:val="none" w:sz="0" w:space="0" w:color="auto"/>
        <w:left w:val="none" w:sz="0" w:space="0" w:color="auto"/>
        <w:bottom w:val="none" w:sz="0" w:space="0" w:color="auto"/>
        <w:right w:val="none" w:sz="0" w:space="0" w:color="auto"/>
      </w:divBdr>
    </w:div>
    <w:div w:id="886188860">
      <w:bodyDiv w:val="1"/>
      <w:marLeft w:val="0"/>
      <w:marRight w:val="0"/>
      <w:marTop w:val="0"/>
      <w:marBottom w:val="0"/>
      <w:divBdr>
        <w:top w:val="none" w:sz="0" w:space="0" w:color="auto"/>
        <w:left w:val="none" w:sz="0" w:space="0" w:color="auto"/>
        <w:bottom w:val="none" w:sz="0" w:space="0" w:color="auto"/>
        <w:right w:val="none" w:sz="0" w:space="0" w:color="auto"/>
      </w:divBdr>
    </w:div>
    <w:div w:id="887108475">
      <w:bodyDiv w:val="1"/>
      <w:marLeft w:val="0"/>
      <w:marRight w:val="0"/>
      <w:marTop w:val="0"/>
      <w:marBottom w:val="0"/>
      <w:divBdr>
        <w:top w:val="none" w:sz="0" w:space="0" w:color="auto"/>
        <w:left w:val="none" w:sz="0" w:space="0" w:color="auto"/>
        <w:bottom w:val="none" w:sz="0" w:space="0" w:color="auto"/>
        <w:right w:val="none" w:sz="0" w:space="0" w:color="auto"/>
      </w:divBdr>
    </w:div>
    <w:div w:id="888418217">
      <w:bodyDiv w:val="1"/>
      <w:marLeft w:val="0"/>
      <w:marRight w:val="0"/>
      <w:marTop w:val="0"/>
      <w:marBottom w:val="0"/>
      <w:divBdr>
        <w:top w:val="none" w:sz="0" w:space="0" w:color="auto"/>
        <w:left w:val="none" w:sz="0" w:space="0" w:color="auto"/>
        <w:bottom w:val="none" w:sz="0" w:space="0" w:color="auto"/>
        <w:right w:val="none" w:sz="0" w:space="0" w:color="auto"/>
      </w:divBdr>
    </w:div>
    <w:div w:id="890076745">
      <w:bodyDiv w:val="1"/>
      <w:marLeft w:val="0"/>
      <w:marRight w:val="0"/>
      <w:marTop w:val="0"/>
      <w:marBottom w:val="0"/>
      <w:divBdr>
        <w:top w:val="none" w:sz="0" w:space="0" w:color="auto"/>
        <w:left w:val="none" w:sz="0" w:space="0" w:color="auto"/>
        <w:bottom w:val="none" w:sz="0" w:space="0" w:color="auto"/>
        <w:right w:val="none" w:sz="0" w:space="0" w:color="auto"/>
      </w:divBdr>
    </w:div>
    <w:div w:id="890922939">
      <w:bodyDiv w:val="1"/>
      <w:marLeft w:val="0"/>
      <w:marRight w:val="0"/>
      <w:marTop w:val="0"/>
      <w:marBottom w:val="0"/>
      <w:divBdr>
        <w:top w:val="none" w:sz="0" w:space="0" w:color="auto"/>
        <w:left w:val="none" w:sz="0" w:space="0" w:color="auto"/>
        <w:bottom w:val="none" w:sz="0" w:space="0" w:color="auto"/>
        <w:right w:val="none" w:sz="0" w:space="0" w:color="auto"/>
      </w:divBdr>
    </w:div>
    <w:div w:id="894706994">
      <w:bodyDiv w:val="1"/>
      <w:marLeft w:val="0"/>
      <w:marRight w:val="0"/>
      <w:marTop w:val="0"/>
      <w:marBottom w:val="0"/>
      <w:divBdr>
        <w:top w:val="none" w:sz="0" w:space="0" w:color="auto"/>
        <w:left w:val="none" w:sz="0" w:space="0" w:color="auto"/>
        <w:bottom w:val="none" w:sz="0" w:space="0" w:color="auto"/>
        <w:right w:val="none" w:sz="0" w:space="0" w:color="auto"/>
      </w:divBdr>
    </w:div>
    <w:div w:id="896210757">
      <w:bodyDiv w:val="1"/>
      <w:marLeft w:val="0"/>
      <w:marRight w:val="0"/>
      <w:marTop w:val="0"/>
      <w:marBottom w:val="0"/>
      <w:divBdr>
        <w:top w:val="none" w:sz="0" w:space="0" w:color="auto"/>
        <w:left w:val="none" w:sz="0" w:space="0" w:color="auto"/>
        <w:bottom w:val="none" w:sz="0" w:space="0" w:color="auto"/>
        <w:right w:val="none" w:sz="0" w:space="0" w:color="auto"/>
      </w:divBdr>
    </w:div>
    <w:div w:id="897207399">
      <w:bodyDiv w:val="1"/>
      <w:marLeft w:val="0"/>
      <w:marRight w:val="0"/>
      <w:marTop w:val="0"/>
      <w:marBottom w:val="0"/>
      <w:divBdr>
        <w:top w:val="none" w:sz="0" w:space="0" w:color="auto"/>
        <w:left w:val="none" w:sz="0" w:space="0" w:color="auto"/>
        <w:bottom w:val="none" w:sz="0" w:space="0" w:color="auto"/>
        <w:right w:val="none" w:sz="0" w:space="0" w:color="auto"/>
      </w:divBdr>
    </w:div>
    <w:div w:id="898441519">
      <w:bodyDiv w:val="1"/>
      <w:marLeft w:val="0"/>
      <w:marRight w:val="0"/>
      <w:marTop w:val="0"/>
      <w:marBottom w:val="0"/>
      <w:divBdr>
        <w:top w:val="none" w:sz="0" w:space="0" w:color="auto"/>
        <w:left w:val="none" w:sz="0" w:space="0" w:color="auto"/>
        <w:bottom w:val="none" w:sz="0" w:space="0" w:color="auto"/>
        <w:right w:val="none" w:sz="0" w:space="0" w:color="auto"/>
      </w:divBdr>
    </w:div>
    <w:div w:id="898787544">
      <w:bodyDiv w:val="1"/>
      <w:marLeft w:val="0"/>
      <w:marRight w:val="0"/>
      <w:marTop w:val="0"/>
      <w:marBottom w:val="0"/>
      <w:divBdr>
        <w:top w:val="none" w:sz="0" w:space="0" w:color="auto"/>
        <w:left w:val="none" w:sz="0" w:space="0" w:color="auto"/>
        <w:bottom w:val="none" w:sz="0" w:space="0" w:color="auto"/>
        <w:right w:val="none" w:sz="0" w:space="0" w:color="auto"/>
      </w:divBdr>
    </w:div>
    <w:div w:id="901451874">
      <w:bodyDiv w:val="1"/>
      <w:marLeft w:val="0"/>
      <w:marRight w:val="0"/>
      <w:marTop w:val="0"/>
      <w:marBottom w:val="0"/>
      <w:divBdr>
        <w:top w:val="none" w:sz="0" w:space="0" w:color="auto"/>
        <w:left w:val="none" w:sz="0" w:space="0" w:color="auto"/>
        <w:bottom w:val="none" w:sz="0" w:space="0" w:color="auto"/>
        <w:right w:val="none" w:sz="0" w:space="0" w:color="auto"/>
      </w:divBdr>
    </w:div>
    <w:div w:id="902300556">
      <w:bodyDiv w:val="1"/>
      <w:marLeft w:val="0"/>
      <w:marRight w:val="0"/>
      <w:marTop w:val="0"/>
      <w:marBottom w:val="0"/>
      <w:divBdr>
        <w:top w:val="none" w:sz="0" w:space="0" w:color="auto"/>
        <w:left w:val="none" w:sz="0" w:space="0" w:color="auto"/>
        <w:bottom w:val="none" w:sz="0" w:space="0" w:color="auto"/>
        <w:right w:val="none" w:sz="0" w:space="0" w:color="auto"/>
      </w:divBdr>
    </w:div>
    <w:div w:id="906842163">
      <w:bodyDiv w:val="1"/>
      <w:marLeft w:val="0"/>
      <w:marRight w:val="0"/>
      <w:marTop w:val="0"/>
      <w:marBottom w:val="0"/>
      <w:divBdr>
        <w:top w:val="none" w:sz="0" w:space="0" w:color="auto"/>
        <w:left w:val="none" w:sz="0" w:space="0" w:color="auto"/>
        <w:bottom w:val="none" w:sz="0" w:space="0" w:color="auto"/>
        <w:right w:val="none" w:sz="0" w:space="0" w:color="auto"/>
      </w:divBdr>
    </w:div>
    <w:div w:id="908148472">
      <w:bodyDiv w:val="1"/>
      <w:marLeft w:val="0"/>
      <w:marRight w:val="0"/>
      <w:marTop w:val="0"/>
      <w:marBottom w:val="0"/>
      <w:divBdr>
        <w:top w:val="none" w:sz="0" w:space="0" w:color="auto"/>
        <w:left w:val="none" w:sz="0" w:space="0" w:color="auto"/>
        <w:bottom w:val="none" w:sz="0" w:space="0" w:color="auto"/>
        <w:right w:val="none" w:sz="0" w:space="0" w:color="auto"/>
      </w:divBdr>
    </w:div>
    <w:div w:id="908929180">
      <w:bodyDiv w:val="1"/>
      <w:marLeft w:val="0"/>
      <w:marRight w:val="0"/>
      <w:marTop w:val="0"/>
      <w:marBottom w:val="0"/>
      <w:divBdr>
        <w:top w:val="none" w:sz="0" w:space="0" w:color="auto"/>
        <w:left w:val="none" w:sz="0" w:space="0" w:color="auto"/>
        <w:bottom w:val="none" w:sz="0" w:space="0" w:color="auto"/>
        <w:right w:val="none" w:sz="0" w:space="0" w:color="auto"/>
      </w:divBdr>
    </w:div>
    <w:div w:id="910848761">
      <w:bodyDiv w:val="1"/>
      <w:marLeft w:val="0"/>
      <w:marRight w:val="0"/>
      <w:marTop w:val="0"/>
      <w:marBottom w:val="0"/>
      <w:divBdr>
        <w:top w:val="none" w:sz="0" w:space="0" w:color="auto"/>
        <w:left w:val="none" w:sz="0" w:space="0" w:color="auto"/>
        <w:bottom w:val="none" w:sz="0" w:space="0" w:color="auto"/>
        <w:right w:val="none" w:sz="0" w:space="0" w:color="auto"/>
      </w:divBdr>
    </w:div>
    <w:div w:id="911623854">
      <w:bodyDiv w:val="1"/>
      <w:marLeft w:val="0"/>
      <w:marRight w:val="0"/>
      <w:marTop w:val="0"/>
      <w:marBottom w:val="0"/>
      <w:divBdr>
        <w:top w:val="none" w:sz="0" w:space="0" w:color="auto"/>
        <w:left w:val="none" w:sz="0" w:space="0" w:color="auto"/>
        <w:bottom w:val="none" w:sz="0" w:space="0" w:color="auto"/>
        <w:right w:val="none" w:sz="0" w:space="0" w:color="auto"/>
      </w:divBdr>
    </w:div>
    <w:div w:id="911741062">
      <w:bodyDiv w:val="1"/>
      <w:marLeft w:val="0"/>
      <w:marRight w:val="0"/>
      <w:marTop w:val="0"/>
      <w:marBottom w:val="0"/>
      <w:divBdr>
        <w:top w:val="none" w:sz="0" w:space="0" w:color="auto"/>
        <w:left w:val="none" w:sz="0" w:space="0" w:color="auto"/>
        <w:bottom w:val="none" w:sz="0" w:space="0" w:color="auto"/>
        <w:right w:val="none" w:sz="0" w:space="0" w:color="auto"/>
      </w:divBdr>
    </w:div>
    <w:div w:id="912280494">
      <w:bodyDiv w:val="1"/>
      <w:marLeft w:val="0"/>
      <w:marRight w:val="0"/>
      <w:marTop w:val="0"/>
      <w:marBottom w:val="0"/>
      <w:divBdr>
        <w:top w:val="none" w:sz="0" w:space="0" w:color="auto"/>
        <w:left w:val="none" w:sz="0" w:space="0" w:color="auto"/>
        <w:bottom w:val="none" w:sz="0" w:space="0" w:color="auto"/>
        <w:right w:val="none" w:sz="0" w:space="0" w:color="auto"/>
      </w:divBdr>
    </w:div>
    <w:div w:id="916011937">
      <w:bodyDiv w:val="1"/>
      <w:marLeft w:val="0"/>
      <w:marRight w:val="0"/>
      <w:marTop w:val="0"/>
      <w:marBottom w:val="0"/>
      <w:divBdr>
        <w:top w:val="none" w:sz="0" w:space="0" w:color="auto"/>
        <w:left w:val="none" w:sz="0" w:space="0" w:color="auto"/>
        <w:bottom w:val="none" w:sz="0" w:space="0" w:color="auto"/>
        <w:right w:val="none" w:sz="0" w:space="0" w:color="auto"/>
      </w:divBdr>
    </w:div>
    <w:div w:id="917447882">
      <w:bodyDiv w:val="1"/>
      <w:marLeft w:val="0"/>
      <w:marRight w:val="0"/>
      <w:marTop w:val="0"/>
      <w:marBottom w:val="0"/>
      <w:divBdr>
        <w:top w:val="none" w:sz="0" w:space="0" w:color="auto"/>
        <w:left w:val="none" w:sz="0" w:space="0" w:color="auto"/>
        <w:bottom w:val="none" w:sz="0" w:space="0" w:color="auto"/>
        <w:right w:val="none" w:sz="0" w:space="0" w:color="auto"/>
      </w:divBdr>
    </w:div>
    <w:div w:id="917598773">
      <w:bodyDiv w:val="1"/>
      <w:marLeft w:val="0"/>
      <w:marRight w:val="0"/>
      <w:marTop w:val="0"/>
      <w:marBottom w:val="0"/>
      <w:divBdr>
        <w:top w:val="none" w:sz="0" w:space="0" w:color="auto"/>
        <w:left w:val="none" w:sz="0" w:space="0" w:color="auto"/>
        <w:bottom w:val="none" w:sz="0" w:space="0" w:color="auto"/>
        <w:right w:val="none" w:sz="0" w:space="0" w:color="auto"/>
      </w:divBdr>
    </w:div>
    <w:div w:id="918447797">
      <w:bodyDiv w:val="1"/>
      <w:marLeft w:val="0"/>
      <w:marRight w:val="0"/>
      <w:marTop w:val="0"/>
      <w:marBottom w:val="0"/>
      <w:divBdr>
        <w:top w:val="none" w:sz="0" w:space="0" w:color="auto"/>
        <w:left w:val="none" w:sz="0" w:space="0" w:color="auto"/>
        <w:bottom w:val="none" w:sz="0" w:space="0" w:color="auto"/>
        <w:right w:val="none" w:sz="0" w:space="0" w:color="auto"/>
      </w:divBdr>
    </w:div>
    <w:div w:id="918559323">
      <w:bodyDiv w:val="1"/>
      <w:marLeft w:val="0"/>
      <w:marRight w:val="0"/>
      <w:marTop w:val="0"/>
      <w:marBottom w:val="0"/>
      <w:divBdr>
        <w:top w:val="none" w:sz="0" w:space="0" w:color="auto"/>
        <w:left w:val="none" w:sz="0" w:space="0" w:color="auto"/>
        <w:bottom w:val="none" w:sz="0" w:space="0" w:color="auto"/>
        <w:right w:val="none" w:sz="0" w:space="0" w:color="auto"/>
      </w:divBdr>
    </w:div>
    <w:div w:id="923801300">
      <w:bodyDiv w:val="1"/>
      <w:marLeft w:val="0"/>
      <w:marRight w:val="0"/>
      <w:marTop w:val="0"/>
      <w:marBottom w:val="0"/>
      <w:divBdr>
        <w:top w:val="none" w:sz="0" w:space="0" w:color="auto"/>
        <w:left w:val="none" w:sz="0" w:space="0" w:color="auto"/>
        <w:bottom w:val="none" w:sz="0" w:space="0" w:color="auto"/>
        <w:right w:val="none" w:sz="0" w:space="0" w:color="auto"/>
      </w:divBdr>
    </w:div>
    <w:div w:id="925765550">
      <w:bodyDiv w:val="1"/>
      <w:marLeft w:val="0"/>
      <w:marRight w:val="0"/>
      <w:marTop w:val="0"/>
      <w:marBottom w:val="0"/>
      <w:divBdr>
        <w:top w:val="none" w:sz="0" w:space="0" w:color="auto"/>
        <w:left w:val="none" w:sz="0" w:space="0" w:color="auto"/>
        <w:bottom w:val="none" w:sz="0" w:space="0" w:color="auto"/>
        <w:right w:val="none" w:sz="0" w:space="0" w:color="auto"/>
      </w:divBdr>
    </w:div>
    <w:div w:id="926233139">
      <w:bodyDiv w:val="1"/>
      <w:marLeft w:val="0"/>
      <w:marRight w:val="0"/>
      <w:marTop w:val="0"/>
      <w:marBottom w:val="0"/>
      <w:divBdr>
        <w:top w:val="none" w:sz="0" w:space="0" w:color="auto"/>
        <w:left w:val="none" w:sz="0" w:space="0" w:color="auto"/>
        <w:bottom w:val="none" w:sz="0" w:space="0" w:color="auto"/>
        <w:right w:val="none" w:sz="0" w:space="0" w:color="auto"/>
      </w:divBdr>
    </w:div>
    <w:div w:id="927427004">
      <w:bodyDiv w:val="1"/>
      <w:marLeft w:val="0"/>
      <w:marRight w:val="0"/>
      <w:marTop w:val="0"/>
      <w:marBottom w:val="0"/>
      <w:divBdr>
        <w:top w:val="none" w:sz="0" w:space="0" w:color="auto"/>
        <w:left w:val="none" w:sz="0" w:space="0" w:color="auto"/>
        <w:bottom w:val="none" w:sz="0" w:space="0" w:color="auto"/>
        <w:right w:val="none" w:sz="0" w:space="0" w:color="auto"/>
      </w:divBdr>
    </w:div>
    <w:div w:id="927735392">
      <w:bodyDiv w:val="1"/>
      <w:marLeft w:val="0"/>
      <w:marRight w:val="0"/>
      <w:marTop w:val="0"/>
      <w:marBottom w:val="0"/>
      <w:divBdr>
        <w:top w:val="none" w:sz="0" w:space="0" w:color="auto"/>
        <w:left w:val="none" w:sz="0" w:space="0" w:color="auto"/>
        <w:bottom w:val="none" w:sz="0" w:space="0" w:color="auto"/>
        <w:right w:val="none" w:sz="0" w:space="0" w:color="auto"/>
      </w:divBdr>
    </w:div>
    <w:div w:id="929698907">
      <w:bodyDiv w:val="1"/>
      <w:marLeft w:val="0"/>
      <w:marRight w:val="0"/>
      <w:marTop w:val="0"/>
      <w:marBottom w:val="0"/>
      <w:divBdr>
        <w:top w:val="none" w:sz="0" w:space="0" w:color="auto"/>
        <w:left w:val="none" w:sz="0" w:space="0" w:color="auto"/>
        <w:bottom w:val="none" w:sz="0" w:space="0" w:color="auto"/>
        <w:right w:val="none" w:sz="0" w:space="0" w:color="auto"/>
      </w:divBdr>
    </w:div>
    <w:div w:id="930897603">
      <w:bodyDiv w:val="1"/>
      <w:marLeft w:val="0"/>
      <w:marRight w:val="0"/>
      <w:marTop w:val="0"/>
      <w:marBottom w:val="0"/>
      <w:divBdr>
        <w:top w:val="none" w:sz="0" w:space="0" w:color="auto"/>
        <w:left w:val="none" w:sz="0" w:space="0" w:color="auto"/>
        <w:bottom w:val="none" w:sz="0" w:space="0" w:color="auto"/>
        <w:right w:val="none" w:sz="0" w:space="0" w:color="auto"/>
      </w:divBdr>
    </w:div>
    <w:div w:id="932543661">
      <w:bodyDiv w:val="1"/>
      <w:marLeft w:val="0"/>
      <w:marRight w:val="0"/>
      <w:marTop w:val="0"/>
      <w:marBottom w:val="0"/>
      <w:divBdr>
        <w:top w:val="none" w:sz="0" w:space="0" w:color="auto"/>
        <w:left w:val="none" w:sz="0" w:space="0" w:color="auto"/>
        <w:bottom w:val="none" w:sz="0" w:space="0" w:color="auto"/>
        <w:right w:val="none" w:sz="0" w:space="0" w:color="auto"/>
      </w:divBdr>
    </w:div>
    <w:div w:id="933585096">
      <w:bodyDiv w:val="1"/>
      <w:marLeft w:val="0"/>
      <w:marRight w:val="0"/>
      <w:marTop w:val="0"/>
      <w:marBottom w:val="0"/>
      <w:divBdr>
        <w:top w:val="none" w:sz="0" w:space="0" w:color="auto"/>
        <w:left w:val="none" w:sz="0" w:space="0" w:color="auto"/>
        <w:bottom w:val="none" w:sz="0" w:space="0" w:color="auto"/>
        <w:right w:val="none" w:sz="0" w:space="0" w:color="auto"/>
      </w:divBdr>
    </w:div>
    <w:div w:id="935746032">
      <w:bodyDiv w:val="1"/>
      <w:marLeft w:val="0"/>
      <w:marRight w:val="0"/>
      <w:marTop w:val="0"/>
      <w:marBottom w:val="0"/>
      <w:divBdr>
        <w:top w:val="none" w:sz="0" w:space="0" w:color="auto"/>
        <w:left w:val="none" w:sz="0" w:space="0" w:color="auto"/>
        <w:bottom w:val="none" w:sz="0" w:space="0" w:color="auto"/>
        <w:right w:val="none" w:sz="0" w:space="0" w:color="auto"/>
      </w:divBdr>
    </w:div>
    <w:div w:id="935791667">
      <w:bodyDiv w:val="1"/>
      <w:marLeft w:val="0"/>
      <w:marRight w:val="0"/>
      <w:marTop w:val="0"/>
      <w:marBottom w:val="0"/>
      <w:divBdr>
        <w:top w:val="none" w:sz="0" w:space="0" w:color="auto"/>
        <w:left w:val="none" w:sz="0" w:space="0" w:color="auto"/>
        <w:bottom w:val="none" w:sz="0" w:space="0" w:color="auto"/>
        <w:right w:val="none" w:sz="0" w:space="0" w:color="auto"/>
      </w:divBdr>
    </w:div>
    <w:div w:id="937835033">
      <w:bodyDiv w:val="1"/>
      <w:marLeft w:val="0"/>
      <w:marRight w:val="0"/>
      <w:marTop w:val="0"/>
      <w:marBottom w:val="0"/>
      <w:divBdr>
        <w:top w:val="none" w:sz="0" w:space="0" w:color="auto"/>
        <w:left w:val="none" w:sz="0" w:space="0" w:color="auto"/>
        <w:bottom w:val="none" w:sz="0" w:space="0" w:color="auto"/>
        <w:right w:val="none" w:sz="0" w:space="0" w:color="auto"/>
      </w:divBdr>
    </w:div>
    <w:div w:id="939222559">
      <w:bodyDiv w:val="1"/>
      <w:marLeft w:val="0"/>
      <w:marRight w:val="0"/>
      <w:marTop w:val="0"/>
      <w:marBottom w:val="0"/>
      <w:divBdr>
        <w:top w:val="none" w:sz="0" w:space="0" w:color="auto"/>
        <w:left w:val="none" w:sz="0" w:space="0" w:color="auto"/>
        <w:bottom w:val="none" w:sz="0" w:space="0" w:color="auto"/>
        <w:right w:val="none" w:sz="0" w:space="0" w:color="auto"/>
      </w:divBdr>
    </w:div>
    <w:div w:id="940920284">
      <w:bodyDiv w:val="1"/>
      <w:marLeft w:val="0"/>
      <w:marRight w:val="0"/>
      <w:marTop w:val="0"/>
      <w:marBottom w:val="0"/>
      <w:divBdr>
        <w:top w:val="none" w:sz="0" w:space="0" w:color="auto"/>
        <w:left w:val="none" w:sz="0" w:space="0" w:color="auto"/>
        <w:bottom w:val="none" w:sz="0" w:space="0" w:color="auto"/>
        <w:right w:val="none" w:sz="0" w:space="0" w:color="auto"/>
      </w:divBdr>
    </w:div>
    <w:div w:id="940986374">
      <w:bodyDiv w:val="1"/>
      <w:marLeft w:val="0"/>
      <w:marRight w:val="0"/>
      <w:marTop w:val="0"/>
      <w:marBottom w:val="0"/>
      <w:divBdr>
        <w:top w:val="none" w:sz="0" w:space="0" w:color="auto"/>
        <w:left w:val="none" w:sz="0" w:space="0" w:color="auto"/>
        <w:bottom w:val="none" w:sz="0" w:space="0" w:color="auto"/>
        <w:right w:val="none" w:sz="0" w:space="0" w:color="auto"/>
      </w:divBdr>
    </w:div>
    <w:div w:id="944774918">
      <w:bodyDiv w:val="1"/>
      <w:marLeft w:val="0"/>
      <w:marRight w:val="0"/>
      <w:marTop w:val="0"/>
      <w:marBottom w:val="0"/>
      <w:divBdr>
        <w:top w:val="none" w:sz="0" w:space="0" w:color="auto"/>
        <w:left w:val="none" w:sz="0" w:space="0" w:color="auto"/>
        <w:bottom w:val="none" w:sz="0" w:space="0" w:color="auto"/>
        <w:right w:val="none" w:sz="0" w:space="0" w:color="auto"/>
      </w:divBdr>
    </w:div>
    <w:div w:id="946160566">
      <w:bodyDiv w:val="1"/>
      <w:marLeft w:val="0"/>
      <w:marRight w:val="0"/>
      <w:marTop w:val="0"/>
      <w:marBottom w:val="0"/>
      <w:divBdr>
        <w:top w:val="none" w:sz="0" w:space="0" w:color="auto"/>
        <w:left w:val="none" w:sz="0" w:space="0" w:color="auto"/>
        <w:bottom w:val="none" w:sz="0" w:space="0" w:color="auto"/>
        <w:right w:val="none" w:sz="0" w:space="0" w:color="auto"/>
      </w:divBdr>
    </w:div>
    <w:div w:id="946472040">
      <w:bodyDiv w:val="1"/>
      <w:marLeft w:val="0"/>
      <w:marRight w:val="0"/>
      <w:marTop w:val="0"/>
      <w:marBottom w:val="0"/>
      <w:divBdr>
        <w:top w:val="none" w:sz="0" w:space="0" w:color="auto"/>
        <w:left w:val="none" w:sz="0" w:space="0" w:color="auto"/>
        <w:bottom w:val="none" w:sz="0" w:space="0" w:color="auto"/>
        <w:right w:val="none" w:sz="0" w:space="0" w:color="auto"/>
      </w:divBdr>
    </w:div>
    <w:div w:id="947278204">
      <w:bodyDiv w:val="1"/>
      <w:marLeft w:val="0"/>
      <w:marRight w:val="0"/>
      <w:marTop w:val="0"/>
      <w:marBottom w:val="0"/>
      <w:divBdr>
        <w:top w:val="none" w:sz="0" w:space="0" w:color="auto"/>
        <w:left w:val="none" w:sz="0" w:space="0" w:color="auto"/>
        <w:bottom w:val="none" w:sz="0" w:space="0" w:color="auto"/>
        <w:right w:val="none" w:sz="0" w:space="0" w:color="auto"/>
      </w:divBdr>
    </w:div>
    <w:div w:id="948272526">
      <w:bodyDiv w:val="1"/>
      <w:marLeft w:val="0"/>
      <w:marRight w:val="0"/>
      <w:marTop w:val="0"/>
      <w:marBottom w:val="0"/>
      <w:divBdr>
        <w:top w:val="none" w:sz="0" w:space="0" w:color="auto"/>
        <w:left w:val="none" w:sz="0" w:space="0" w:color="auto"/>
        <w:bottom w:val="none" w:sz="0" w:space="0" w:color="auto"/>
        <w:right w:val="none" w:sz="0" w:space="0" w:color="auto"/>
      </w:divBdr>
    </w:div>
    <w:div w:id="948313520">
      <w:bodyDiv w:val="1"/>
      <w:marLeft w:val="0"/>
      <w:marRight w:val="0"/>
      <w:marTop w:val="0"/>
      <w:marBottom w:val="0"/>
      <w:divBdr>
        <w:top w:val="none" w:sz="0" w:space="0" w:color="auto"/>
        <w:left w:val="none" w:sz="0" w:space="0" w:color="auto"/>
        <w:bottom w:val="none" w:sz="0" w:space="0" w:color="auto"/>
        <w:right w:val="none" w:sz="0" w:space="0" w:color="auto"/>
      </w:divBdr>
    </w:div>
    <w:div w:id="948588112">
      <w:bodyDiv w:val="1"/>
      <w:marLeft w:val="0"/>
      <w:marRight w:val="0"/>
      <w:marTop w:val="0"/>
      <w:marBottom w:val="0"/>
      <w:divBdr>
        <w:top w:val="none" w:sz="0" w:space="0" w:color="auto"/>
        <w:left w:val="none" w:sz="0" w:space="0" w:color="auto"/>
        <w:bottom w:val="none" w:sz="0" w:space="0" w:color="auto"/>
        <w:right w:val="none" w:sz="0" w:space="0" w:color="auto"/>
      </w:divBdr>
    </w:div>
    <w:div w:id="948927091">
      <w:bodyDiv w:val="1"/>
      <w:marLeft w:val="0"/>
      <w:marRight w:val="0"/>
      <w:marTop w:val="0"/>
      <w:marBottom w:val="0"/>
      <w:divBdr>
        <w:top w:val="none" w:sz="0" w:space="0" w:color="auto"/>
        <w:left w:val="none" w:sz="0" w:space="0" w:color="auto"/>
        <w:bottom w:val="none" w:sz="0" w:space="0" w:color="auto"/>
        <w:right w:val="none" w:sz="0" w:space="0" w:color="auto"/>
      </w:divBdr>
    </w:div>
    <w:div w:id="949825254">
      <w:bodyDiv w:val="1"/>
      <w:marLeft w:val="0"/>
      <w:marRight w:val="0"/>
      <w:marTop w:val="0"/>
      <w:marBottom w:val="0"/>
      <w:divBdr>
        <w:top w:val="none" w:sz="0" w:space="0" w:color="auto"/>
        <w:left w:val="none" w:sz="0" w:space="0" w:color="auto"/>
        <w:bottom w:val="none" w:sz="0" w:space="0" w:color="auto"/>
        <w:right w:val="none" w:sz="0" w:space="0" w:color="auto"/>
      </w:divBdr>
    </w:div>
    <w:div w:id="950749357">
      <w:bodyDiv w:val="1"/>
      <w:marLeft w:val="0"/>
      <w:marRight w:val="0"/>
      <w:marTop w:val="0"/>
      <w:marBottom w:val="0"/>
      <w:divBdr>
        <w:top w:val="none" w:sz="0" w:space="0" w:color="auto"/>
        <w:left w:val="none" w:sz="0" w:space="0" w:color="auto"/>
        <w:bottom w:val="none" w:sz="0" w:space="0" w:color="auto"/>
        <w:right w:val="none" w:sz="0" w:space="0" w:color="auto"/>
      </w:divBdr>
    </w:div>
    <w:div w:id="950816852">
      <w:bodyDiv w:val="1"/>
      <w:marLeft w:val="0"/>
      <w:marRight w:val="0"/>
      <w:marTop w:val="0"/>
      <w:marBottom w:val="0"/>
      <w:divBdr>
        <w:top w:val="none" w:sz="0" w:space="0" w:color="auto"/>
        <w:left w:val="none" w:sz="0" w:space="0" w:color="auto"/>
        <w:bottom w:val="none" w:sz="0" w:space="0" w:color="auto"/>
        <w:right w:val="none" w:sz="0" w:space="0" w:color="auto"/>
      </w:divBdr>
    </w:div>
    <w:div w:id="951470875">
      <w:bodyDiv w:val="1"/>
      <w:marLeft w:val="0"/>
      <w:marRight w:val="0"/>
      <w:marTop w:val="0"/>
      <w:marBottom w:val="0"/>
      <w:divBdr>
        <w:top w:val="none" w:sz="0" w:space="0" w:color="auto"/>
        <w:left w:val="none" w:sz="0" w:space="0" w:color="auto"/>
        <w:bottom w:val="none" w:sz="0" w:space="0" w:color="auto"/>
        <w:right w:val="none" w:sz="0" w:space="0" w:color="auto"/>
      </w:divBdr>
    </w:div>
    <w:div w:id="953638061">
      <w:bodyDiv w:val="1"/>
      <w:marLeft w:val="0"/>
      <w:marRight w:val="0"/>
      <w:marTop w:val="0"/>
      <w:marBottom w:val="0"/>
      <w:divBdr>
        <w:top w:val="none" w:sz="0" w:space="0" w:color="auto"/>
        <w:left w:val="none" w:sz="0" w:space="0" w:color="auto"/>
        <w:bottom w:val="none" w:sz="0" w:space="0" w:color="auto"/>
        <w:right w:val="none" w:sz="0" w:space="0" w:color="auto"/>
      </w:divBdr>
    </w:div>
    <w:div w:id="954598582">
      <w:bodyDiv w:val="1"/>
      <w:marLeft w:val="0"/>
      <w:marRight w:val="0"/>
      <w:marTop w:val="0"/>
      <w:marBottom w:val="0"/>
      <w:divBdr>
        <w:top w:val="none" w:sz="0" w:space="0" w:color="auto"/>
        <w:left w:val="none" w:sz="0" w:space="0" w:color="auto"/>
        <w:bottom w:val="none" w:sz="0" w:space="0" w:color="auto"/>
        <w:right w:val="none" w:sz="0" w:space="0" w:color="auto"/>
      </w:divBdr>
    </w:div>
    <w:div w:id="955142265">
      <w:bodyDiv w:val="1"/>
      <w:marLeft w:val="0"/>
      <w:marRight w:val="0"/>
      <w:marTop w:val="0"/>
      <w:marBottom w:val="0"/>
      <w:divBdr>
        <w:top w:val="none" w:sz="0" w:space="0" w:color="auto"/>
        <w:left w:val="none" w:sz="0" w:space="0" w:color="auto"/>
        <w:bottom w:val="none" w:sz="0" w:space="0" w:color="auto"/>
        <w:right w:val="none" w:sz="0" w:space="0" w:color="auto"/>
      </w:divBdr>
    </w:div>
    <w:div w:id="957025002">
      <w:bodyDiv w:val="1"/>
      <w:marLeft w:val="0"/>
      <w:marRight w:val="0"/>
      <w:marTop w:val="0"/>
      <w:marBottom w:val="0"/>
      <w:divBdr>
        <w:top w:val="none" w:sz="0" w:space="0" w:color="auto"/>
        <w:left w:val="none" w:sz="0" w:space="0" w:color="auto"/>
        <w:bottom w:val="none" w:sz="0" w:space="0" w:color="auto"/>
        <w:right w:val="none" w:sz="0" w:space="0" w:color="auto"/>
      </w:divBdr>
    </w:div>
    <w:div w:id="957177838">
      <w:bodyDiv w:val="1"/>
      <w:marLeft w:val="0"/>
      <w:marRight w:val="0"/>
      <w:marTop w:val="0"/>
      <w:marBottom w:val="0"/>
      <w:divBdr>
        <w:top w:val="none" w:sz="0" w:space="0" w:color="auto"/>
        <w:left w:val="none" w:sz="0" w:space="0" w:color="auto"/>
        <w:bottom w:val="none" w:sz="0" w:space="0" w:color="auto"/>
        <w:right w:val="none" w:sz="0" w:space="0" w:color="auto"/>
      </w:divBdr>
    </w:div>
    <w:div w:id="957680418">
      <w:bodyDiv w:val="1"/>
      <w:marLeft w:val="0"/>
      <w:marRight w:val="0"/>
      <w:marTop w:val="0"/>
      <w:marBottom w:val="0"/>
      <w:divBdr>
        <w:top w:val="none" w:sz="0" w:space="0" w:color="auto"/>
        <w:left w:val="none" w:sz="0" w:space="0" w:color="auto"/>
        <w:bottom w:val="none" w:sz="0" w:space="0" w:color="auto"/>
        <w:right w:val="none" w:sz="0" w:space="0" w:color="auto"/>
      </w:divBdr>
    </w:div>
    <w:div w:id="959802749">
      <w:bodyDiv w:val="1"/>
      <w:marLeft w:val="0"/>
      <w:marRight w:val="0"/>
      <w:marTop w:val="0"/>
      <w:marBottom w:val="0"/>
      <w:divBdr>
        <w:top w:val="none" w:sz="0" w:space="0" w:color="auto"/>
        <w:left w:val="none" w:sz="0" w:space="0" w:color="auto"/>
        <w:bottom w:val="none" w:sz="0" w:space="0" w:color="auto"/>
        <w:right w:val="none" w:sz="0" w:space="0" w:color="auto"/>
      </w:divBdr>
    </w:div>
    <w:div w:id="960234225">
      <w:bodyDiv w:val="1"/>
      <w:marLeft w:val="0"/>
      <w:marRight w:val="0"/>
      <w:marTop w:val="0"/>
      <w:marBottom w:val="0"/>
      <w:divBdr>
        <w:top w:val="none" w:sz="0" w:space="0" w:color="auto"/>
        <w:left w:val="none" w:sz="0" w:space="0" w:color="auto"/>
        <w:bottom w:val="none" w:sz="0" w:space="0" w:color="auto"/>
        <w:right w:val="none" w:sz="0" w:space="0" w:color="auto"/>
      </w:divBdr>
    </w:div>
    <w:div w:id="963341517">
      <w:bodyDiv w:val="1"/>
      <w:marLeft w:val="0"/>
      <w:marRight w:val="0"/>
      <w:marTop w:val="0"/>
      <w:marBottom w:val="0"/>
      <w:divBdr>
        <w:top w:val="none" w:sz="0" w:space="0" w:color="auto"/>
        <w:left w:val="none" w:sz="0" w:space="0" w:color="auto"/>
        <w:bottom w:val="none" w:sz="0" w:space="0" w:color="auto"/>
        <w:right w:val="none" w:sz="0" w:space="0" w:color="auto"/>
      </w:divBdr>
    </w:div>
    <w:div w:id="966737947">
      <w:bodyDiv w:val="1"/>
      <w:marLeft w:val="0"/>
      <w:marRight w:val="0"/>
      <w:marTop w:val="0"/>
      <w:marBottom w:val="0"/>
      <w:divBdr>
        <w:top w:val="none" w:sz="0" w:space="0" w:color="auto"/>
        <w:left w:val="none" w:sz="0" w:space="0" w:color="auto"/>
        <w:bottom w:val="none" w:sz="0" w:space="0" w:color="auto"/>
        <w:right w:val="none" w:sz="0" w:space="0" w:color="auto"/>
      </w:divBdr>
    </w:div>
    <w:div w:id="968900551">
      <w:bodyDiv w:val="1"/>
      <w:marLeft w:val="0"/>
      <w:marRight w:val="0"/>
      <w:marTop w:val="0"/>
      <w:marBottom w:val="0"/>
      <w:divBdr>
        <w:top w:val="none" w:sz="0" w:space="0" w:color="auto"/>
        <w:left w:val="none" w:sz="0" w:space="0" w:color="auto"/>
        <w:bottom w:val="none" w:sz="0" w:space="0" w:color="auto"/>
        <w:right w:val="none" w:sz="0" w:space="0" w:color="auto"/>
      </w:divBdr>
    </w:div>
    <w:div w:id="968970535">
      <w:bodyDiv w:val="1"/>
      <w:marLeft w:val="0"/>
      <w:marRight w:val="0"/>
      <w:marTop w:val="0"/>
      <w:marBottom w:val="0"/>
      <w:divBdr>
        <w:top w:val="none" w:sz="0" w:space="0" w:color="auto"/>
        <w:left w:val="none" w:sz="0" w:space="0" w:color="auto"/>
        <w:bottom w:val="none" w:sz="0" w:space="0" w:color="auto"/>
        <w:right w:val="none" w:sz="0" w:space="0" w:color="auto"/>
      </w:divBdr>
    </w:div>
    <w:div w:id="973175595">
      <w:bodyDiv w:val="1"/>
      <w:marLeft w:val="0"/>
      <w:marRight w:val="0"/>
      <w:marTop w:val="0"/>
      <w:marBottom w:val="0"/>
      <w:divBdr>
        <w:top w:val="none" w:sz="0" w:space="0" w:color="auto"/>
        <w:left w:val="none" w:sz="0" w:space="0" w:color="auto"/>
        <w:bottom w:val="none" w:sz="0" w:space="0" w:color="auto"/>
        <w:right w:val="none" w:sz="0" w:space="0" w:color="auto"/>
      </w:divBdr>
    </w:div>
    <w:div w:id="973565454">
      <w:bodyDiv w:val="1"/>
      <w:marLeft w:val="0"/>
      <w:marRight w:val="0"/>
      <w:marTop w:val="0"/>
      <w:marBottom w:val="0"/>
      <w:divBdr>
        <w:top w:val="none" w:sz="0" w:space="0" w:color="auto"/>
        <w:left w:val="none" w:sz="0" w:space="0" w:color="auto"/>
        <w:bottom w:val="none" w:sz="0" w:space="0" w:color="auto"/>
        <w:right w:val="none" w:sz="0" w:space="0" w:color="auto"/>
      </w:divBdr>
    </w:div>
    <w:div w:id="978538500">
      <w:bodyDiv w:val="1"/>
      <w:marLeft w:val="0"/>
      <w:marRight w:val="0"/>
      <w:marTop w:val="0"/>
      <w:marBottom w:val="0"/>
      <w:divBdr>
        <w:top w:val="none" w:sz="0" w:space="0" w:color="auto"/>
        <w:left w:val="none" w:sz="0" w:space="0" w:color="auto"/>
        <w:bottom w:val="none" w:sz="0" w:space="0" w:color="auto"/>
        <w:right w:val="none" w:sz="0" w:space="0" w:color="auto"/>
      </w:divBdr>
    </w:div>
    <w:div w:id="979767148">
      <w:bodyDiv w:val="1"/>
      <w:marLeft w:val="0"/>
      <w:marRight w:val="0"/>
      <w:marTop w:val="0"/>
      <w:marBottom w:val="0"/>
      <w:divBdr>
        <w:top w:val="none" w:sz="0" w:space="0" w:color="auto"/>
        <w:left w:val="none" w:sz="0" w:space="0" w:color="auto"/>
        <w:bottom w:val="none" w:sz="0" w:space="0" w:color="auto"/>
        <w:right w:val="none" w:sz="0" w:space="0" w:color="auto"/>
      </w:divBdr>
    </w:div>
    <w:div w:id="984506364">
      <w:bodyDiv w:val="1"/>
      <w:marLeft w:val="0"/>
      <w:marRight w:val="0"/>
      <w:marTop w:val="0"/>
      <w:marBottom w:val="0"/>
      <w:divBdr>
        <w:top w:val="none" w:sz="0" w:space="0" w:color="auto"/>
        <w:left w:val="none" w:sz="0" w:space="0" w:color="auto"/>
        <w:bottom w:val="none" w:sz="0" w:space="0" w:color="auto"/>
        <w:right w:val="none" w:sz="0" w:space="0" w:color="auto"/>
      </w:divBdr>
    </w:div>
    <w:div w:id="986544342">
      <w:bodyDiv w:val="1"/>
      <w:marLeft w:val="0"/>
      <w:marRight w:val="0"/>
      <w:marTop w:val="0"/>
      <w:marBottom w:val="0"/>
      <w:divBdr>
        <w:top w:val="none" w:sz="0" w:space="0" w:color="auto"/>
        <w:left w:val="none" w:sz="0" w:space="0" w:color="auto"/>
        <w:bottom w:val="none" w:sz="0" w:space="0" w:color="auto"/>
        <w:right w:val="none" w:sz="0" w:space="0" w:color="auto"/>
      </w:divBdr>
    </w:div>
    <w:div w:id="992026208">
      <w:bodyDiv w:val="1"/>
      <w:marLeft w:val="0"/>
      <w:marRight w:val="0"/>
      <w:marTop w:val="0"/>
      <w:marBottom w:val="0"/>
      <w:divBdr>
        <w:top w:val="none" w:sz="0" w:space="0" w:color="auto"/>
        <w:left w:val="none" w:sz="0" w:space="0" w:color="auto"/>
        <w:bottom w:val="none" w:sz="0" w:space="0" w:color="auto"/>
        <w:right w:val="none" w:sz="0" w:space="0" w:color="auto"/>
      </w:divBdr>
    </w:div>
    <w:div w:id="993021774">
      <w:bodyDiv w:val="1"/>
      <w:marLeft w:val="0"/>
      <w:marRight w:val="0"/>
      <w:marTop w:val="0"/>
      <w:marBottom w:val="0"/>
      <w:divBdr>
        <w:top w:val="none" w:sz="0" w:space="0" w:color="auto"/>
        <w:left w:val="none" w:sz="0" w:space="0" w:color="auto"/>
        <w:bottom w:val="none" w:sz="0" w:space="0" w:color="auto"/>
        <w:right w:val="none" w:sz="0" w:space="0" w:color="auto"/>
      </w:divBdr>
    </w:div>
    <w:div w:id="993217825">
      <w:bodyDiv w:val="1"/>
      <w:marLeft w:val="0"/>
      <w:marRight w:val="0"/>
      <w:marTop w:val="0"/>
      <w:marBottom w:val="0"/>
      <w:divBdr>
        <w:top w:val="none" w:sz="0" w:space="0" w:color="auto"/>
        <w:left w:val="none" w:sz="0" w:space="0" w:color="auto"/>
        <w:bottom w:val="none" w:sz="0" w:space="0" w:color="auto"/>
        <w:right w:val="none" w:sz="0" w:space="0" w:color="auto"/>
      </w:divBdr>
    </w:div>
    <w:div w:id="993795443">
      <w:bodyDiv w:val="1"/>
      <w:marLeft w:val="0"/>
      <w:marRight w:val="0"/>
      <w:marTop w:val="0"/>
      <w:marBottom w:val="0"/>
      <w:divBdr>
        <w:top w:val="none" w:sz="0" w:space="0" w:color="auto"/>
        <w:left w:val="none" w:sz="0" w:space="0" w:color="auto"/>
        <w:bottom w:val="none" w:sz="0" w:space="0" w:color="auto"/>
        <w:right w:val="none" w:sz="0" w:space="0" w:color="auto"/>
      </w:divBdr>
    </w:div>
    <w:div w:id="996810137">
      <w:bodyDiv w:val="1"/>
      <w:marLeft w:val="0"/>
      <w:marRight w:val="0"/>
      <w:marTop w:val="0"/>
      <w:marBottom w:val="0"/>
      <w:divBdr>
        <w:top w:val="none" w:sz="0" w:space="0" w:color="auto"/>
        <w:left w:val="none" w:sz="0" w:space="0" w:color="auto"/>
        <w:bottom w:val="none" w:sz="0" w:space="0" w:color="auto"/>
        <w:right w:val="none" w:sz="0" w:space="0" w:color="auto"/>
      </w:divBdr>
    </w:div>
    <w:div w:id="998073689">
      <w:bodyDiv w:val="1"/>
      <w:marLeft w:val="0"/>
      <w:marRight w:val="0"/>
      <w:marTop w:val="0"/>
      <w:marBottom w:val="0"/>
      <w:divBdr>
        <w:top w:val="none" w:sz="0" w:space="0" w:color="auto"/>
        <w:left w:val="none" w:sz="0" w:space="0" w:color="auto"/>
        <w:bottom w:val="none" w:sz="0" w:space="0" w:color="auto"/>
        <w:right w:val="none" w:sz="0" w:space="0" w:color="auto"/>
      </w:divBdr>
    </w:div>
    <w:div w:id="999431840">
      <w:bodyDiv w:val="1"/>
      <w:marLeft w:val="0"/>
      <w:marRight w:val="0"/>
      <w:marTop w:val="0"/>
      <w:marBottom w:val="0"/>
      <w:divBdr>
        <w:top w:val="none" w:sz="0" w:space="0" w:color="auto"/>
        <w:left w:val="none" w:sz="0" w:space="0" w:color="auto"/>
        <w:bottom w:val="none" w:sz="0" w:space="0" w:color="auto"/>
        <w:right w:val="none" w:sz="0" w:space="0" w:color="auto"/>
      </w:divBdr>
    </w:div>
    <w:div w:id="1000695953">
      <w:bodyDiv w:val="1"/>
      <w:marLeft w:val="0"/>
      <w:marRight w:val="0"/>
      <w:marTop w:val="0"/>
      <w:marBottom w:val="0"/>
      <w:divBdr>
        <w:top w:val="none" w:sz="0" w:space="0" w:color="auto"/>
        <w:left w:val="none" w:sz="0" w:space="0" w:color="auto"/>
        <w:bottom w:val="none" w:sz="0" w:space="0" w:color="auto"/>
        <w:right w:val="none" w:sz="0" w:space="0" w:color="auto"/>
      </w:divBdr>
    </w:div>
    <w:div w:id="1002196521">
      <w:bodyDiv w:val="1"/>
      <w:marLeft w:val="0"/>
      <w:marRight w:val="0"/>
      <w:marTop w:val="0"/>
      <w:marBottom w:val="0"/>
      <w:divBdr>
        <w:top w:val="none" w:sz="0" w:space="0" w:color="auto"/>
        <w:left w:val="none" w:sz="0" w:space="0" w:color="auto"/>
        <w:bottom w:val="none" w:sz="0" w:space="0" w:color="auto"/>
        <w:right w:val="none" w:sz="0" w:space="0" w:color="auto"/>
      </w:divBdr>
    </w:div>
    <w:div w:id="1003554199">
      <w:bodyDiv w:val="1"/>
      <w:marLeft w:val="0"/>
      <w:marRight w:val="0"/>
      <w:marTop w:val="0"/>
      <w:marBottom w:val="0"/>
      <w:divBdr>
        <w:top w:val="none" w:sz="0" w:space="0" w:color="auto"/>
        <w:left w:val="none" w:sz="0" w:space="0" w:color="auto"/>
        <w:bottom w:val="none" w:sz="0" w:space="0" w:color="auto"/>
        <w:right w:val="none" w:sz="0" w:space="0" w:color="auto"/>
      </w:divBdr>
    </w:div>
    <w:div w:id="1004162148">
      <w:bodyDiv w:val="1"/>
      <w:marLeft w:val="0"/>
      <w:marRight w:val="0"/>
      <w:marTop w:val="0"/>
      <w:marBottom w:val="0"/>
      <w:divBdr>
        <w:top w:val="none" w:sz="0" w:space="0" w:color="auto"/>
        <w:left w:val="none" w:sz="0" w:space="0" w:color="auto"/>
        <w:bottom w:val="none" w:sz="0" w:space="0" w:color="auto"/>
        <w:right w:val="none" w:sz="0" w:space="0" w:color="auto"/>
      </w:divBdr>
    </w:div>
    <w:div w:id="1009405281">
      <w:bodyDiv w:val="1"/>
      <w:marLeft w:val="0"/>
      <w:marRight w:val="0"/>
      <w:marTop w:val="0"/>
      <w:marBottom w:val="0"/>
      <w:divBdr>
        <w:top w:val="none" w:sz="0" w:space="0" w:color="auto"/>
        <w:left w:val="none" w:sz="0" w:space="0" w:color="auto"/>
        <w:bottom w:val="none" w:sz="0" w:space="0" w:color="auto"/>
        <w:right w:val="none" w:sz="0" w:space="0" w:color="auto"/>
      </w:divBdr>
    </w:div>
    <w:div w:id="1013191440">
      <w:bodyDiv w:val="1"/>
      <w:marLeft w:val="0"/>
      <w:marRight w:val="0"/>
      <w:marTop w:val="0"/>
      <w:marBottom w:val="0"/>
      <w:divBdr>
        <w:top w:val="none" w:sz="0" w:space="0" w:color="auto"/>
        <w:left w:val="none" w:sz="0" w:space="0" w:color="auto"/>
        <w:bottom w:val="none" w:sz="0" w:space="0" w:color="auto"/>
        <w:right w:val="none" w:sz="0" w:space="0" w:color="auto"/>
      </w:divBdr>
    </w:div>
    <w:div w:id="1013922598">
      <w:bodyDiv w:val="1"/>
      <w:marLeft w:val="0"/>
      <w:marRight w:val="0"/>
      <w:marTop w:val="0"/>
      <w:marBottom w:val="0"/>
      <w:divBdr>
        <w:top w:val="none" w:sz="0" w:space="0" w:color="auto"/>
        <w:left w:val="none" w:sz="0" w:space="0" w:color="auto"/>
        <w:bottom w:val="none" w:sz="0" w:space="0" w:color="auto"/>
        <w:right w:val="none" w:sz="0" w:space="0" w:color="auto"/>
      </w:divBdr>
    </w:div>
    <w:div w:id="1015840726">
      <w:bodyDiv w:val="1"/>
      <w:marLeft w:val="0"/>
      <w:marRight w:val="0"/>
      <w:marTop w:val="0"/>
      <w:marBottom w:val="0"/>
      <w:divBdr>
        <w:top w:val="none" w:sz="0" w:space="0" w:color="auto"/>
        <w:left w:val="none" w:sz="0" w:space="0" w:color="auto"/>
        <w:bottom w:val="none" w:sz="0" w:space="0" w:color="auto"/>
        <w:right w:val="none" w:sz="0" w:space="0" w:color="auto"/>
      </w:divBdr>
    </w:div>
    <w:div w:id="1018854741">
      <w:bodyDiv w:val="1"/>
      <w:marLeft w:val="0"/>
      <w:marRight w:val="0"/>
      <w:marTop w:val="0"/>
      <w:marBottom w:val="0"/>
      <w:divBdr>
        <w:top w:val="none" w:sz="0" w:space="0" w:color="auto"/>
        <w:left w:val="none" w:sz="0" w:space="0" w:color="auto"/>
        <w:bottom w:val="none" w:sz="0" w:space="0" w:color="auto"/>
        <w:right w:val="none" w:sz="0" w:space="0" w:color="auto"/>
      </w:divBdr>
    </w:div>
    <w:div w:id="1020745655">
      <w:bodyDiv w:val="1"/>
      <w:marLeft w:val="0"/>
      <w:marRight w:val="0"/>
      <w:marTop w:val="0"/>
      <w:marBottom w:val="0"/>
      <w:divBdr>
        <w:top w:val="none" w:sz="0" w:space="0" w:color="auto"/>
        <w:left w:val="none" w:sz="0" w:space="0" w:color="auto"/>
        <w:bottom w:val="none" w:sz="0" w:space="0" w:color="auto"/>
        <w:right w:val="none" w:sz="0" w:space="0" w:color="auto"/>
      </w:divBdr>
    </w:div>
    <w:div w:id="1021468304">
      <w:bodyDiv w:val="1"/>
      <w:marLeft w:val="0"/>
      <w:marRight w:val="0"/>
      <w:marTop w:val="0"/>
      <w:marBottom w:val="0"/>
      <w:divBdr>
        <w:top w:val="none" w:sz="0" w:space="0" w:color="auto"/>
        <w:left w:val="none" w:sz="0" w:space="0" w:color="auto"/>
        <w:bottom w:val="none" w:sz="0" w:space="0" w:color="auto"/>
        <w:right w:val="none" w:sz="0" w:space="0" w:color="auto"/>
      </w:divBdr>
    </w:div>
    <w:div w:id="1023363951">
      <w:bodyDiv w:val="1"/>
      <w:marLeft w:val="0"/>
      <w:marRight w:val="0"/>
      <w:marTop w:val="0"/>
      <w:marBottom w:val="0"/>
      <w:divBdr>
        <w:top w:val="none" w:sz="0" w:space="0" w:color="auto"/>
        <w:left w:val="none" w:sz="0" w:space="0" w:color="auto"/>
        <w:bottom w:val="none" w:sz="0" w:space="0" w:color="auto"/>
        <w:right w:val="none" w:sz="0" w:space="0" w:color="auto"/>
      </w:divBdr>
    </w:div>
    <w:div w:id="1024356317">
      <w:bodyDiv w:val="1"/>
      <w:marLeft w:val="0"/>
      <w:marRight w:val="0"/>
      <w:marTop w:val="0"/>
      <w:marBottom w:val="0"/>
      <w:divBdr>
        <w:top w:val="none" w:sz="0" w:space="0" w:color="auto"/>
        <w:left w:val="none" w:sz="0" w:space="0" w:color="auto"/>
        <w:bottom w:val="none" w:sz="0" w:space="0" w:color="auto"/>
        <w:right w:val="none" w:sz="0" w:space="0" w:color="auto"/>
      </w:divBdr>
    </w:div>
    <w:div w:id="1024482154">
      <w:bodyDiv w:val="1"/>
      <w:marLeft w:val="0"/>
      <w:marRight w:val="0"/>
      <w:marTop w:val="0"/>
      <w:marBottom w:val="0"/>
      <w:divBdr>
        <w:top w:val="none" w:sz="0" w:space="0" w:color="auto"/>
        <w:left w:val="none" w:sz="0" w:space="0" w:color="auto"/>
        <w:bottom w:val="none" w:sz="0" w:space="0" w:color="auto"/>
        <w:right w:val="none" w:sz="0" w:space="0" w:color="auto"/>
      </w:divBdr>
    </w:div>
    <w:div w:id="1027409119">
      <w:bodyDiv w:val="1"/>
      <w:marLeft w:val="0"/>
      <w:marRight w:val="0"/>
      <w:marTop w:val="0"/>
      <w:marBottom w:val="0"/>
      <w:divBdr>
        <w:top w:val="none" w:sz="0" w:space="0" w:color="auto"/>
        <w:left w:val="none" w:sz="0" w:space="0" w:color="auto"/>
        <w:bottom w:val="none" w:sz="0" w:space="0" w:color="auto"/>
        <w:right w:val="none" w:sz="0" w:space="0" w:color="auto"/>
      </w:divBdr>
    </w:div>
    <w:div w:id="1027683833">
      <w:bodyDiv w:val="1"/>
      <w:marLeft w:val="0"/>
      <w:marRight w:val="0"/>
      <w:marTop w:val="0"/>
      <w:marBottom w:val="0"/>
      <w:divBdr>
        <w:top w:val="none" w:sz="0" w:space="0" w:color="auto"/>
        <w:left w:val="none" w:sz="0" w:space="0" w:color="auto"/>
        <w:bottom w:val="none" w:sz="0" w:space="0" w:color="auto"/>
        <w:right w:val="none" w:sz="0" w:space="0" w:color="auto"/>
      </w:divBdr>
    </w:div>
    <w:div w:id="1028338481">
      <w:bodyDiv w:val="1"/>
      <w:marLeft w:val="0"/>
      <w:marRight w:val="0"/>
      <w:marTop w:val="0"/>
      <w:marBottom w:val="0"/>
      <w:divBdr>
        <w:top w:val="none" w:sz="0" w:space="0" w:color="auto"/>
        <w:left w:val="none" w:sz="0" w:space="0" w:color="auto"/>
        <w:bottom w:val="none" w:sz="0" w:space="0" w:color="auto"/>
        <w:right w:val="none" w:sz="0" w:space="0" w:color="auto"/>
      </w:divBdr>
    </w:div>
    <w:div w:id="1030492466">
      <w:bodyDiv w:val="1"/>
      <w:marLeft w:val="0"/>
      <w:marRight w:val="0"/>
      <w:marTop w:val="0"/>
      <w:marBottom w:val="0"/>
      <w:divBdr>
        <w:top w:val="none" w:sz="0" w:space="0" w:color="auto"/>
        <w:left w:val="none" w:sz="0" w:space="0" w:color="auto"/>
        <w:bottom w:val="none" w:sz="0" w:space="0" w:color="auto"/>
        <w:right w:val="none" w:sz="0" w:space="0" w:color="auto"/>
      </w:divBdr>
    </w:div>
    <w:div w:id="1033075209">
      <w:bodyDiv w:val="1"/>
      <w:marLeft w:val="0"/>
      <w:marRight w:val="0"/>
      <w:marTop w:val="0"/>
      <w:marBottom w:val="0"/>
      <w:divBdr>
        <w:top w:val="none" w:sz="0" w:space="0" w:color="auto"/>
        <w:left w:val="none" w:sz="0" w:space="0" w:color="auto"/>
        <w:bottom w:val="none" w:sz="0" w:space="0" w:color="auto"/>
        <w:right w:val="none" w:sz="0" w:space="0" w:color="auto"/>
      </w:divBdr>
    </w:div>
    <w:div w:id="1033770409">
      <w:bodyDiv w:val="1"/>
      <w:marLeft w:val="0"/>
      <w:marRight w:val="0"/>
      <w:marTop w:val="0"/>
      <w:marBottom w:val="0"/>
      <w:divBdr>
        <w:top w:val="none" w:sz="0" w:space="0" w:color="auto"/>
        <w:left w:val="none" w:sz="0" w:space="0" w:color="auto"/>
        <w:bottom w:val="none" w:sz="0" w:space="0" w:color="auto"/>
        <w:right w:val="none" w:sz="0" w:space="0" w:color="auto"/>
      </w:divBdr>
    </w:div>
    <w:div w:id="1034772152">
      <w:bodyDiv w:val="1"/>
      <w:marLeft w:val="0"/>
      <w:marRight w:val="0"/>
      <w:marTop w:val="0"/>
      <w:marBottom w:val="0"/>
      <w:divBdr>
        <w:top w:val="none" w:sz="0" w:space="0" w:color="auto"/>
        <w:left w:val="none" w:sz="0" w:space="0" w:color="auto"/>
        <w:bottom w:val="none" w:sz="0" w:space="0" w:color="auto"/>
        <w:right w:val="none" w:sz="0" w:space="0" w:color="auto"/>
      </w:divBdr>
    </w:div>
    <w:div w:id="1035929717">
      <w:bodyDiv w:val="1"/>
      <w:marLeft w:val="0"/>
      <w:marRight w:val="0"/>
      <w:marTop w:val="0"/>
      <w:marBottom w:val="0"/>
      <w:divBdr>
        <w:top w:val="none" w:sz="0" w:space="0" w:color="auto"/>
        <w:left w:val="none" w:sz="0" w:space="0" w:color="auto"/>
        <w:bottom w:val="none" w:sz="0" w:space="0" w:color="auto"/>
        <w:right w:val="none" w:sz="0" w:space="0" w:color="auto"/>
      </w:divBdr>
    </w:div>
    <w:div w:id="1039161475">
      <w:bodyDiv w:val="1"/>
      <w:marLeft w:val="0"/>
      <w:marRight w:val="0"/>
      <w:marTop w:val="0"/>
      <w:marBottom w:val="0"/>
      <w:divBdr>
        <w:top w:val="none" w:sz="0" w:space="0" w:color="auto"/>
        <w:left w:val="none" w:sz="0" w:space="0" w:color="auto"/>
        <w:bottom w:val="none" w:sz="0" w:space="0" w:color="auto"/>
        <w:right w:val="none" w:sz="0" w:space="0" w:color="auto"/>
      </w:divBdr>
    </w:div>
    <w:div w:id="1039666587">
      <w:bodyDiv w:val="1"/>
      <w:marLeft w:val="0"/>
      <w:marRight w:val="0"/>
      <w:marTop w:val="0"/>
      <w:marBottom w:val="0"/>
      <w:divBdr>
        <w:top w:val="none" w:sz="0" w:space="0" w:color="auto"/>
        <w:left w:val="none" w:sz="0" w:space="0" w:color="auto"/>
        <w:bottom w:val="none" w:sz="0" w:space="0" w:color="auto"/>
        <w:right w:val="none" w:sz="0" w:space="0" w:color="auto"/>
      </w:divBdr>
    </w:div>
    <w:div w:id="1041512288">
      <w:bodyDiv w:val="1"/>
      <w:marLeft w:val="0"/>
      <w:marRight w:val="0"/>
      <w:marTop w:val="0"/>
      <w:marBottom w:val="0"/>
      <w:divBdr>
        <w:top w:val="none" w:sz="0" w:space="0" w:color="auto"/>
        <w:left w:val="none" w:sz="0" w:space="0" w:color="auto"/>
        <w:bottom w:val="none" w:sz="0" w:space="0" w:color="auto"/>
        <w:right w:val="none" w:sz="0" w:space="0" w:color="auto"/>
      </w:divBdr>
    </w:div>
    <w:div w:id="1044325540">
      <w:bodyDiv w:val="1"/>
      <w:marLeft w:val="0"/>
      <w:marRight w:val="0"/>
      <w:marTop w:val="0"/>
      <w:marBottom w:val="0"/>
      <w:divBdr>
        <w:top w:val="none" w:sz="0" w:space="0" w:color="auto"/>
        <w:left w:val="none" w:sz="0" w:space="0" w:color="auto"/>
        <w:bottom w:val="none" w:sz="0" w:space="0" w:color="auto"/>
        <w:right w:val="none" w:sz="0" w:space="0" w:color="auto"/>
      </w:divBdr>
    </w:div>
    <w:div w:id="1045908931">
      <w:bodyDiv w:val="1"/>
      <w:marLeft w:val="0"/>
      <w:marRight w:val="0"/>
      <w:marTop w:val="0"/>
      <w:marBottom w:val="0"/>
      <w:divBdr>
        <w:top w:val="none" w:sz="0" w:space="0" w:color="auto"/>
        <w:left w:val="none" w:sz="0" w:space="0" w:color="auto"/>
        <w:bottom w:val="none" w:sz="0" w:space="0" w:color="auto"/>
        <w:right w:val="none" w:sz="0" w:space="0" w:color="auto"/>
      </w:divBdr>
    </w:div>
    <w:div w:id="1050151401">
      <w:bodyDiv w:val="1"/>
      <w:marLeft w:val="0"/>
      <w:marRight w:val="0"/>
      <w:marTop w:val="0"/>
      <w:marBottom w:val="0"/>
      <w:divBdr>
        <w:top w:val="none" w:sz="0" w:space="0" w:color="auto"/>
        <w:left w:val="none" w:sz="0" w:space="0" w:color="auto"/>
        <w:bottom w:val="none" w:sz="0" w:space="0" w:color="auto"/>
        <w:right w:val="none" w:sz="0" w:space="0" w:color="auto"/>
      </w:divBdr>
    </w:div>
    <w:div w:id="1051078058">
      <w:bodyDiv w:val="1"/>
      <w:marLeft w:val="0"/>
      <w:marRight w:val="0"/>
      <w:marTop w:val="0"/>
      <w:marBottom w:val="0"/>
      <w:divBdr>
        <w:top w:val="none" w:sz="0" w:space="0" w:color="auto"/>
        <w:left w:val="none" w:sz="0" w:space="0" w:color="auto"/>
        <w:bottom w:val="none" w:sz="0" w:space="0" w:color="auto"/>
        <w:right w:val="none" w:sz="0" w:space="0" w:color="auto"/>
      </w:divBdr>
    </w:div>
    <w:div w:id="1051803282">
      <w:bodyDiv w:val="1"/>
      <w:marLeft w:val="0"/>
      <w:marRight w:val="0"/>
      <w:marTop w:val="0"/>
      <w:marBottom w:val="0"/>
      <w:divBdr>
        <w:top w:val="none" w:sz="0" w:space="0" w:color="auto"/>
        <w:left w:val="none" w:sz="0" w:space="0" w:color="auto"/>
        <w:bottom w:val="none" w:sz="0" w:space="0" w:color="auto"/>
        <w:right w:val="none" w:sz="0" w:space="0" w:color="auto"/>
      </w:divBdr>
    </w:div>
    <w:div w:id="1054356984">
      <w:bodyDiv w:val="1"/>
      <w:marLeft w:val="0"/>
      <w:marRight w:val="0"/>
      <w:marTop w:val="0"/>
      <w:marBottom w:val="0"/>
      <w:divBdr>
        <w:top w:val="none" w:sz="0" w:space="0" w:color="auto"/>
        <w:left w:val="none" w:sz="0" w:space="0" w:color="auto"/>
        <w:bottom w:val="none" w:sz="0" w:space="0" w:color="auto"/>
        <w:right w:val="none" w:sz="0" w:space="0" w:color="auto"/>
      </w:divBdr>
    </w:div>
    <w:div w:id="1057557390">
      <w:bodyDiv w:val="1"/>
      <w:marLeft w:val="0"/>
      <w:marRight w:val="0"/>
      <w:marTop w:val="0"/>
      <w:marBottom w:val="0"/>
      <w:divBdr>
        <w:top w:val="none" w:sz="0" w:space="0" w:color="auto"/>
        <w:left w:val="none" w:sz="0" w:space="0" w:color="auto"/>
        <w:bottom w:val="none" w:sz="0" w:space="0" w:color="auto"/>
        <w:right w:val="none" w:sz="0" w:space="0" w:color="auto"/>
      </w:divBdr>
    </w:div>
    <w:div w:id="1057702102">
      <w:bodyDiv w:val="1"/>
      <w:marLeft w:val="0"/>
      <w:marRight w:val="0"/>
      <w:marTop w:val="0"/>
      <w:marBottom w:val="0"/>
      <w:divBdr>
        <w:top w:val="none" w:sz="0" w:space="0" w:color="auto"/>
        <w:left w:val="none" w:sz="0" w:space="0" w:color="auto"/>
        <w:bottom w:val="none" w:sz="0" w:space="0" w:color="auto"/>
        <w:right w:val="none" w:sz="0" w:space="0" w:color="auto"/>
      </w:divBdr>
    </w:div>
    <w:div w:id="1059284153">
      <w:bodyDiv w:val="1"/>
      <w:marLeft w:val="0"/>
      <w:marRight w:val="0"/>
      <w:marTop w:val="0"/>
      <w:marBottom w:val="0"/>
      <w:divBdr>
        <w:top w:val="none" w:sz="0" w:space="0" w:color="auto"/>
        <w:left w:val="none" w:sz="0" w:space="0" w:color="auto"/>
        <w:bottom w:val="none" w:sz="0" w:space="0" w:color="auto"/>
        <w:right w:val="none" w:sz="0" w:space="0" w:color="auto"/>
      </w:divBdr>
    </w:div>
    <w:div w:id="1062405090">
      <w:bodyDiv w:val="1"/>
      <w:marLeft w:val="0"/>
      <w:marRight w:val="0"/>
      <w:marTop w:val="0"/>
      <w:marBottom w:val="0"/>
      <w:divBdr>
        <w:top w:val="none" w:sz="0" w:space="0" w:color="auto"/>
        <w:left w:val="none" w:sz="0" w:space="0" w:color="auto"/>
        <w:bottom w:val="none" w:sz="0" w:space="0" w:color="auto"/>
        <w:right w:val="none" w:sz="0" w:space="0" w:color="auto"/>
      </w:divBdr>
    </w:div>
    <w:div w:id="1063286904">
      <w:bodyDiv w:val="1"/>
      <w:marLeft w:val="0"/>
      <w:marRight w:val="0"/>
      <w:marTop w:val="0"/>
      <w:marBottom w:val="0"/>
      <w:divBdr>
        <w:top w:val="none" w:sz="0" w:space="0" w:color="auto"/>
        <w:left w:val="none" w:sz="0" w:space="0" w:color="auto"/>
        <w:bottom w:val="none" w:sz="0" w:space="0" w:color="auto"/>
        <w:right w:val="none" w:sz="0" w:space="0" w:color="auto"/>
      </w:divBdr>
    </w:div>
    <w:div w:id="1065682241">
      <w:bodyDiv w:val="1"/>
      <w:marLeft w:val="0"/>
      <w:marRight w:val="0"/>
      <w:marTop w:val="0"/>
      <w:marBottom w:val="0"/>
      <w:divBdr>
        <w:top w:val="none" w:sz="0" w:space="0" w:color="auto"/>
        <w:left w:val="none" w:sz="0" w:space="0" w:color="auto"/>
        <w:bottom w:val="none" w:sz="0" w:space="0" w:color="auto"/>
        <w:right w:val="none" w:sz="0" w:space="0" w:color="auto"/>
      </w:divBdr>
    </w:div>
    <w:div w:id="1067070746">
      <w:bodyDiv w:val="1"/>
      <w:marLeft w:val="0"/>
      <w:marRight w:val="0"/>
      <w:marTop w:val="0"/>
      <w:marBottom w:val="0"/>
      <w:divBdr>
        <w:top w:val="none" w:sz="0" w:space="0" w:color="auto"/>
        <w:left w:val="none" w:sz="0" w:space="0" w:color="auto"/>
        <w:bottom w:val="none" w:sz="0" w:space="0" w:color="auto"/>
        <w:right w:val="none" w:sz="0" w:space="0" w:color="auto"/>
      </w:divBdr>
    </w:div>
    <w:div w:id="1067534164">
      <w:bodyDiv w:val="1"/>
      <w:marLeft w:val="0"/>
      <w:marRight w:val="0"/>
      <w:marTop w:val="0"/>
      <w:marBottom w:val="0"/>
      <w:divBdr>
        <w:top w:val="none" w:sz="0" w:space="0" w:color="auto"/>
        <w:left w:val="none" w:sz="0" w:space="0" w:color="auto"/>
        <w:bottom w:val="none" w:sz="0" w:space="0" w:color="auto"/>
        <w:right w:val="none" w:sz="0" w:space="0" w:color="auto"/>
      </w:divBdr>
    </w:div>
    <w:div w:id="1068848169">
      <w:bodyDiv w:val="1"/>
      <w:marLeft w:val="0"/>
      <w:marRight w:val="0"/>
      <w:marTop w:val="0"/>
      <w:marBottom w:val="0"/>
      <w:divBdr>
        <w:top w:val="none" w:sz="0" w:space="0" w:color="auto"/>
        <w:left w:val="none" w:sz="0" w:space="0" w:color="auto"/>
        <w:bottom w:val="none" w:sz="0" w:space="0" w:color="auto"/>
        <w:right w:val="none" w:sz="0" w:space="0" w:color="auto"/>
      </w:divBdr>
    </w:div>
    <w:div w:id="1069424820">
      <w:bodyDiv w:val="1"/>
      <w:marLeft w:val="0"/>
      <w:marRight w:val="0"/>
      <w:marTop w:val="0"/>
      <w:marBottom w:val="0"/>
      <w:divBdr>
        <w:top w:val="none" w:sz="0" w:space="0" w:color="auto"/>
        <w:left w:val="none" w:sz="0" w:space="0" w:color="auto"/>
        <w:bottom w:val="none" w:sz="0" w:space="0" w:color="auto"/>
        <w:right w:val="none" w:sz="0" w:space="0" w:color="auto"/>
      </w:divBdr>
    </w:div>
    <w:div w:id="1069574635">
      <w:bodyDiv w:val="1"/>
      <w:marLeft w:val="0"/>
      <w:marRight w:val="0"/>
      <w:marTop w:val="0"/>
      <w:marBottom w:val="0"/>
      <w:divBdr>
        <w:top w:val="none" w:sz="0" w:space="0" w:color="auto"/>
        <w:left w:val="none" w:sz="0" w:space="0" w:color="auto"/>
        <w:bottom w:val="none" w:sz="0" w:space="0" w:color="auto"/>
        <w:right w:val="none" w:sz="0" w:space="0" w:color="auto"/>
      </w:divBdr>
    </w:div>
    <w:div w:id="1070152911">
      <w:bodyDiv w:val="1"/>
      <w:marLeft w:val="0"/>
      <w:marRight w:val="0"/>
      <w:marTop w:val="0"/>
      <w:marBottom w:val="0"/>
      <w:divBdr>
        <w:top w:val="none" w:sz="0" w:space="0" w:color="auto"/>
        <w:left w:val="none" w:sz="0" w:space="0" w:color="auto"/>
        <w:bottom w:val="none" w:sz="0" w:space="0" w:color="auto"/>
        <w:right w:val="none" w:sz="0" w:space="0" w:color="auto"/>
      </w:divBdr>
    </w:div>
    <w:div w:id="1070693863">
      <w:bodyDiv w:val="1"/>
      <w:marLeft w:val="0"/>
      <w:marRight w:val="0"/>
      <w:marTop w:val="0"/>
      <w:marBottom w:val="0"/>
      <w:divBdr>
        <w:top w:val="none" w:sz="0" w:space="0" w:color="auto"/>
        <w:left w:val="none" w:sz="0" w:space="0" w:color="auto"/>
        <w:bottom w:val="none" w:sz="0" w:space="0" w:color="auto"/>
        <w:right w:val="none" w:sz="0" w:space="0" w:color="auto"/>
      </w:divBdr>
    </w:div>
    <w:div w:id="1071733937">
      <w:bodyDiv w:val="1"/>
      <w:marLeft w:val="0"/>
      <w:marRight w:val="0"/>
      <w:marTop w:val="0"/>
      <w:marBottom w:val="0"/>
      <w:divBdr>
        <w:top w:val="none" w:sz="0" w:space="0" w:color="auto"/>
        <w:left w:val="none" w:sz="0" w:space="0" w:color="auto"/>
        <w:bottom w:val="none" w:sz="0" w:space="0" w:color="auto"/>
        <w:right w:val="none" w:sz="0" w:space="0" w:color="auto"/>
      </w:divBdr>
    </w:div>
    <w:div w:id="1071997882">
      <w:bodyDiv w:val="1"/>
      <w:marLeft w:val="0"/>
      <w:marRight w:val="0"/>
      <w:marTop w:val="0"/>
      <w:marBottom w:val="0"/>
      <w:divBdr>
        <w:top w:val="none" w:sz="0" w:space="0" w:color="auto"/>
        <w:left w:val="none" w:sz="0" w:space="0" w:color="auto"/>
        <w:bottom w:val="none" w:sz="0" w:space="0" w:color="auto"/>
        <w:right w:val="none" w:sz="0" w:space="0" w:color="auto"/>
      </w:divBdr>
    </w:div>
    <w:div w:id="1072922162">
      <w:bodyDiv w:val="1"/>
      <w:marLeft w:val="0"/>
      <w:marRight w:val="0"/>
      <w:marTop w:val="0"/>
      <w:marBottom w:val="0"/>
      <w:divBdr>
        <w:top w:val="none" w:sz="0" w:space="0" w:color="auto"/>
        <w:left w:val="none" w:sz="0" w:space="0" w:color="auto"/>
        <w:bottom w:val="none" w:sz="0" w:space="0" w:color="auto"/>
        <w:right w:val="none" w:sz="0" w:space="0" w:color="auto"/>
      </w:divBdr>
    </w:div>
    <w:div w:id="1077097666">
      <w:bodyDiv w:val="1"/>
      <w:marLeft w:val="0"/>
      <w:marRight w:val="0"/>
      <w:marTop w:val="0"/>
      <w:marBottom w:val="0"/>
      <w:divBdr>
        <w:top w:val="none" w:sz="0" w:space="0" w:color="auto"/>
        <w:left w:val="none" w:sz="0" w:space="0" w:color="auto"/>
        <w:bottom w:val="none" w:sz="0" w:space="0" w:color="auto"/>
        <w:right w:val="none" w:sz="0" w:space="0" w:color="auto"/>
      </w:divBdr>
    </w:div>
    <w:div w:id="1083798645">
      <w:bodyDiv w:val="1"/>
      <w:marLeft w:val="0"/>
      <w:marRight w:val="0"/>
      <w:marTop w:val="0"/>
      <w:marBottom w:val="0"/>
      <w:divBdr>
        <w:top w:val="none" w:sz="0" w:space="0" w:color="auto"/>
        <w:left w:val="none" w:sz="0" w:space="0" w:color="auto"/>
        <w:bottom w:val="none" w:sz="0" w:space="0" w:color="auto"/>
        <w:right w:val="none" w:sz="0" w:space="0" w:color="auto"/>
      </w:divBdr>
    </w:div>
    <w:div w:id="1085301969">
      <w:bodyDiv w:val="1"/>
      <w:marLeft w:val="0"/>
      <w:marRight w:val="0"/>
      <w:marTop w:val="0"/>
      <w:marBottom w:val="0"/>
      <w:divBdr>
        <w:top w:val="none" w:sz="0" w:space="0" w:color="auto"/>
        <w:left w:val="none" w:sz="0" w:space="0" w:color="auto"/>
        <w:bottom w:val="none" w:sz="0" w:space="0" w:color="auto"/>
        <w:right w:val="none" w:sz="0" w:space="0" w:color="auto"/>
      </w:divBdr>
    </w:div>
    <w:div w:id="1086223520">
      <w:bodyDiv w:val="1"/>
      <w:marLeft w:val="0"/>
      <w:marRight w:val="0"/>
      <w:marTop w:val="0"/>
      <w:marBottom w:val="0"/>
      <w:divBdr>
        <w:top w:val="none" w:sz="0" w:space="0" w:color="auto"/>
        <w:left w:val="none" w:sz="0" w:space="0" w:color="auto"/>
        <w:bottom w:val="none" w:sz="0" w:space="0" w:color="auto"/>
        <w:right w:val="none" w:sz="0" w:space="0" w:color="auto"/>
      </w:divBdr>
    </w:div>
    <w:div w:id="1086342828">
      <w:bodyDiv w:val="1"/>
      <w:marLeft w:val="0"/>
      <w:marRight w:val="0"/>
      <w:marTop w:val="0"/>
      <w:marBottom w:val="0"/>
      <w:divBdr>
        <w:top w:val="none" w:sz="0" w:space="0" w:color="auto"/>
        <w:left w:val="none" w:sz="0" w:space="0" w:color="auto"/>
        <w:bottom w:val="none" w:sz="0" w:space="0" w:color="auto"/>
        <w:right w:val="none" w:sz="0" w:space="0" w:color="auto"/>
      </w:divBdr>
    </w:div>
    <w:div w:id="1091049947">
      <w:bodyDiv w:val="1"/>
      <w:marLeft w:val="0"/>
      <w:marRight w:val="0"/>
      <w:marTop w:val="0"/>
      <w:marBottom w:val="0"/>
      <w:divBdr>
        <w:top w:val="none" w:sz="0" w:space="0" w:color="auto"/>
        <w:left w:val="none" w:sz="0" w:space="0" w:color="auto"/>
        <w:bottom w:val="none" w:sz="0" w:space="0" w:color="auto"/>
        <w:right w:val="none" w:sz="0" w:space="0" w:color="auto"/>
      </w:divBdr>
    </w:div>
    <w:div w:id="1092972054">
      <w:bodyDiv w:val="1"/>
      <w:marLeft w:val="0"/>
      <w:marRight w:val="0"/>
      <w:marTop w:val="0"/>
      <w:marBottom w:val="0"/>
      <w:divBdr>
        <w:top w:val="none" w:sz="0" w:space="0" w:color="auto"/>
        <w:left w:val="none" w:sz="0" w:space="0" w:color="auto"/>
        <w:bottom w:val="none" w:sz="0" w:space="0" w:color="auto"/>
        <w:right w:val="none" w:sz="0" w:space="0" w:color="auto"/>
      </w:divBdr>
    </w:div>
    <w:div w:id="1093622892">
      <w:bodyDiv w:val="1"/>
      <w:marLeft w:val="0"/>
      <w:marRight w:val="0"/>
      <w:marTop w:val="0"/>
      <w:marBottom w:val="0"/>
      <w:divBdr>
        <w:top w:val="none" w:sz="0" w:space="0" w:color="auto"/>
        <w:left w:val="none" w:sz="0" w:space="0" w:color="auto"/>
        <w:bottom w:val="none" w:sz="0" w:space="0" w:color="auto"/>
        <w:right w:val="none" w:sz="0" w:space="0" w:color="auto"/>
      </w:divBdr>
    </w:div>
    <w:div w:id="1094009199">
      <w:bodyDiv w:val="1"/>
      <w:marLeft w:val="0"/>
      <w:marRight w:val="0"/>
      <w:marTop w:val="0"/>
      <w:marBottom w:val="0"/>
      <w:divBdr>
        <w:top w:val="none" w:sz="0" w:space="0" w:color="auto"/>
        <w:left w:val="none" w:sz="0" w:space="0" w:color="auto"/>
        <w:bottom w:val="none" w:sz="0" w:space="0" w:color="auto"/>
        <w:right w:val="none" w:sz="0" w:space="0" w:color="auto"/>
      </w:divBdr>
    </w:div>
    <w:div w:id="1100370635">
      <w:bodyDiv w:val="1"/>
      <w:marLeft w:val="0"/>
      <w:marRight w:val="0"/>
      <w:marTop w:val="0"/>
      <w:marBottom w:val="0"/>
      <w:divBdr>
        <w:top w:val="none" w:sz="0" w:space="0" w:color="auto"/>
        <w:left w:val="none" w:sz="0" w:space="0" w:color="auto"/>
        <w:bottom w:val="none" w:sz="0" w:space="0" w:color="auto"/>
        <w:right w:val="none" w:sz="0" w:space="0" w:color="auto"/>
      </w:divBdr>
    </w:div>
    <w:div w:id="1101801527">
      <w:bodyDiv w:val="1"/>
      <w:marLeft w:val="0"/>
      <w:marRight w:val="0"/>
      <w:marTop w:val="0"/>
      <w:marBottom w:val="0"/>
      <w:divBdr>
        <w:top w:val="none" w:sz="0" w:space="0" w:color="auto"/>
        <w:left w:val="none" w:sz="0" w:space="0" w:color="auto"/>
        <w:bottom w:val="none" w:sz="0" w:space="0" w:color="auto"/>
        <w:right w:val="none" w:sz="0" w:space="0" w:color="auto"/>
      </w:divBdr>
    </w:div>
    <w:div w:id="1102845712">
      <w:bodyDiv w:val="1"/>
      <w:marLeft w:val="0"/>
      <w:marRight w:val="0"/>
      <w:marTop w:val="0"/>
      <w:marBottom w:val="0"/>
      <w:divBdr>
        <w:top w:val="none" w:sz="0" w:space="0" w:color="auto"/>
        <w:left w:val="none" w:sz="0" w:space="0" w:color="auto"/>
        <w:bottom w:val="none" w:sz="0" w:space="0" w:color="auto"/>
        <w:right w:val="none" w:sz="0" w:space="0" w:color="auto"/>
      </w:divBdr>
    </w:div>
    <w:div w:id="1104880311">
      <w:bodyDiv w:val="1"/>
      <w:marLeft w:val="0"/>
      <w:marRight w:val="0"/>
      <w:marTop w:val="0"/>
      <w:marBottom w:val="0"/>
      <w:divBdr>
        <w:top w:val="none" w:sz="0" w:space="0" w:color="auto"/>
        <w:left w:val="none" w:sz="0" w:space="0" w:color="auto"/>
        <w:bottom w:val="none" w:sz="0" w:space="0" w:color="auto"/>
        <w:right w:val="none" w:sz="0" w:space="0" w:color="auto"/>
      </w:divBdr>
    </w:div>
    <w:div w:id="1105345403">
      <w:bodyDiv w:val="1"/>
      <w:marLeft w:val="0"/>
      <w:marRight w:val="0"/>
      <w:marTop w:val="0"/>
      <w:marBottom w:val="0"/>
      <w:divBdr>
        <w:top w:val="none" w:sz="0" w:space="0" w:color="auto"/>
        <w:left w:val="none" w:sz="0" w:space="0" w:color="auto"/>
        <w:bottom w:val="none" w:sz="0" w:space="0" w:color="auto"/>
        <w:right w:val="none" w:sz="0" w:space="0" w:color="auto"/>
      </w:divBdr>
    </w:div>
    <w:div w:id="1105613158">
      <w:bodyDiv w:val="1"/>
      <w:marLeft w:val="0"/>
      <w:marRight w:val="0"/>
      <w:marTop w:val="0"/>
      <w:marBottom w:val="0"/>
      <w:divBdr>
        <w:top w:val="none" w:sz="0" w:space="0" w:color="auto"/>
        <w:left w:val="none" w:sz="0" w:space="0" w:color="auto"/>
        <w:bottom w:val="none" w:sz="0" w:space="0" w:color="auto"/>
        <w:right w:val="none" w:sz="0" w:space="0" w:color="auto"/>
      </w:divBdr>
    </w:div>
    <w:div w:id="1105806324">
      <w:bodyDiv w:val="1"/>
      <w:marLeft w:val="0"/>
      <w:marRight w:val="0"/>
      <w:marTop w:val="0"/>
      <w:marBottom w:val="0"/>
      <w:divBdr>
        <w:top w:val="none" w:sz="0" w:space="0" w:color="auto"/>
        <w:left w:val="none" w:sz="0" w:space="0" w:color="auto"/>
        <w:bottom w:val="none" w:sz="0" w:space="0" w:color="auto"/>
        <w:right w:val="none" w:sz="0" w:space="0" w:color="auto"/>
      </w:divBdr>
    </w:div>
    <w:div w:id="1108741229">
      <w:bodyDiv w:val="1"/>
      <w:marLeft w:val="0"/>
      <w:marRight w:val="0"/>
      <w:marTop w:val="0"/>
      <w:marBottom w:val="0"/>
      <w:divBdr>
        <w:top w:val="none" w:sz="0" w:space="0" w:color="auto"/>
        <w:left w:val="none" w:sz="0" w:space="0" w:color="auto"/>
        <w:bottom w:val="none" w:sz="0" w:space="0" w:color="auto"/>
        <w:right w:val="none" w:sz="0" w:space="0" w:color="auto"/>
      </w:divBdr>
    </w:div>
    <w:div w:id="1110469834">
      <w:bodyDiv w:val="1"/>
      <w:marLeft w:val="0"/>
      <w:marRight w:val="0"/>
      <w:marTop w:val="0"/>
      <w:marBottom w:val="0"/>
      <w:divBdr>
        <w:top w:val="none" w:sz="0" w:space="0" w:color="auto"/>
        <w:left w:val="none" w:sz="0" w:space="0" w:color="auto"/>
        <w:bottom w:val="none" w:sz="0" w:space="0" w:color="auto"/>
        <w:right w:val="none" w:sz="0" w:space="0" w:color="auto"/>
      </w:divBdr>
    </w:div>
    <w:div w:id="1111165172">
      <w:bodyDiv w:val="1"/>
      <w:marLeft w:val="0"/>
      <w:marRight w:val="0"/>
      <w:marTop w:val="0"/>
      <w:marBottom w:val="0"/>
      <w:divBdr>
        <w:top w:val="none" w:sz="0" w:space="0" w:color="auto"/>
        <w:left w:val="none" w:sz="0" w:space="0" w:color="auto"/>
        <w:bottom w:val="none" w:sz="0" w:space="0" w:color="auto"/>
        <w:right w:val="none" w:sz="0" w:space="0" w:color="auto"/>
      </w:divBdr>
    </w:div>
    <w:div w:id="1111707918">
      <w:bodyDiv w:val="1"/>
      <w:marLeft w:val="0"/>
      <w:marRight w:val="0"/>
      <w:marTop w:val="0"/>
      <w:marBottom w:val="0"/>
      <w:divBdr>
        <w:top w:val="none" w:sz="0" w:space="0" w:color="auto"/>
        <w:left w:val="none" w:sz="0" w:space="0" w:color="auto"/>
        <w:bottom w:val="none" w:sz="0" w:space="0" w:color="auto"/>
        <w:right w:val="none" w:sz="0" w:space="0" w:color="auto"/>
      </w:divBdr>
    </w:div>
    <w:div w:id="1113013356">
      <w:bodyDiv w:val="1"/>
      <w:marLeft w:val="0"/>
      <w:marRight w:val="0"/>
      <w:marTop w:val="0"/>
      <w:marBottom w:val="0"/>
      <w:divBdr>
        <w:top w:val="none" w:sz="0" w:space="0" w:color="auto"/>
        <w:left w:val="none" w:sz="0" w:space="0" w:color="auto"/>
        <w:bottom w:val="none" w:sz="0" w:space="0" w:color="auto"/>
        <w:right w:val="none" w:sz="0" w:space="0" w:color="auto"/>
      </w:divBdr>
    </w:div>
    <w:div w:id="1115250014">
      <w:bodyDiv w:val="1"/>
      <w:marLeft w:val="0"/>
      <w:marRight w:val="0"/>
      <w:marTop w:val="0"/>
      <w:marBottom w:val="0"/>
      <w:divBdr>
        <w:top w:val="none" w:sz="0" w:space="0" w:color="auto"/>
        <w:left w:val="none" w:sz="0" w:space="0" w:color="auto"/>
        <w:bottom w:val="none" w:sz="0" w:space="0" w:color="auto"/>
        <w:right w:val="none" w:sz="0" w:space="0" w:color="auto"/>
      </w:divBdr>
    </w:div>
    <w:div w:id="1115949126">
      <w:bodyDiv w:val="1"/>
      <w:marLeft w:val="0"/>
      <w:marRight w:val="0"/>
      <w:marTop w:val="0"/>
      <w:marBottom w:val="0"/>
      <w:divBdr>
        <w:top w:val="none" w:sz="0" w:space="0" w:color="auto"/>
        <w:left w:val="none" w:sz="0" w:space="0" w:color="auto"/>
        <w:bottom w:val="none" w:sz="0" w:space="0" w:color="auto"/>
        <w:right w:val="none" w:sz="0" w:space="0" w:color="auto"/>
      </w:divBdr>
    </w:div>
    <w:div w:id="1116097869">
      <w:bodyDiv w:val="1"/>
      <w:marLeft w:val="0"/>
      <w:marRight w:val="0"/>
      <w:marTop w:val="0"/>
      <w:marBottom w:val="0"/>
      <w:divBdr>
        <w:top w:val="none" w:sz="0" w:space="0" w:color="auto"/>
        <w:left w:val="none" w:sz="0" w:space="0" w:color="auto"/>
        <w:bottom w:val="none" w:sz="0" w:space="0" w:color="auto"/>
        <w:right w:val="none" w:sz="0" w:space="0" w:color="auto"/>
      </w:divBdr>
    </w:div>
    <w:div w:id="1119837340">
      <w:bodyDiv w:val="1"/>
      <w:marLeft w:val="0"/>
      <w:marRight w:val="0"/>
      <w:marTop w:val="0"/>
      <w:marBottom w:val="0"/>
      <w:divBdr>
        <w:top w:val="none" w:sz="0" w:space="0" w:color="auto"/>
        <w:left w:val="none" w:sz="0" w:space="0" w:color="auto"/>
        <w:bottom w:val="none" w:sz="0" w:space="0" w:color="auto"/>
        <w:right w:val="none" w:sz="0" w:space="0" w:color="auto"/>
      </w:divBdr>
    </w:div>
    <w:div w:id="1123040251">
      <w:bodyDiv w:val="1"/>
      <w:marLeft w:val="0"/>
      <w:marRight w:val="0"/>
      <w:marTop w:val="0"/>
      <w:marBottom w:val="0"/>
      <w:divBdr>
        <w:top w:val="none" w:sz="0" w:space="0" w:color="auto"/>
        <w:left w:val="none" w:sz="0" w:space="0" w:color="auto"/>
        <w:bottom w:val="none" w:sz="0" w:space="0" w:color="auto"/>
        <w:right w:val="none" w:sz="0" w:space="0" w:color="auto"/>
      </w:divBdr>
    </w:div>
    <w:div w:id="1126503845">
      <w:bodyDiv w:val="1"/>
      <w:marLeft w:val="0"/>
      <w:marRight w:val="0"/>
      <w:marTop w:val="0"/>
      <w:marBottom w:val="0"/>
      <w:divBdr>
        <w:top w:val="none" w:sz="0" w:space="0" w:color="auto"/>
        <w:left w:val="none" w:sz="0" w:space="0" w:color="auto"/>
        <w:bottom w:val="none" w:sz="0" w:space="0" w:color="auto"/>
        <w:right w:val="none" w:sz="0" w:space="0" w:color="auto"/>
      </w:divBdr>
    </w:div>
    <w:div w:id="1128739540">
      <w:bodyDiv w:val="1"/>
      <w:marLeft w:val="0"/>
      <w:marRight w:val="0"/>
      <w:marTop w:val="0"/>
      <w:marBottom w:val="0"/>
      <w:divBdr>
        <w:top w:val="none" w:sz="0" w:space="0" w:color="auto"/>
        <w:left w:val="none" w:sz="0" w:space="0" w:color="auto"/>
        <w:bottom w:val="none" w:sz="0" w:space="0" w:color="auto"/>
        <w:right w:val="none" w:sz="0" w:space="0" w:color="auto"/>
      </w:divBdr>
    </w:div>
    <w:div w:id="1128814558">
      <w:bodyDiv w:val="1"/>
      <w:marLeft w:val="0"/>
      <w:marRight w:val="0"/>
      <w:marTop w:val="0"/>
      <w:marBottom w:val="0"/>
      <w:divBdr>
        <w:top w:val="none" w:sz="0" w:space="0" w:color="auto"/>
        <w:left w:val="none" w:sz="0" w:space="0" w:color="auto"/>
        <w:bottom w:val="none" w:sz="0" w:space="0" w:color="auto"/>
        <w:right w:val="none" w:sz="0" w:space="0" w:color="auto"/>
      </w:divBdr>
    </w:div>
    <w:div w:id="1130708744">
      <w:bodyDiv w:val="1"/>
      <w:marLeft w:val="0"/>
      <w:marRight w:val="0"/>
      <w:marTop w:val="0"/>
      <w:marBottom w:val="0"/>
      <w:divBdr>
        <w:top w:val="none" w:sz="0" w:space="0" w:color="auto"/>
        <w:left w:val="none" w:sz="0" w:space="0" w:color="auto"/>
        <w:bottom w:val="none" w:sz="0" w:space="0" w:color="auto"/>
        <w:right w:val="none" w:sz="0" w:space="0" w:color="auto"/>
      </w:divBdr>
    </w:div>
    <w:div w:id="1130826858">
      <w:bodyDiv w:val="1"/>
      <w:marLeft w:val="0"/>
      <w:marRight w:val="0"/>
      <w:marTop w:val="0"/>
      <w:marBottom w:val="0"/>
      <w:divBdr>
        <w:top w:val="none" w:sz="0" w:space="0" w:color="auto"/>
        <w:left w:val="none" w:sz="0" w:space="0" w:color="auto"/>
        <w:bottom w:val="none" w:sz="0" w:space="0" w:color="auto"/>
        <w:right w:val="none" w:sz="0" w:space="0" w:color="auto"/>
      </w:divBdr>
    </w:div>
    <w:div w:id="1131753784">
      <w:bodyDiv w:val="1"/>
      <w:marLeft w:val="0"/>
      <w:marRight w:val="0"/>
      <w:marTop w:val="0"/>
      <w:marBottom w:val="0"/>
      <w:divBdr>
        <w:top w:val="none" w:sz="0" w:space="0" w:color="auto"/>
        <w:left w:val="none" w:sz="0" w:space="0" w:color="auto"/>
        <w:bottom w:val="none" w:sz="0" w:space="0" w:color="auto"/>
        <w:right w:val="none" w:sz="0" w:space="0" w:color="auto"/>
      </w:divBdr>
    </w:div>
    <w:div w:id="1132289841">
      <w:bodyDiv w:val="1"/>
      <w:marLeft w:val="0"/>
      <w:marRight w:val="0"/>
      <w:marTop w:val="0"/>
      <w:marBottom w:val="0"/>
      <w:divBdr>
        <w:top w:val="none" w:sz="0" w:space="0" w:color="auto"/>
        <w:left w:val="none" w:sz="0" w:space="0" w:color="auto"/>
        <w:bottom w:val="none" w:sz="0" w:space="0" w:color="auto"/>
        <w:right w:val="none" w:sz="0" w:space="0" w:color="auto"/>
      </w:divBdr>
    </w:div>
    <w:div w:id="1136684642">
      <w:bodyDiv w:val="1"/>
      <w:marLeft w:val="0"/>
      <w:marRight w:val="0"/>
      <w:marTop w:val="0"/>
      <w:marBottom w:val="0"/>
      <w:divBdr>
        <w:top w:val="none" w:sz="0" w:space="0" w:color="auto"/>
        <w:left w:val="none" w:sz="0" w:space="0" w:color="auto"/>
        <w:bottom w:val="none" w:sz="0" w:space="0" w:color="auto"/>
        <w:right w:val="none" w:sz="0" w:space="0" w:color="auto"/>
      </w:divBdr>
    </w:div>
    <w:div w:id="1137843809">
      <w:bodyDiv w:val="1"/>
      <w:marLeft w:val="0"/>
      <w:marRight w:val="0"/>
      <w:marTop w:val="0"/>
      <w:marBottom w:val="0"/>
      <w:divBdr>
        <w:top w:val="none" w:sz="0" w:space="0" w:color="auto"/>
        <w:left w:val="none" w:sz="0" w:space="0" w:color="auto"/>
        <w:bottom w:val="none" w:sz="0" w:space="0" w:color="auto"/>
        <w:right w:val="none" w:sz="0" w:space="0" w:color="auto"/>
      </w:divBdr>
    </w:div>
    <w:div w:id="1139492642">
      <w:bodyDiv w:val="1"/>
      <w:marLeft w:val="0"/>
      <w:marRight w:val="0"/>
      <w:marTop w:val="0"/>
      <w:marBottom w:val="0"/>
      <w:divBdr>
        <w:top w:val="none" w:sz="0" w:space="0" w:color="auto"/>
        <w:left w:val="none" w:sz="0" w:space="0" w:color="auto"/>
        <w:bottom w:val="none" w:sz="0" w:space="0" w:color="auto"/>
        <w:right w:val="none" w:sz="0" w:space="0" w:color="auto"/>
      </w:divBdr>
    </w:div>
    <w:div w:id="1139494464">
      <w:bodyDiv w:val="1"/>
      <w:marLeft w:val="0"/>
      <w:marRight w:val="0"/>
      <w:marTop w:val="0"/>
      <w:marBottom w:val="0"/>
      <w:divBdr>
        <w:top w:val="none" w:sz="0" w:space="0" w:color="auto"/>
        <w:left w:val="none" w:sz="0" w:space="0" w:color="auto"/>
        <w:bottom w:val="none" w:sz="0" w:space="0" w:color="auto"/>
        <w:right w:val="none" w:sz="0" w:space="0" w:color="auto"/>
      </w:divBdr>
    </w:div>
    <w:div w:id="1140805318">
      <w:bodyDiv w:val="1"/>
      <w:marLeft w:val="0"/>
      <w:marRight w:val="0"/>
      <w:marTop w:val="0"/>
      <w:marBottom w:val="0"/>
      <w:divBdr>
        <w:top w:val="none" w:sz="0" w:space="0" w:color="auto"/>
        <w:left w:val="none" w:sz="0" w:space="0" w:color="auto"/>
        <w:bottom w:val="none" w:sz="0" w:space="0" w:color="auto"/>
        <w:right w:val="none" w:sz="0" w:space="0" w:color="auto"/>
      </w:divBdr>
    </w:div>
    <w:div w:id="1141338158">
      <w:bodyDiv w:val="1"/>
      <w:marLeft w:val="0"/>
      <w:marRight w:val="0"/>
      <w:marTop w:val="0"/>
      <w:marBottom w:val="0"/>
      <w:divBdr>
        <w:top w:val="none" w:sz="0" w:space="0" w:color="auto"/>
        <w:left w:val="none" w:sz="0" w:space="0" w:color="auto"/>
        <w:bottom w:val="none" w:sz="0" w:space="0" w:color="auto"/>
        <w:right w:val="none" w:sz="0" w:space="0" w:color="auto"/>
      </w:divBdr>
    </w:div>
    <w:div w:id="1142111324">
      <w:bodyDiv w:val="1"/>
      <w:marLeft w:val="0"/>
      <w:marRight w:val="0"/>
      <w:marTop w:val="0"/>
      <w:marBottom w:val="0"/>
      <w:divBdr>
        <w:top w:val="none" w:sz="0" w:space="0" w:color="auto"/>
        <w:left w:val="none" w:sz="0" w:space="0" w:color="auto"/>
        <w:bottom w:val="none" w:sz="0" w:space="0" w:color="auto"/>
        <w:right w:val="none" w:sz="0" w:space="0" w:color="auto"/>
      </w:divBdr>
    </w:div>
    <w:div w:id="1142621898">
      <w:bodyDiv w:val="1"/>
      <w:marLeft w:val="0"/>
      <w:marRight w:val="0"/>
      <w:marTop w:val="0"/>
      <w:marBottom w:val="0"/>
      <w:divBdr>
        <w:top w:val="none" w:sz="0" w:space="0" w:color="auto"/>
        <w:left w:val="none" w:sz="0" w:space="0" w:color="auto"/>
        <w:bottom w:val="none" w:sz="0" w:space="0" w:color="auto"/>
        <w:right w:val="none" w:sz="0" w:space="0" w:color="auto"/>
      </w:divBdr>
    </w:div>
    <w:div w:id="1143085950">
      <w:bodyDiv w:val="1"/>
      <w:marLeft w:val="0"/>
      <w:marRight w:val="0"/>
      <w:marTop w:val="0"/>
      <w:marBottom w:val="0"/>
      <w:divBdr>
        <w:top w:val="none" w:sz="0" w:space="0" w:color="auto"/>
        <w:left w:val="none" w:sz="0" w:space="0" w:color="auto"/>
        <w:bottom w:val="none" w:sz="0" w:space="0" w:color="auto"/>
        <w:right w:val="none" w:sz="0" w:space="0" w:color="auto"/>
      </w:divBdr>
    </w:div>
    <w:div w:id="1144809875">
      <w:bodyDiv w:val="1"/>
      <w:marLeft w:val="0"/>
      <w:marRight w:val="0"/>
      <w:marTop w:val="0"/>
      <w:marBottom w:val="0"/>
      <w:divBdr>
        <w:top w:val="none" w:sz="0" w:space="0" w:color="auto"/>
        <w:left w:val="none" w:sz="0" w:space="0" w:color="auto"/>
        <w:bottom w:val="none" w:sz="0" w:space="0" w:color="auto"/>
        <w:right w:val="none" w:sz="0" w:space="0" w:color="auto"/>
      </w:divBdr>
    </w:div>
    <w:div w:id="1145008176">
      <w:bodyDiv w:val="1"/>
      <w:marLeft w:val="0"/>
      <w:marRight w:val="0"/>
      <w:marTop w:val="0"/>
      <w:marBottom w:val="0"/>
      <w:divBdr>
        <w:top w:val="none" w:sz="0" w:space="0" w:color="auto"/>
        <w:left w:val="none" w:sz="0" w:space="0" w:color="auto"/>
        <w:bottom w:val="none" w:sz="0" w:space="0" w:color="auto"/>
        <w:right w:val="none" w:sz="0" w:space="0" w:color="auto"/>
      </w:divBdr>
    </w:div>
    <w:div w:id="1145466979">
      <w:bodyDiv w:val="1"/>
      <w:marLeft w:val="0"/>
      <w:marRight w:val="0"/>
      <w:marTop w:val="0"/>
      <w:marBottom w:val="0"/>
      <w:divBdr>
        <w:top w:val="none" w:sz="0" w:space="0" w:color="auto"/>
        <w:left w:val="none" w:sz="0" w:space="0" w:color="auto"/>
        <w:bottom w:val="none" w:sz="0" w:space="0" w:color="auto"/>
        <w:right w:val="none" w:sz="0" w:space="0" w:color="auto"/>
      </w:divBdr>
    </w:div>
    <w:div w:id="1145468405">
      <w:bodyDiv w:val="1"/>
      <w:marLeft w:val="0"/>
      <w:marRight w:val="0"/>
      <w:marTop w:val="0"/>
      <w:marBottom w:val="0"/>
      <w:divBdr>
        <w:top w:val="none" w:sz="0" w:space="0" w:color="auto"/>
        <w:left w:val="none" w:sz="0" w:space="0" w:color="auto"/>
        <w:bottom w:val="none" w:sz="0" w:space="0" w:color="auto"/>
        <w:right w:val="none" w:sz="0" w:space="0" w:color="auto"/>
      </w:divBdr>
    </w:div>
    <w:div w:id="1148090522">
      <w:bodyDiv w:val="1"/>
      <w:marLeft w:val="0"/>
      <w:marRight w:val="0"/>
      <w:marTop w:val="0"/>
      <w:marBottom w:val="0"/>
      <w:divBdr>
        <w:top w:val="none" w:sz="0" w:space="0" w:color="auto"/>
        <w:left w:val="none" w:sz="0" w:space="0" w:color="auto"/>
        <w:bottom w:val="none" w:sz="0" w:space="0" w:color="auto"/>
        <w:right w:val="none" w:sz="0" w:space="0" w:color="auto"/>
      </w:divBdr>
    </w:div>
    <w:div w:id="1148740168">
      <w:bodyDiv w:val="1"/>
      <w:marLeft w:val="0"/>
      <w:marRight w:val="0"/>
      <w:marTop w:val="0"/>
      <w:marBottom w:val="0"/>
      <w:divBdr>
        <w:top w:val="none" w:sz="0" w:space="0" w:color="auto"/>
        <w:left w:val="none" w:sz="0" w:space="0" w:color="auto"/>
        <w:bottom w:val="none" w:sz="0" w:space="0" w:color="auto"/>
        <w:right w:val="none" w:sz="0" w:space="0" w:color="auto"/>
      </w:divBdr>
    </w:div>
    <w:div w:id="1152023125">
      <w:bodyDiv w:val="1"/>
      <w:marLeft w:val="0"/>
      <w:marRight w:val="0"/>
      <w:marTop w:val="0"/>
      <w:marBottom w:val="0"/>
      <w:divBdr>
        <w:top w:val="none" w:sz="0" w:space="0" w:color="auto"/>
        <w:left w:val="none" w:sz="0" w:space="0" w:color="auto"/>
        <w:bottom w:val="none" w:sz="0" w:space="0" w:color="auto"/>
        <w:right w:val="none" w:sz="0" w:space="0" w:color="auto"/>
      </w:divBdr>
    </w:div>
    <w:div w:id="1152873380">
      <w:bodyDiv w:val="1"/>
      <w:marLeft w:val="0"/>
      <w:marRight w:val="0"/>
      <w:marTop w:val="0"/>
      <w:marBottom w:val="0"/>
      <w:divBdr>
        <w:top w:val="none" w:sz="0" w:space="0" w:color="auto"/>
        <w:left w:val="none" w:sz="0" w:space="0" w:color="auto"/>
        <w:bottom w:val="none" w:sz="0" w:space="0" w:color="auto"/>
        <w:right w:val="none" w:sz="0" w:space="0" w:color="auto"/>
      </w:divBdr>
    </w:div>
    <w:div w:id="1161316199">
      <w:bodyDiv w:val="1"/>
      <w:marLeft w:val="0"/>
      <w:marRight w:val="0"/>
      <w:marTop w:val="0"/>
      <w:marBottom w:val="0"/>
      <w:divBdr>
        <w:top w:val="none" w:sz="0" w:space="0" w:color="auto"/>
        <w:left w:val="none" w:sz="0" w:space="0" w:color="auto"/>
        <w:bottom w:val="none" w:sz="0" w:space="0" w:color="auto"/>
        <w:right w:val="none" w:sz="0" w:space="0" w:color="auto"/>
      </w:divBdr>
    </w:div>
    <w:div w:id="1161509571">
      <w:bodyDiv w:val="1"/>
      <w:marLeft w:val="0"/>
      <w:marRight w:val="0"/>
      <w:marTop w:val="0"/>
      <w:marBottom w:val="0"/>
      <w:divBdr>
        <w:top w:val="none" w:sz="0" w:space="0" w:color="auto"/>
        <w:left w:val="none" w:sz="0" w:space="0" w:color="auto"/>
        <w:bottom w:val="none" w:sz="0" w:space="0" w:color="auto"/>
        <w:right w:val="none" w:sz="0" w:space="0" w:color="auto"/>
      </w:divBdr>
    </w:div>
    <w:div w:id="1165823655">
      <w:bodyDiv w:val="1"/>
      <w:marLeft w:val="0"/>
      <w:marRight w:val="0"/>
      <w:marTop w:val="0"/>
      <w:marBottom w:val="0"/>
      <w:divBdr>
        <w:top w:val="none" w:sz="0" w:space="0" w:color="auto"/>
        <w:left w:val="none" w:sz="0" w:space="0" w:color="auto"/>
        <w:bottom w:val="none" w:sz="0" w:space="0" w:color="auto"/>
        <w:right w:val="none" w:sz="0" w:space="0" w:color="auto"/>
      </w:divBdr>
    </w:div>
    <w:div w:id="1165974018">
      <w:bodyDiv w:val="1"/>
      <w:marLeft w:val="0"/>
      <w:marRight w:val="0"/>
      <w:marTop w:val="0"/>
      <w:marBottom w:val="0"/>
      <w:divBdr>
        <w:top w:val="none" w:sz="0" w:space="0" w:color="auto"/>
        <w:left w:val="none" w:sz="0" w:space="0" w:color="auto"/>
        <w:bottom w:val="none" w:sz="0" w:space="0" w:color="auto"/>
        <w:right w:val="none" w:sz="0" w:space="0" w:color="auto"/>
      </w:divBdr>
    </w:div>
    <w:div w:id="1170023691">
      <w:bodyDiv w:val="1"/>
      <w:marLeft w:val="0"/>
      <w:marRight w:val="0"/>
      <w:marTop w:val="0"/>
      <w:marBottom w:val="0"/>
      <w:divBdr>
        <w:top w:val="none" w:sz="0" w:space="0" w:color="auto"/>
        <w:left w:val="none" w:sz="0" w:space="0" w:color="auto"/>
        <w:bottom w:val="none" w:sz="0" w:space="0" w:color="auto"/>
        <w:right w:val="none" w:sz="0" w:space="0" w:color="auto"/>
      </w:divBdr>
    </w:div>
    <w:div w:id="1170949130">
      <w:bodyDiv w:val="1"/>
      <w:marLeft w:val="0"/>
      <w:marRight w:val="0"/>
      <w:marTop w:val="0"/>
      <w:marBottom w:val="0"/>
      <w:divBdr>
        <w:top w:val="none" w:sz="0" w:space="0" w:color="auto"/>
        <w:left w:val="none" w:sz="0" w:space="0" w:color="auto"/>
        <w:bottom w:val="none" w:sz="0" w:space="0" w:color="auto"/>
        <w:right w:val="none" w:sz="0" w:space="0" w:color="auto"/>
      </w:divBdr>
    </w:div>
    <w:div w:id="1171063711">
      <w:bodyDiv w:val="1"/>
      <w:marLeft w:val="0"/>
      <w:marRight w:val="0"/>
      <w:marTop w:val="0"/>
      <w:marBottom w:val="0"/>
      <w:divBdr>
        <w:top w:val="none" w:sz="0" w:space="0" w:color="auto"/>
        <w:left w:val="none" w:sz="0" w:space="0" w:color="auto"/>
        <w:bottom w:val="none" w:sz="0" w:space="0" w:color="auto"/>
        <w:right w:val="none" w:sz="0" w:space="0" w:color="auto"/>
      </w:divBdr>
    </w:div>
    <w:div w:id="1172601620">
      <w:bodyDiv w:val="1"/>
      <w:marLeft w:val="0"/>
      <w:marRight w:val="0"/>
      <w:marTop w:val="0"/>
      <w:marBottom w:val="0"/>
      <w:divBdr>
        <w:top w:val="none" w:sz="0" w:space="0" w:color="auto"/>
        <w:left w:val="none" w:sz="0" w:space="0" w:color="auto"/>
        <w:bottom w:val="none" w:sz="0" w:space="0" w:color="auto"/>
        <w:right w:val="none" w:sz="0" w:space="0" w:color="auto"/>
      </w:divBdr>
    </w:div>
    <w:div w:id="1173305390">
      <w:bodyDiv w:val="1"/>
      <w:marLeft w:val="0"/>
      <w:marRight w:val="0"/>
      <w:marTop w:val="0"/>
      <w:marBottom w:val="0"/>
      <w:divBdr>
        <w:top w:val="none" w:sz="0" w:space="0" w:color="auto"/>
        <w:left w:val="none" w:sz="0" w:space="0" w:color="auto"/>
        <w:bottom w:val="none" w:sz="0" w:space="0" w:color="auto"/>
        <w:right w:val="none" w:sz="0" w:space="0" w:color="auto"/>
      </w:divBdr>
    </w:div>
    <w:div w:id="1174300381">
      <w:bodyDiv w:val="1"/>
      <w:marLeft w:val="0"/>
      <w:marRight w:val="0"/>
      <w:marTop w:val="0"/>
      <w:marBottom w:val="0"/>
      <w:divBdr>
        <w:top w:val="none" w:sz="0" w:space="0" w:color="auto"/>
        <w:left w:val="none" w:sz="0" w:space="0" w:color="auto"/>
        <w:bottom w:val="none" w:sz="0" w:space="0" w:color="auto"/>
        <w:right w:val="none" w:sz="0" w:space="0" w:color="auto"/>
      </w:divBdr>
    </w:div>
    <w:div w:id="1175725871">
      <w:bodyDiv w:val="1"/>
      <w:marLeft w:val="0"/>
      <w:marRight w:val="0"/>
      <w:marTop w:val="0"/>
      <w:marBottom w:val="0"/>
      <w:divBdr>
        <w:top w:val="none" w:sz="0" w:space="0" w:color="auto"/>
        <w:left w:val="none" w:sz="0" w:space="0" w:color="auto"/>
        <w:bottom w:val="none" w:sz="0" w:space="0" w:color="auto"/>
        <w:right w:val="none" w:sz="0" w:space="0" w:color="auto"/>
      </w:divBdr>
    </w:div>
    <w:div w:id="1176191907">
      <w:bodyDiv w:val="1"/>
      <w:marLeft w:val="0"/>
      <w:marRight w:val="0"/>
      <w:marTop w:val="0"/>
      <w:marBottom w:val="0"/>
      <w:divBdr>
        <w:top w:val="none" w:sz="0" w:space="0" w:color="auto"/>
        <w:left w:val="none" w:sz="0" w:space="0" w:color="auto"/>
        <w:bottom w:val="none" w:sz="0" w:space="0" w:color="auto"/>
        <w:right w:val="none" w:sz="0" w:space="0" w:color="auto"/>
      </w:divBdr>
    </w:div>
    <w:div w:id="1177310383">
      <w:bodyDiv w:val="1"/>
      <w:marLeft w:val="0"/>
      <w:marRight w:val="0"/>
      <w:marTop w:val="0"/>
      <w:marBottom w:val="0"/>
      <w:divBdr>
        <w:top w:val="none" w:sz="0" w:space="0" w:color="auto"/>
        <w:left w:val="none" w:sz="0" w:space="0" w:color="auto"/>
        <w:bottom w:val="none" w:sz="0" w:space="0" w:color="auto"/>
        <w:right w:val="none" w:sz="0" w:space="0" w:color="auto"/>
      </w:divBdr>
    </w:div>
    <w:div w:id="1177580894">
      <w:bodyDiv w:val="1"/>
      <w:marLeft w:val="0"/>
      <w:marRight w:val="0"/>
      <w:marTop w:val="0"/>
      <w:marBottom w:val="0"/>
      <w:divBdr>
        <w:top w:val="none" w:sz="0" w:space="0" w:color="auto"/>
        <w:left w:val="none" w:sz="0" w:space="0" w:color="auto"/>
        <w:bottom w:val="none" w:sz="0" w:space="0" w:color="auto"/>
        <w:right w:val="none" w:sz="0" w:space="0" w:color="auto"/>
      </w:divBdr>
    </w:div>
    <w:div w:id="1178690095">
      <w:bodyDiv w:val="1"/>
      <w:marLeft w:val="0"/>
      <w:marRight w:val="0"/>
      <w:marTop w:val="0"/>
      <w:marBottom w:val="0"/>
      <w:divBdr>
        <w:top w:val="none" w:sz="0" w:space="0" w:color="auto"/>
        <w:left w:val="none" w:sz="0" w:space="0" w:color="auto"/>
        <w:bottom w:val="none" w:sz="0" w:space="0" w:color="auto"/>
        <w:right w:val="none" w:sz="0" w:space="0" w:color="auto"/>
      </w:divBdr>
    </w:div>
    <w:div w:id="1180437014">
      <w:bodyDiv w:val="1"/>
      <w:marLeft w:val="0"/>
      <w:marRight w:val="0"/>
      <w:marTop w:val="0"/>
      <w:marBottom w:val="0"/>
      <w:divBdr>
        <w:top w:val="none" w:sz="0" w:space="0" w:color="auto"/>
        <w:left w:val="none" w:sz="0" w:space="0" w:color="auto"/>
        <w:bottom w:val="none" w:sz="0" w:space="0" w:color="auto"/>
        <w:right w:val="none" w:sz="0" w:space="0" w:color="auto"/>
      </w:divBdr>
    </w:div>
    <w:div w:id="1182014666">
      <w:bodyDiv w:val="1"/>
      <w:marLeft w:val="0"/>
      <w:marRight w:val="0"/>
      <w:marTop w:val="0"/>
      <w:marBottom w:val="0"/>
      <w:divBdr>
        <w:top w:val="none" w:sz="0" w:space="0" w:color="auto"/>
        <w:left w:val="none" w:sz="0" w:space="0" w:color="auto"/>
        <w:bottom w:val="none" w:sz="0" w:space="0" w:color="auto"/>
        <w:right w:val="none" w:sz="0" w:space="0" w:color="auto"/>
      </w:divBdr>
    </w:div>
    <w:div w:id="1183981993">
      <w:bodyDiv w:val="1"/>
      <w:marLeft w:val="0"/>
      <w:marRight w:val="0"/>
      <w:marTop w:val="0"/>
      <w:marBottom w:val="0"/>
      <w:divBdr>
        <w:top w:val="none" w:sz="0" w:space="0" w:color="auto"/>
        <w:left w:val="none" w:sz="0" w:space="0" w:color="auto"/>
        <w:bottom w:val="none" w:sz="0" w:space="0" w:color="auto"/>
        <w:right w:val="none" w:sz="0" w:space="0" w:color="auto"/>
      </w:divBdr>
    </w:div>
    <w:div w:id="1187018609">
      <w:bodyDiv w:val="1"/>
      <w:marLeft w:val="0"/>
      <w:marRight w:val="0"/>
      <w:marTop w:val="0"/>
      <w:marBottom w:val="0"/>
      <w:divBdr>
        <w:top w:val="none" w:sz="0" w:space="0" w:color="auto"/>
        <w:left w:val="none" w:sz="0" w:space="0" w:color="auto"/>
        <w:bottom w:val="none" w:sz="0" w:space="0" w:color="auto"/>
        <w:right w:val="none" w:sz="0" w:space="0" w:color="auto"/>
      </w:divBdr>
    </w:div>
    <w:div w:id="1190295255">
      <w:bodyDiv w:val="1"/>
      <w:marLeft w:val="0"/>
      <w:marRight w:val="0"/>
      <w:marTop w:val="0"/>
      <w:marBottom w:val="0"/>
      <w:divBdr>
        <w:top w:val="none" w:sz="0" w:space="0" w:color="auto"/>
        <w:left w:val="none" w:sz="0" w:space="0" w:color="auto"/>
        <w:bottom w:val="none" w:sz="0" w:space="0" w:color="auto"/>
        <w:right w:val="none" w:sz="0" w:space="0" w:color="auto"/>
      </w:divBdr>
    </w:div>
    <w:div w:id="1191379139">
      <w:bodyDiv w:val="1"/>
      <w:marLeft w:val="0"/>
      <w:marRight w:val="0"/>
      <w:marTop w:val="0"/>
      <w:marBottom w:val="0"/>
      <w:divBdr>
        <w:top w:val="none" w:sz="0" w:space="0" w:color="auto"/>
        <w:left w:val="none" w:sz="0" w:space="0" w:color="auto"/>
        <w:bottom w:val="none" w:sz="0" w:space="0" w:color="auto"/>
        <w:right w:val="none" w:sz="0" w:space="0" w:color="auto"/>
      </w:divBdr>
    </w:div>
    <w:div w:id="1192955509">
      <w:bodyDiv w:val="1"/>
      <w:marLeft w:val="0"/>
      <w:marRight w:val="0"/>
      <w:marTop w:val="0"/>
      <w:marBottom w:val="0"/>
      <w:divBdr>
        <w:top w:val="none" w:sz="0" w:space="0" w:color="auto"/>
        <w:left w:val="none" w:sz="0" w:space="0" w:color="auto"/>
        <w:bottom w:val="none" w:sz="0" w:space="0" w:color="auto"/>
        <w:right w:val="none" w:sz="0" w:space="0" w:color="auto"/>
      </w:divBdr>
    </w:div>
    <w:div w:id="1193037710">
      <w:bodyDiv w:val="1"/>
      <w:marLeft w:val="0"/>
      <w:marRight w:val="0"/>
      <w:marTop w:val="0"/>
      <w:marBottom w:val="0"/>
      <w:divBdr>
        <w:top w:val="none" w:sz="0" w:space="0" w:color="auto"/>
        <w:left w:val="none" w:sz="0" w:space="0" w:color="auto"/>
        <w:bottom w:val="none" w:sz="0" w:space="0" w:color="auto"/>
        <w:right w:val="none" w:sz="0" w:space="0" w:color="auto"/>
      </w:divBdr>
    </w:div>
    <w:div w:id="1193108015">
      <w:bodyDiv w:val="1"/>
      <w:marLeft w:val="0"/>
      <w:marRight w:val="0"/>
      <w:marTop w:val="0"/>
      <w:marBottom w:val="0"/>
      <w:divBdr>
        <w:top w:val="none" w:sz="0" w:space="0" w:color="auto"/>
        <w:left w:val="none" w:sz="0" w:space="0" w:color="auto"/>
        <w:bottom w:val="none" w:sz="0" w:space="0" w:color="auto"/>
        <w:right w:val="none" w:sz="0" w:space="0" w:color="auto"/>
      </w:divBdr>
    </w:div>
    <w:div w:id="1193229002">
      <w:bodyDiv w:val="1"/>
      <w:marLeft w:val="0"/>
      <w:marRight w:val="0"/>
      <w:marTop w:val="0"/>
      <w:marBottom w:val="0"/>
      <w:divBdr>
        <w:top w:val="none" w:sz="0" w:space="0" w:color="auto"/>
        <w:left w:val="none" w:sz="0" w:space="0" w:color="auto"/>
        <w:bottom w:val="none" w:sz="0" w:space="0" w:color="auto"/>
        <w:right w:val="none" w:sz="0" w:space="0" w:color="auto"/>
      </w:divBdr>
    </w:div>
    <w:div w:id="1194684760">
      <w:bodyDiv w:val="1"/>
      <w:marLeft w:val="0"/>
      <w:marRight w:val="0"/>
      <w:marTop w:val="0"/>
      <w:marBottom w:val="0"/>
      <w:divBdr>
        <w:top w:val="none" w:sz="0" w:space="0" w:color="auto"/>
        <w:left w:val="none" w:sz="0" w:space="0" w:color="auto"/>
        <w:bottom w:val="none" w:sz="0" w:space="0" w:color="auto"/>
        <w:right w:val="none" w:sz="0" w:space="0" w:color="auto"/>
      </w:divBdr>
    </w:div>
    <w:div w:id="1197501888">
      <w:bodyDiv w:val="1"/>
      <w:marLeft w:val="0"/>
      <w:marRight w:val="0"/>
      <w:marTop w:val="0"/>
      <w:marBottom w:val="0"/>
      <w:divBdr>
        <w:top w:val="none" w:sz="0" w:space="0" w:color="auto"/>
        <w:left w:val="none" w:sz="0" w:space="0" w:color="auto"/>
        <w:bottom w:val="none" w:sz="0" w:space="0" w:color="auto"/>
        <w:right w:val="none" w:sz="0" w:space="0" w:color="auto"/>
      </w:divBdr>
    </w:div>
    <w:div w:id="1197698722">
      <w:bodyDiv w:val="1"/>
      <w:marLeft w:val="0"/>
      <w:marRight w:val="0"/>
      <w:marTop w:val="0"/>
      <w:marBottom w:val="0"/>
      <w:divBdr>
        <w:top w:val="none" w:sz="0" w:space="0" w:color="auto"/>
        <w:left w:val="none" w:sz="0" w:space="0" w:color="auto"/>
        <w:bottom w:val="none" w:sz="0" w:space="0" w:color="auto"/>
        <w:right w:val="none" w:sz="0" w:space="0" w:color="auto"/>
      </w:divBdr>
    </w:div>
    <w:div w:id="1199047472">
      <w:bodyDiv w:val="1"/>
      <w:marLeft w:val="0"/>
      <w:marRight w:val="0"/>
      <w:marTop w:val="0"/>
      <w:marBottom w:val="0"/>
      <w:divBdr>
        <w:top w:val="none" w:sz="0" w:space="0" w:color="auto"/>
        <w:left w:val="none" w:sz="0" w:space="0" w:color="auto"/>
        <w:bottom w:val="none" w:sz="0" w:space="0" w:color="auto"/>
        <w:right w:val="none" w:sz="0" w:space="0" w:color="auto"/>
      </w:divBdr>
    </w:div>
    <w:div w:id="1200439432">
      <w:bodyDiv w:val="1"/>
      <w:marLeft w:val="0"/>
      <w:marRight w:val="0"/>
      <w:marTop w:val="0"/>
      <w:marBottom w:val="0"/>
      <w:divBdr>
        <w:top w:val="none" w:sz="0" w:space="0" w:color="auto"/>
        <w:left w:val="none" w:sz="0" w:space="0" w:color="auto"/>
        <w:bottom w:val="none" w:sz="0" w:space="0" w:color="auto"/>
        <w:right w:val="none" w:sz="0" w:space="0" w:color="auto"/>
      </w:divBdr>
    </w:div>
    <w:div w:id="1201093746">
      <w:bodyDiv w:val="1"/>
      <w:marLeft w:val="0"/>
      <w:marRight w:val="0"/>
      <w:marTop w:val="0"/>
      <w:marBottom w:val="0"/>
      <w:divBdr>
        <w:top w:val="none" w:sz="0" w:space="0" w:color="auto"/>
        <w:left w:val="none" w:sz="0" w:space="0" w:color="auto"/>
        <w:bottom w:val="none" w:sz="0" w:space="0" w:color="auto"/>
        <w:right w:val="none" w:sz="0" w:space="0" w:color="auto"/>
      </w:divBdr>
    </w:div>
    <w:div w:id="1201632368">
      <w:bodyDiv w:val="1"/>
      <w:marLeft w:val="0"/>
      <w:marRight w:val="0"/>
      <w:marTop w:val="0"/>
      <w:marBottom w:val="0"/>
      <w:divBdr>
        <w:top w:val="none" w:sz="0" w:space="0" w:color="auto"/>
        <w:left w:val="none" w:sz="0" w:space="0" w:color="auto"/>
        <w:bottom w:val="none" w:sz="0" w:space="0" w:color="auto"/>
        <w:right w:val="none" w:sz="0" w:space="0" w:color="auto"/>
      </w:divBdr>
    </w:div>
    <w:div w:id="1203135857">
      <w:bodyDiv w:val="1"/>
      <w:marLeft w:val="0"/>
      <w:marRight w:val="0"/>
      <w:marTop w:val="0"/>
      <w:marBottom w:val="0"/>
      <w:divBdr>
        <w:top w:val="none" w:sz="0" w:space="0" w:color="auto"/>
        <w:left w:val="none" w:sz="0" w:space="0" w:color="auto"/>
        <w:bottom w:val="none" w:sz="0" w:space="0" w:color="auto"/>
        <w:right w:val="none" w:sz="0" w:space="0" w:color="auto"/>
      </w:divBdr>
    </w:div>
    <w:div w:id="1206484413">
      <w:bodyDiv w:val="1"/>
      <w:marLeft w:val="0"/>
      <w:marRight w:val="0"/>
      <w:marTop w:val="0"/>
      <w:marBottom w:val="0"/>
      <w:divBdr>
        <w:top w:val="none" w:sz="0" w:space="0" w:color="auto"/>
        <w:left w:val="none" w:sz="0" w:space="0" w:color="auto"/>
        <w:bottom w:val="none" w:sz="0" w:space="0" w:color="auto"/>
        <w:right w:val="none" w:sz="0" w:space="0" w:color="auto"/>
      </w:divBdr>
    </w:div>
    <w:div w:id="1206524021">
      <w:bodyDiv w:val="1"/>
      <w:marLeft w:val="0"/>
      <w:marRight w:val="0"/>
      <w:marTop w:val="0"/>
      <w:marBottom w:val="0"/>
      <w:divBdr>
        <w:top w:val="none" w:sz="0" w:space="0" w:color="auto"/>
        <w:left w:val="none" w:sz="0" w:space="0" w:color="auto"/>
        <w:bottom w:val="none" w:sz="0" w:space="0" w:color="auto"/>
        <w:right w:val="none" w:sz="0" w:space="0" w:color="auto"/>
      </w:divBdr>
    </w:div>
    <w:div w:id="1207645691">
      <w:bodyDiv w:val="1"/>
      <w:marLeft w:val="0"/>
      <w:marRight w:val="0"/>
      <w:marTop w:val="0"/>
      <w:marBottom w:val="0"/>
      <w:divBdr>
        <w:top w:val="none" w:sz="0" w:space="0" w:color="auto"/>
        <w:left w:val="none" w:sz="0" w:space="0" w:color="auto"/>
        <w:bottom w:val="none" w:sz="0" w:space="0" w:color="auto"/>
        <w:right w:val="none" w:sz="0" w:space="0" w:color="auto"/>
      </w:divBdr>
    </w:div>
    <w:div w:id="1212227504">
      <w:bodyDiv w:val="1"/>
      <w:marLeft w:val="0"/>
      <w:marRight w:val="0"/>
      <w:marTop w:val="0"/>
      <w:marBottom w:val="0"/>
      <w:divBdr>
        <w:top w:val="none" w:sz="0" w:space="0" w:color="auto"/>
        <w:left w:val="none" w:sz="0" w:space="0" w:color="auto"/>
        <w:bottom w:val="none" w:sz="0" w:space="0" w:color="auto"/>
        <w:right w:val="none" w:sz="0" w:space="0" w:color="auto"/>
      </w:divBdr>
    </w:div>
    <w:div w:id="1216551574">
      <w:bodyDiv w:val="1"/>
      <w:marLeft w:val="0"/>
      <w:marRight w:val="0"/>
      <w:marTop w:val="0"/>
      <w:marBottom w:val="0"/>
      <w:divBdr>
        <w:top w:val="none" w:sz="0" w:space="0" w:color="auto"/>
        <w:left w:val="none" w:sz="0" w:space="0" w:color="auto"/>
        <w:bottom w:val="none" w:sz="0" w:space="0" w:color="auto"/>
        <w:right w:val="none" w:sz="0" w:space="0" w:color="auto"/>
      </w:divBdr>
    </w:div>
    <w:div w:id="1218205283">
      <w:bodyDiv w:val="1"/>
      <w:marLeft w:val="0"/>
      <w:marRight w:val="0"/>
      <w:marTop w:val="0"/>
      <w:marBottom w:val="0"/>
      <w:divBdr>
        <w:top w:val="none" w:sz="0" w:space="0" w:color="auto"/>
        <w:left w:val="none" w:sz="0" w:space="0" w:color="auto"/>
        <w:bottom w:val="none" w:sz="0" w:space="0" w:color="auto"/>
        <w:right w:val="none" w:sz="0" w:space="0" w:color="auto"/>
      </w:divBdr>
    </w:div>
    <w:div w:id="1218933527">
      <w:bodyDiv w:val="1"/>
      <w:marLeft w:val="0"/>
      <w:marRight w:val="0"/>
      <w:marTop w:val="0"/>
      <w:marBottom w:val="0"/>
      <w:divBdr>
        <w:top w:val="none" w:sz="0" w:space="0" w:color="auto"/>
        <w:left w:val="none" w:sz="0" w:space="0" w:color="auto"/>
        <w:bottom w:val="none" w:sz="0" w:space="0" w:color="auto"/>
        <w:right w:val="none" w:sz="0" w:space="0" w:color="auto"/>
      </w:divBdr>
    </w:div>
    <w:div w:id="1220828210">
      <w:bodyDiv w:val="1"/>
      <w:marLeft w:val="0"/>
      <w:marRight w:val="0"/>
      <w:marTop w:val="0"/>
      <w:marBottom w:val="0"/>
      <w:divBdr>
        <w:top w:val="none" w:sz="0" w:space="0" w:color="auto"/>
        <w:left w:val="none" w:sz="0" w:space="0" w:color="auto"/>
        <w:bottom w:val="none" w:sz="0" w:space="0" w:color="auto"/>
        <w:right w:val="none" w:sz="0" w:space="0" w:color="auto"/>
      </w:divBdr>
    </w:div>
    <w:div w:id="1221358013">
      <w:bodyDiv w:val="1"/>
      <w:marLeft w:val="0"/>
      <w:marRight w:val="0"/>
      <w:marTop w:val="0"/>
      <w:marBottom w:val="0"/>
      <w:divBdr>
        <w:top w:val="none" w:sz="0" w:space="0" w:color="auto"/>
        <w:left w:val="none" w:sz="0" w:space="0" w:color="auto"/>
        <w:bottom w:val="none" w:sz="0" w:space="0" w:color="auto"/>
        <w:right w:val="none" w:sz="0" w:space="0" w:color="auto"/>
      </w:divBdr>
    </w:div>
    <w:div w:id="1222013585">
      <w:bodyDiv w:val="1"/>
      <w:marLeft w:val="0"/>
      <w:marRight w:val="0"/>
      <w:marTop w:val="0"/>
      <w:marBottom w:val="0"/>
      <w:divBdr>
        <w:top w:val="none" w:sz="0" w:space="0" w:color="auto"/>
        <w:left w:val="none" w:sz="0" w:space="0" w:color="auto"/>
        <w:bottom w:val="none" w:sz="0" w:space="0" w:color="auto"/>
        <w:right w:val="none" w:sz="0" w:space="0" w:color="auto"/>
      </w:divBdr>
    </w:div>
    <w:div w:id="1224751602">
      <w:bodyDiv w:val="1"/>
      <w:marLeft w:val="0"/>
      <w:marRight w:val="0"/>
      <w:marTop w:val="0"/>
      <w:marBottom w:val="0"/>
      <w:divBdr>
        <w:top w:val="none" w:sz="0" w:space="0" w:color="auto"/>
        <w:left w:val="none" w:sz="0" w:space="0" w:color="auto"/>
        <w:bottom w:val="none" w:sz="0" w:space="0" w:color="auto"/>
        <w:right w:val="none" w:sz="0" w:space="0" w:color="auto"/>
      </w:divBdr>
    </w:div>
    <w:div w:id="1229607324">
      <w:bodyDiv w:val="1"/>
      <w:marLeft w:val="0"/>
      <w:marRight w:val="0"/>
      <w:marTop w:val="0"/>
      <w:marBottom w:val="0"/>
      <w:divBdr>
        <w:top w:val="none" w:sz="0" w:space="0" w:color="auto"/>
        <w:left w:val="none" w:sz="0" w:space="0" w:color="auto"/>
        <w:bottom w:val="none" w:sz="0" w:space="0" w:color="auto"/>
        <w:right w:val="none" w:sz="0" w:space="0" w:color="auto"/>
      </w:divBdr>
    </w:div>
    <w:div w:id="1231841481">
      <w:bodyDiv w:val="1"/>
      <w:marLeft w:val="0"/>
      <w:marRight w:val="0"/>
      <w:marTop w:val="0"/>
      <w:marBottom w:val="0"/>
      <w:divBdr>
        <w:top w:val="none" w:sz="0" w:space="0" w:color="auto"/>
        <w:left w:val="none" w:sz="0" w:space="0" w:color="auto"/>
        <w:bottom w:val="none" w:sz="0" w:space="0" w:color="auto"/>
        <w:right w:val="none" w:sz="0" w:space="0" w:color="auto"/>
      </w:divBdr>
    </w:div>
    <w:div w:id="1233736392">
      <w:bodyDiv w:val="1"/>
      <w:marLeft w:val="0"/>
      <w:marRight w:val="0"/>
      <w:marTop w:val="0"/>
      <w:marBottom w:val="0"/>
      <w:divBdr>
        <w:top w:val="none" w:sz="0" w:space="0" w:color="auto"/>
        <w:left w:val="none" w:sz="0" w:space="0" w:color="auto"/>
        <w:bottom w:val="none" w:sz="0" w:space="0" w:color="auto"/>
        <w:right w:val="none" w:sz="0" w:space="0" w:color="auto"/>
      </w:divBdr>
    </w:div>
    <w:div w:id="1233781987">
      <w:bodyDiv w:val="1"/>
      <w:marLeft w:val="0"/>
      <w:marRight w:val="0"/>
      <w:marTop w:val="0"/>
      <w:marBottom w:val="0"/>
      <w:divBdr>
        <w:top w:val="none" w:sz="0" w:space="0" w:color="auto"/>
        <w:left w:val="none" w:sz="0" w:space="0" w:color="auto"/>
        <w:bottom w:val="none" w:sz="0" w:space="0" w:color="auto"/>
        <w:right w:val="none" w:sz="0" w:space="0" w:color="auto"/>
      </w:divBdr>
    </w:div>
    <w:div w:id="1235508022">
      <w:bodyDiv w:val="1"/>
      <w:marLeft w:val="0"/>
      <w:marRight w:val="0"/>
      <w:marTop w:val="0"/>
      <w:marBottom w:val="0"/>
      <w:divBdr>
        <w:top w:val="none" w:sz="0" w:space="0" w:color="auto"/>
        <w:left w:val="none" w:sz="0" w:space="0" w:color="auto"/>
        <w:bottom w:val="none" w:sz="0" w:space="0" w:color="auto"/>
        <w:right w:val="none" w:sz="0" w:space="0" w:color="auto"/>
      </w:divBdr>
    </w:div>
    <w:div w:id="1238855652">
      <w:bodyDiv w:val="1"/>
      <w:marLeft w:val="0"/>
      <w:marRight w:val="0"/>
      <w:marTop w:val="0"/>
      <w:marBottom w:val="0"/>
      <w:divBdr>
        <w:top w:val="none" w:sz="0" w:space="0" w:color="auto"/>
        <w:left w:val="none" w:sz="0" w:space="0" w:color="auto"/>
        <w:bottom w:val="none" w:sz="0" w:space="0" w:color="auto"/>
        <w:right w:val="none" w:sz="0" w:space="0" w:color="auto"/>
      </w:divBdr>
    </w:div>
    <w:div w:id="1241987524">
      <w:bodyDiv w:val="1"/>
      <w:marLeft w:val="0"/>
      <w:marRight w:val="0"/>
      <w:marTop w:val="0"/>
      <w:marBottom w:val="0"/>
      <w:divBdr>
        <w:top w:val="none" w:sz="0" w:space="0" w:color="auto"/>
        <w:left w:val="none" w:sz="0" w:space="0" w:color="auto"/>
        <w:bottom w:val="none" w:sz="0" w:space="0" w:color="auto"/>
        <w:right w:val="none" w:sz="0" w:space="0" w:color="auto"/>
      </w:divBdr>
    </w:div>
    <w:div w:id="1243101295">
      <w:bodyDiv w:val="1"/>
      <w:marLeft w:val="0"/>
      <w:marRight w:val="0"/>
      <w:marTop w:val="0"/>
      <w:marBottom w:val="0"/>
      <w:divBdr>
        <w:top w:val="none" w:sz="0" w:space="0" w:color="auto"/>
        <w:left w:val="none" w:sz="0" w:space="0" w:color="auto"/>
        <w:bottom w:val="none" w:sz="0" w:space="0" w:color="auto"/>
        <w:right w:val="none" w:sz="0" w:space="0" w:color="auto"/>
      </w:divBdr>
    </w:div>
    <w:div w:id="1247301060">
      <w:bodyDiv w:val="1"/>
      <w:marLeft w:val="0"/>
      <w:marRight w:val="0"/>
      <w:marTop w:val="0"/>
      <w:marBottom w:val="0"/>
      <w:divBdr>
        <w:top w:val="none" w:sz="0" w:space="0" w:color="auto"/>
        <w:left w:val="none" w:sz="0" w:space="0" w:color="auto"/>
        <w:bottom w:val="none" w:sz="0" w:space="0" w:color="auto"/>
        <w:right w:val="none" w:sz="0" w:space="0" w:color="auto"/>
      </w:divBdr>
    </w:div>
    <w:div w:id="1254782737">
      <w:bodyDiv w:val="1"/>
      <w:marLeft w:val="0"/>
      <w:marRight w:val="0"/>
      <w:marTop w:val="0"/>
      <w:marBottom w:val="0"/>
      <w:divBdr>
        <w:top w:val="none" w:sz="0" w:space="0" w:color="auto"/>
        <w:left w:val="none" w:sz="0" w:space="0" w:color="auto"/>
        <w:bottom w:val="none" w:sz="0" w:space="0" w:color="auto"/>
        <w:right w:val="none" w:sz="0" w:space="0" w:color="auto"/>
      </w:divBdr>
    </w:div>
    <w:div w:id="1255630045">
      <w:bodyDiv w:val="1"/>
      <w:marLeft w:val="0"/>
      <w:marRight w:val="0"/>
      <w:marTop w:val="0"/>
      <w:marBottom w:val="0"/>
      <w:divBdr>
        <w:top w:val="none" w:sz="0" w:space="0" w:color="auto"/>
        <w:left w:val="none" w:sz="0" w:space="0" w:color="auto"/>
        <w:bottom w:val="none" w:sz="0" w:space="0" w:color="auto"/>
        <w:right w:val="none" w:sz="0" w:space="0" w:color="auto"/>
      </w:divBdr>
    </w:div>
    <w:div w:id="1255673409">
      <w:bodyDiv w:val="1"/>
      <w:marLeft w:val="0"/>
      <w:marRight w:val="0"/>
      <w:marTop w:val="0"/>
      <w:marBottom w:val="0"/>
      <w:divBdr>
        <w:top w:val="none" w:sz="0" w:space="0" w:color="auto"/>
        <w:left w:val="none" w:sz="0" w:space="0" w:color="auto"/>
        <w:bottom w:val="none" w:sz="0" w:space="0" w:color="auto"/>
        <w:right w:val="none" w:sz="0" w:space="0" w:color="auto"/>
      </w:divBdr>
    </w:div>
    <w:div w:id="1256326386">
      <w:bodyDiv w:val="1"/>
      <w:marLeft w:val="0"/>
      <w:marRight w:val="0"/>
      <w:marTop w:val="0"/>
      <w:marBottom w:val="0"/>
      <w:divBdr>
        <w:top w:val="none" w:sz="0" w:space="0" w:color="auto"/>
        <w:left w:val="none" w:sz="0" w:space="0" w:color="auto"/>
        <w:bottom w:val="none" w:sz="0" w:space="0" w:color="auto"/>
        <w:right w:val="none" w:sz="0" w:space="0" w:color="auto"/>
      </w:divBdr>
    </w:div>
    <w:div w:id="1256473759">
      <w:bodyDiv w:val="1"/>
      <w:marLeft w:val="0"/>
      <w:marRight w:val="0"/>
      <w:marTop w:val="0"/>
      <w:marBottom w:val="0"/>
      <w:divBdr>
        <w:top w:val="none" w:sz="0" w:space="0" w:color="auto"/>
        <w:left w:val="none" w:sz="0" w:space="0" w:color="auto"/>
        <w:bottom w:val="none" w:sz="0" w:space="0" w:color="auto"/>
        <w:right w:val="none" w:sz="0" w:space="0" w:color="auto"/>
      </w:divBdr>
    </w:div>
    <w:div w:id="1256597561">
      <w:bodyDiv w:val="1"/>
      <w:marLeft w:val="0"/>
      <w:marRight w:val="0"/>
      <w:marTop w:val="0"/>
      <w:marBottom w:val="0"/>
      <w:divBdr>
        <w:top w:val="none" w:sz="0" w:space="0" w:color="auto"/>
        <w:left w:val="none" w:sz="0" w:space="0" w:color="auto"/>
        <w:bottom w:val="none" w:sz="0" w:space="0" w:color="auto"/>
        <w:right w:val="none" w:sz="0" w:space="0" w:color="auto"/>
      </w:divBdr>
    </w:div>
    <w:div w:id="1258557174">
      <w:bodyDiv w:val="1"/>
      <w:marLeft w:val="0"/>
      <w:marRight w:val="0"/>
      <w:marTop w:val="0"/>
      <w:marBottom w:val="0"/>
      <w:divBdr>
        <w:top w:val="none" w:sz="0" w:space="0" w:color="auto"/>
        <w:left w:val="none" w:sz="0" w:space="0" w:color="auto"/>
        <w:bottom w:val="none" w:sz="0" w:space="0" w:color="auto"/>
        <w:right w:val="none" w:sz="0" w:space="0" w:color="auto"/>
      </w:divBdr>
    </w:div>
    <w:div w:id="1258565452">
      <w:bodyDiv w:val="1"/>
      <w:marLeft w:val="0"/>
      <w:marRight w:val="0"/>
      <w:marTop w:val="0"/>
      <w:marBottom w:val="0"/>
      <w:divBdr>
        <w:top w:val="none" w:sz="0" w:space="0" w:color="auto"/>
        <w:left w:val="none" w:sz="0" w:space="0" w:color="auto"/>
        <w:bottom w:val="none" w:sz="0" w:space="0" w:color="auto"/>
        <w:right w:val="none" w:sz="0" w:space="0" w:color="auto"/>
      </w:divBdr>
    </w:div>
    <w:div w:id="1262178035">
      <w:bodyDiv w:val="1"/>
      <w:marLeft w:val="0"/>
      <w:marRight w:val="0"/>
      <w:marTop w:val="0"/>
      <w:marBottom w:val="0"/>
      <w:divBdr>
        <w:top w:val="none" w:sz="0" w:space="0" w:color="auto"/>
        <w:left w:val="none" w:sz="0" w:space="0" w:color="auto"/>
        <w:bottom w:val="none" w:sz="0" w:space="0" w:color="auto"/>
        <w:right w:val="none" w:sz="0" w:space="0" w:color="auto"/>
      </w:divBdr>
    </w:div>
    <w:div w:id="1263798609">
      <w:bodyDiv w:val="1"/>
      <w:marLeft w:val="0"/>
      <w:marRight w:val="0"/>
      <w:marTop w:val="0"/>
      <w:marBottom w:val="0"/>
      <w:divBdr>
        <w:top w:val="none" w:sz="0" w:space="0" w:color="auto"/>
        <w:left w:val="none" w:sz="0" w:space="0" w:color="auto"/>
        <w:bottom w:val="none" w:sz="0" w:space="0" w:color="auto"/>
        <w:right w:val="none" w:sz="0" w:space="0" w:color="auto"/>
      </w:divBdr>
    </w:div>
    <w:div w:id="1264148097">
      <w:bodyDiv w:val="1"/>
      <w:marLeft w:val="0"/>
      <w:marRight w:val="0"/>
      <w:marTop w:val="0"/>
      <w:marBottom w:val="0"/>
      <w:divBdr>
        <w:top w:val="none" w:sz="0" w:space="0" w:color="auto"/>
        <w:left w:val="none" w:sz="0" w:space="0" w:color="auto"/>
        <w:bottom w:val="none" w:sz="0" w:space="0" w:color="auto"/>
        <w:right w:val="none" w:sz="0" w:space="0" w:color="auto"/>
      </w:divBdr>
    </w:div>
    <w:div w:id="1264343603">
      <w:bodyDiv w:val="1"/>
      <w:marLeft w:val="0"/>
      <w:marRight w:val="0"/>
      <w:marTop w:val="0"/>
      <w:marBottom w:val="0"/>
      <w:divBdr>
        <w:top w:val="none" w:sz="0" w:space="0" w:color="auto"/>
        <w:left w:val="none" w:sz="0" w:space="0" w:color="auto"/>
        <w:bottom w:val="none" w:sz="0" w:space="0" w:color="auto"/>
        <w:right w:val="none" w:sz="0" w:space="0" w:color="auto"/>
      </w:divBdr>
    </w:div>
    <w:div w:id="1264802627">
      <w:bodyDiv w:val="1"/>
      <w:marLeft w:val="0"/>
      <w:marRight w:val="0"/>
      <w:marTop w:val="0"/>
      <w:marBottom w:val="0"/>
      <w:divBdr>
        <w:top w:val="none" w:sz="0" w:space="0" w:color="auto"/>
        <w:left w:val="none" w:sz="0" w:space="0" w:color="auto"/>
        <w:bottom w:val="none" w:sz="0" w:space="0" w:color="auto"/>
        <w:right w:val="none" w:sz="0" w:space="0" w:color="auto"/>
      </w:divBdr>
    </w:div>
    <w:div w:id="1268077461">
      <w:bodyDiv w:val="1"/>
      <w:marLeft w:val="0"/>
      <w:marRight w:val="0"/>
      <w:marTop w:val="0"/>
      <w:marBottom w:val="0"/>
      <w:divBdr>
        <w:top w:val="none" w:sz="0" w:space="0" w:color="auto"/>
        <w:left w:val="none" w:sz="0" w:space="0" w:color="auto"/>
        <w:bottom w:val="none" w:sz="0" w:space="0" w:color="auto"/>
        <w:right w:val="none" w:sz="0" w:space="0" w:color="auto"/>
      </w:divBdr>
    </w:div>
    <w:div w:id="1268319165">
      <w:bodyDiv w:val="1"/>
      <w:marLeft w:val="0"/>
      <w:marRight w:val="0"/>
      <w:marTop w:val="0"/>
      <w:marBottom w:val="0"/>
      <w:divBdr>
        <w:top w:val="none" w:sz="0" w:space="0" w:color="auto"/>
        <w:left w:val="none" w:sz="0" w:space="0" w:color="auto"/>
        <w:bottom w:val="none" w:sz="0" w:space="0" w:color="auto"/>
        <w:right w:val="none" w:sz="0" w:space="0" w:color="auto"/>
      </w:divBdr>
    </w:div>
    <w:div w:id="1269042727">
      <w:bodyDiv w:val="1"/>
      <w:marLeft w:val="0"/>
      <w:marRight w:val="0"/>
      <w:marTop w:val="0"/>
      <w:marBottom w:val="0"/>
      <w:divBdr>
        <w:top w:val="none" w:sz="0" w:space="0" w:color="auto"/>
        <w:left w:val="none" w:sz="0" w:space="0" w:color="auto"/>
        <w:bottom w:val="none" w:sz="0" w:space="0" w:color="auto"/>
        <w:right w:val="none" w:sz="0" w:space="0" w:color="auto"/>
      </w:divBdr>
    </w:div>
    <w:div w:id="1269049491">
      <w:bodyDiv w:val="1"/>
      <w:marLeft w:val="0"/>
      <w:marRight w:val="0"/>
      <w:marTop w:val="0"/>
      <w:marBottom w:val="0"/>
      <w:divBdr>
        <w:top w:val="none" w:sz="0" w:space="0" w:color="auto"/>
        <w:left w:val="none" w:sz="0" w:space="0" w:color="auto"/>
        <w:bottom w:val="none" w:sz="0" w:space="0" w:color="auto"/>
        <w:right w:val="none" w:sz="0" w:space="0" w:color="auto"/>
      </w:divBdr>
    </w:div>
    <w:div w:id="1271009005">
      <w:bodyDiv w:val="1"/>
      <w:marLeft w:val="0"/>
      <w:marRight w:val="0"/>
      <w:marTop w:val="0"/>
      <w:marBottom w:val="0"/>
      <w:divBdr>
        <w:top w:val="none" w:sz="0" w:space="0" w:color="auto"/>
        <w:left w:val="none" w:sz="0" w:space="0" w:color="auto"/>
        <w:bottom w:val="none" w:sz="0" w:space="0" w:color="auto"/>
        <w:right w:val="none" w:sz="0" w:space="0" w:color="auto"/>
      </w:divBdr>
    </w:div>
    <w:div w:id="1274819865">
      <w:bodyDiv w:val="1"/>
      <w:marLeft w:val="0"/>
      <w:marRight w:val="0"/>
      <w:marTop w:val="0"/>
      <w:marBottom w:val="0"/>
      <w:divBdr>
        <w:top w:val="none" w:sz="0" w:space="0" w:color="auto"/>
        <w:left w:val="none" w:sz="0" w:space="0" w:color="auto"/>
        <w:bottom w:val="none" w:sz="0" w:space="0" w:color="auto"/>
        <w:right w:val="none" w:sz="0" w:space="0" w:color="auto"/>
      </w:divBdr>
    </w:div>
    <w:div w:id="1276249668">
      <w:bodyDiv w:val="1"/>
      <w:marLeft w:val="0"/>
      <w:marRight w:val="0"/>
      <w:marTop w:val="0"/>
      <w:marBottom w:val="0"/>
      <w:divBdr>
        <w:top w:val="none" w:sz="0" w:space="0" w:color="auto"/>
        <w:left w:val="none" w:sz="0" w:space="0" w:color="auto"/>
        <w:bottom w:val="none" w:sz="0" w:space="0" w:color="auto"/>
        <w:right w:val="none" w:sz="0" w:space="0" w:color="auto"/>
      </w:divBdr>
    </w:div>
    <w:div w:id="1276251799">
      <w:bodyDiv w:val="1"/>
      <w:marLeft w:val="0"/>
      <w:marRight w:val="0"/>
      <w:marTop w:val="0"/>
      <w:marBottom w:val="0"/>
      <w:divBdr>
        <w:top w:val="none" w:sz="0" w:space="0" w:color="auto"/>
        <w:left w:val="none" w:sz="0" w:space="0" w:color="auto"/>
        <w:bottom w:val="none" w:sz="0" w:space="0" w:color="auto"/>
        <w:right w:val="none" w:sz="0" w:space="0" w:color="auto"/>
      </w:divBdr>
    </w:div>
    <w:div w:id="1276715884">
      <w:bodyDiv w:val="1"/>
      <w:marLeft w:val="0"/>
      <w:marRight w:val="0"/>
      <w:marTop w:val="0"/>
      <w:marBottom w:val="0"/>
      <w:divBdr>
        <w:top w:val="none" w:sz="0" w:space="0" w:color="auto"/>
        <w:left w:val="none" w:sz="0" w:space="0" w:color="auto"/>
        <w:bottom w:val="none" w:sz="0" w:space="0" w:color="auto"/>
        <w:right w:val="none" w:sz="0" w:space="0" w:color="auto"/>
      </w:divBdr>
    </w:div>
    <w:div w:id="1277101589">
      <w:bodyDiv w:val="1"/>
      <w:marLeft w:val="0"/>
      <w:marRight w:val="0"/>
      <w:marTop w:val="0"/>
      <w:marBottom w:val="0"/>
      <w:divBdr>
        <w:top w:val="none" w:sz="0" w:space="0" w:color="auto"/>
        <w:left w:val="none" w:sz="0" w:space="0" w:color="auto"/>
        <w:bottom w:val="none" w:sz="0" w:space="0" w:color="auto"/>
        <w:right w:val="none" w:sz="0" w:space="0" w:color="auto"/>
      </w:divBdr>
    </w:div>
    <w:div w:id="1280137346">
      <w:bodyDiv w:val="1"/>
      <w:marLeft w:val="0"/>
      <w:marRight w:val="0"/>
      <w:marTop w:val="0"/>
      <w:marBottom w:val="0"/>
      <w:divBdr>
        <w:top w:val="none" w:sz="0" w:space="0" w:color="auto"/>
        <w:left w:val="none" w:sz="0" w:space="0" w:color="auto"/>
        <w:bottom w:val="none" w:sz="0" w:space="0" w:color="auto"/>
        <w:right w:val="none" w:sz="0" w:space="0" w:color="auto"/>
      </w:divBdr>
    </w:div>
    <w:div w:id="1280188490">
      <w:bodyDiv w:val="1"/>
      <w:marLeft w:val="0"/>
      <w:marRight w:val="0"/>
      <w:marTop w:val="0"/>
      <w:marBottom w:val="0"/>
      <w:divBdr>
        <w:top w:val="none" w:sz="0" w:space="0" w:color="auto"/>
        <w:left w:val="none" w:sz="0" w:space="0" w:color="auto"/>
        <w:bottom w:val="none" w:sz="0" w:space="0" w:color="auto"/>
        <w:right w:val="none" w:sz="0" w:space="0" w:color="auto"/>
      </w:divBdr>
    </w:div>
    <w:div w:id="1280647961">
      <w:bodyDiv w:val="1"/>
      <w:marLeft w:val="0"/>
      <w:marRight w:val="0"/>
      <w:marTop w:val="0"/>
      <w:marBottom w:val="0"/>
      <w:divBdr>
        <w:top w:val="none" w:sz="0" w:space="0" w:color="auto"/>
        <w:left w:val="none" w:sz="0" w:space="0" w:color="auto"/>
        <w:bottom w:val="none" w:sz="0" w:space="0" w:color="auto"/>
        <w:right w:val="none" w:sz="0" w:space="0" w:color="auto"/>
      </w:divBdr>
    </w:div>
    <w:div w:id="1280648074">
      <w:bodyDiv w:val="1"/>
      <w:marLeft w:val="0"/>
      <w:marRight w:val="0"/>
      <w:marTop w:val="0"/>
      <w:marBottom w:val="0"/>
      <w:divBdr>
        <w:top w:val="none" w:sz="0" w:space="0" w:color="auto"/>
        <w:left w:val="none" w:sz="0" w:space="0" w:color="auto"/>
        <w:bottom w:val="none" w:sz="0" w:space="0" w:color="auto"/>
        <w:right w:val="none" w:sz="0" w:space="0" w:color="auto"/>
      </w:divBdr>
    </w:div>
    <w:div w:id="1280837680">
      <w:bodyDiv w:val="1"/>
      <w:marLeft w:val="0"/>
      <w:marRight w:val="0"/>
      <w:marTop w:val="0"/>
      <w:marBottom w:val="0"/>
      <w:divBdr>
        <w:top w:val="none" w:sz="0" w:space="0" w:color="auto"/>
        <w:left w:val="none" w:sz="0" w:space="0" w:color="auto"/>
        <w:bottom w:val="none" w:sz="0" w:space="0" w:color="auto"/>
        <w:right w:val="none" w:sz="0" w:space="0" w:color="auto"/>
      </w:divBdr>
    </w:div>
    <w:div w:id="1281062094">
      <w:bodyDiv w:val="1"/>
      <w:marLeft w:val="0"/>
      <w:marRight w:val="0"/>
      <w:marTop w:val="0"/>
      <w:marBottom w:val="0"/>
      <w:divBdr>
        <w:top w:val="none" w:sz="0" w:space="0" w:color="auto"/>
        <w:left w:val="none" w:sz="0" w:space="0" w:color="auto"/>
        <w:bottom w:val="none" w:sz="0" w:space="0" w:color="auto"/>
        <w:right w:val="none" w:sz="0" w:space="0" w:color="auto"/>
      </w:divBdr>
    </w:div>
    <w:div w:id="1287543517">
      <w:bodyDiv w:val="1"/>
      <w:marLeft w:val="0"/>
      <w:marRight w:val="0"/>
      <w:marTop w:val="0"/>
      <w:marBottom w:val="0"/>
      <w:divBdr>
        <w:top w:val="none" w:sz="0" w:space="0" w:color="auto"/>
        <w:left w:val="none" w:sz="0" w:space="0" w:color="auto"/>
        <w:bottom w:val="none" w:sz="0" w:space="0" w:color="auto"/>
        <w:right w:val="none" w:sz="0" w:space="0" w:color="auto"/>
      </w:divBdr>
    </w:div>
    <w:div w:id="1288008318">
      <w:bodyDiv w:val="1"/>
      <w:marLeft w:val="0"/>
      <w:marRight w:val="0"/>
      <w:marTop w:val="0"/>
      <w:marBottom w:val="0"/>
      <w:divBdr>
        <w:top w:val="none" w:sz="0" w:space="0" w:color="auto"/>
        <w:left w:val="none" w:sz="0" w:space="0" w:color="auto"/>
        <w:bottom w:val="none" w:sz="0" w:space="0" w:color="auto"/>
        <w:right w:val="none" w:sz="0" w:space="0" w:color="auto"/>
      </w:divBdr>
    </w:div>
    <w:div w:id="1289122309">
      <w:bodyDiv w:val="1"/>
      <w:marLeft w:val="0"/>
      <w:marRight w:val="0"/>
      <w:marTop w:val="0"/>
      <w:marBottom w:val="0"/>
      <w:divBdr>
        <w:top w:val="none" w:sz="0" w:space="0" w:color="auto"/>
        <w:left w:val="none" w:sz="0" w:space="0" w:color="auto"/>
        <w:bottom w:val="none" w:sz="0" w:space="0" w:color="auto"/>
        <w:right w:val="none" w:sz="0" w:space="0" w:color="auto"/>
      </w:divBdr>
    </w:div>
    <w:div w:id="1290673777">
      <w:bodyDiv w:val="1"/>
      <w:marLeft w:val="0"/>
      <w:marRight w:val="0"/>
      <w:marTop w:val="0"/>
      <w:marBottom w:val="0"/>
      <w:divBdr>
        <w:top w:val="none" w:sz="0" w:space="0" w:color="auto"/>
        <w:left w:val="none" w:sz="0" w:space="0" w:color="auto"/>
        <w:bottom w:val="none" w:sz="0" w:space="0" w:color="auto"/>
        <w:right w:val="none" w:sz="0" w:space="0" w:color="auto"/>
      </w:divBdr>
    </w:div>
    <w:div w:id="1299337106">
      <w:bodyDiv w:val="1"/>
      <w:marLeft w:val="0"/>
      <w:marRight w:val="0"/>
      <w:marTop w:val="0"/>
      <w:marBottom w:val="0"/>
      <w:divBdr>
        <w:top w:val="none" w:sz="0" w:space="0" w:color="auto"/>
        <w:left w:val="none" w:sz="0" w:space="0" w:color="auto"/>
        <w:bottom w:val="none" w:sz="0" w:space="0" w:color="auto"/>
        <w:right w:val="none" w:sz="0" w:space="0" w:color="auto"/>
      </w:divBdr>
    </w:div>
    <w:div w:id="1300573768">
      <w:bodyDiv w:val="1"/>
      <w:marLeft w:val="0"/>
      <w:marRight w:val="0"/>
      <w:marTop w:val="0"/>
      <w:marBottom w:val="0"/>
      <w:divBdr>
        <w:top w:val="none" w:sz="0" w:space="0" w:color="auto"/>
        <w:left w:val="none" w:sz="0" w:space="0" w:color="auto"/>
        <w:bottom w:val="none" w:sz="0" w:space="0" w:color="auto"/>
        <w:right w:val="none" w:sz="0" w:space="0" w:color="auto"/>
      </w:divBdr>
    </w:div>
    <w:div w:id="1301419468">
      <w:bodyDiv w:val="1"/>
      <w:marLeft w:val="0"/>
      <w:marRight w:val="0"/>
      <w:marTop w:val="0"/>
      <w:marBottom w:val="0"/>
      <w:divBdr>
        <w:top w:val="none" w:sz="0" w:space="0" w:color="auto"/>
        <w:left w:val="none" w:sz="0" w:space="0" w:color="auto"/>
        <w:bottom w:val="none" w:sz="0" w:space="0" w:color="auto"/>
        <w:right w:val="none" w:sz="0" w:space="0" w:color="auto"/>
      </w:divBdr>
    </w:div>
    <w:div w:id="1304699259">
      <w:bodyDiv w:val="1"/>
      <w:marLeft w:val="0"/>
      <w:marRight w:val="0"/>
      <w:marTop w:val="0"/>
      <w:marBottom w:val="0"/>
      <w:divBdr>
        <w:top w:val="none" w:sz="0" w:space="0" w:color="auto"/>
        <w:left w:val="none" w:sz="0" w:space="0" w:color="auto"/>
        <w:bottom w:val="none" w:sz="0" w:space="0" w:color="auto"/>
        <w:right w:val="none" w:sz="0" w:space="0" w:color="auto"/>
      </w:divBdr>
    </w:div>
    <w:div w:id="1305308535">
      <w:bodyDiv w:val="1"/>
      <w:marLeft w:val="0"/>
      <w:marRight w:val="0"/>
      <w:marTop w:val="0"/>
      <w:marBottom w:val="0"/>
      <w:divBdr>
        <w:top w:val="none" w:sz="0" w:space="0" w:color="auto"/>
        <w:left w:val="none" w:sz="0" w:space="0" w:color="auto"/>
        <w:bottom w:val="none" w:sz="0" w:space="0" w:color="auto"/>
        <w:right w:val="none" w:sz="0" w:space="0" w:color="auto"/>
      </w:divBdr>
    </w:div>
    <w:div w:id="1307511711">
      <w:bodyDiv w:val="1"/>
      <w:marLeft w:val="0"/>
      <w:marRight w:val="0"/>
      <w:marTop w:val="0"/>
      <w:marBottom w:val="0"/>
      <w:divBdr>
        <w:top w:val="none" w:sz="0" w:space="0" w:color="auto"/>
        <w:left w:val="none" w:sz="0" w:space="0" w:color="auto"/>
        <w:bottom w:val="none" w:sz="0" w:space="0" w:color="auto"/>
        <w:right w:val="none" w:sz="0" w:space="0" w:color="auto"/>
      </w:divBdr>
    </w:div>
    <w:div w:id="1311325851">
      <w:bodyDiv w:val="1"/>
      <w:marLeft w:val="0"/>
      <w:marRight w:val="0"/>
      <w:marTop w:val="0"/>
      <w:marBottom w:val="0"/>
      <w:divBdr>
        <w:top w:val="none" w:sz="0" w:space="0" w:color="auto"/>
        <w:left w:val="none" w:sz="0" w:space="0" w:color="auto"/>
        <w:bottom w:val="none" w:sz="0" w:space="0" w:color="auto"/>
        <w:right w:val="none" w:sz="0" w:space="0" w:color="auto"/>
      </w:divBdr>
    </w:div>
    <w:div w:id="1314679987">
      <w:bodyDiv w:val="1"/>
      <w:marLeft w:val="0"/>
      <w:marRight w:val="0"/>
      <w:marTop w:val="0"/>
      <w:marBottom w:val="0"/>
      <w:divBdr>
        <w:top w:val="none" w:sz="0" w:space="0" w:color="auto"/>
        <w:left w:val="none" w:sz="0" w:space="0" w:color="auto"/>
        <w:bottom w:val="none" w:sz="0" w:space="0" w:color="auto"/>
        <w:right w:val="none" w:sz="0" w:space="0" w:color="auto"/>
      </w:divBdr>
    </w:div>
    <w:div w:id="1315334682">
      <w:bodyDiv w:val="1"/>
      <w:marLeft w:val="0"/>
      <w:marRight w:val="0"/>
      <w:marTop w:val="0"/>
      <w:marBottom w:val="0"/>
      <w:divBdr>
        <w:top w:val="none" w:sz="0" w:space="0" w:color="auto"/>
        <w:left w:val="none" w:sz="0" w:space="0" w:color="auto"/>
        <w:bottom w:val="none" w:sz="0" w:space="0" w:color="auto"/>
        <w:right w:val="none" w:sz="0" w:space="0" w:color="auto"/>
      </w:divBdr>
    </w:div>
    <w:div w:id="1315836324">
      <w:bodyDiv w:val="1"/>
      <w:marLeft w:val="0"/>
      <w:marRight w:val="0"/>
      <w:marTop w:val="0"/>
      <w:marBottom w:val="0"/>
      <w:divBdr>
        <w:top w:val="none" w:sz="0" w:space="0" w:color="auto"/>
        <w:left w:val="none" w:sz="0" w:space="0" w:color="auto"/>
        <w:bottom w:val="none" w:sz="0" w:space="0" w:color="auto"/>
        <w:right w:val="none" w:sz="0" w:space="0" w:color="auto"/>
      </w:divBdr>
    </w:div>
    <w:div w:id="1316497639">
      <w:bodyDiv w:val="1"/>
      <w:marLeft w:val="0"/>
      <w:marRight w:val="0"/>
      <w:marTop w:val="0"/>
      <w:marBottom w:val="0"/>
      <w:divBdr>
        <w:top w:val="none" w:sz="0" w:space="0" w:color="auto"/>
        <w:left w:val="none" w:sz="0" w:space="0" w:color="auto"/>
        <w:bottom w:val="none" w:sz="0" w:space="0" w:color="auto"/>
        <w:right w:val="none" w:sz="0" w:space="0" w:color="auto"/>
      </w:divBdr>
    </w:div>
    <w:div w:id="1317297757">
      <w:bodyDiv w:val="1"/>
      <w:marLeft w:val="0"/>
      <w:marRight w:val="0"/>
      <w:marTop w:val="0"/>
      <w:marBottom w:val="0"/>
      <w:divBdr>
        <w:top w:val="none" w:sz="0" w:space="0" w:color="auto"/>
        <w:left w:val="none" w:sz="0" w:space="0" w:color="auto"/>
        <w:bottom w:val="none" w:sz="0" w:space="0" w:color="auto"/>
        <w:right w:val="none" w:sz="0" w:space="0" w:color="auto"/>
      </w:divBdr>
    </w:div>
    <w:div w:id="1319531073">
      <w:bodyDiv w:val="1"/>
      <w:marLeft w:val="0"/>
      <w:marRight w:val="0"/>
      <w:marTop w:val="0"/>
      <w:marBottom w:val="0"/>
      <w:divBdr>
        <w:top w:val="none" w:sz="0" w:space="0" w:color="auto"/>
        <w:left w:val="none" w:sz="0" w:space="0" w:color="auto"/>
        <w:bottom w:val="none" w:sz="0" w:space="0" w:color="auto"/>
        <w:right w:val="none" w:sz="0" w:space="0" w:color="auto"/>
      </w:divBdr>
    </w:div>
    <w:div w:id="1320186658">
      <w:bodyDiv w:val="1"/>
      <w:marLeft w:val="0"/>
      <w:marRight w:val="0"/>
      <w:marTop w:val="0"/>
      <w:marBottom w:val="0"/>
      <w:divBdr>
        <w:top w:val="none" w:sz="0" w:space="0" w:color="auto"/>
        <w:left w:val="none" w:sz="0" w:space="0" w:color="auto"/>
        <w:bottom w:val="none" w:sz="0" w:space="0" w:color="auto"/>
        <w:right w:val="none" w:sz="0" w:space="0" w:color="auto"/>
      </w:divBdr>
    </w:div>
    <w:div w:id="1325204353">
      <w:bodyDiv w:val="1"/>
      <w:marLeft w:val="0"/>
      <w:marRight w:val="0"/>
      <w:marTop w:val="0"/>
      <w:marBottom w:val="0"/>
      <w:divBdr>
        <w:top w:val="none" w:sz="0" w:space="0" w:color="auto"/>
        <w:left w:val="none" w:sz="0" w:space="0" w:color="auto"/>
        <w:bottom w:val="none" w:sz="0" w:space="0" w:color="auto"/>
        <w:right w:val="none" w:sz="0" w:space="0" w:color="auto"/>
      </w:divBdr>
    </w:div>
    <w:div w:id="1326393230">
      <w:bodyDiv w:val="1"/>
      <w:marLeft w:val="0"/>
      <w:marRight w:val="0"/>
      <w:marTop w:val="0"/>
      <w:marBottom w:val="0"/>
      <w:divBdr>
        <w:top w:val="none" w:sz="0" w:space="0" w:color="auto"/>
        <w:left w:val="none" w:sz="0" w:space="0" w:color="auto"/>
        <w:bottom w:val="none" w:sz="0" w:space="0" w:color="auto"/>
        <w:right w:val="none" w:sz="0" w:space="0" w:color="auto"/>
      </w:divBdr>
    </w:div>
    <w:div w:id="1327055948">
      <w:bodyDiv w:val="1"/>
      <w:marLeft w:val="0"/>
      <w:marRight w:val="0"/>
      <w:marTop w:val="0"/>
      <w:marBottom w:val="0"/>
      <w:divBdr>
        <w:top w:val="none" w:sz="0" w:space="0" w:color="auto"/>
        <w:left w:val="none" w:sz="0" w:space="0" w:color="auto"/>
        <w:bottom w:val="none" w:sz="0" w:space="0" w:color="auto"/>
        <w:right w:val="none" w:sz="0" w:space="0" w:color="auto"/>
      </w:divBdr>
    </w:div>
    <w:div w:id="1327398168">
      <w:bodyDiv w:val="1"/>
      <w:marLeft w:val="0"/>
      <w:marRight w:val="0"/>
      <w:marTop w:val="0"/>
      <w:marBottom w:val="0"/>
      <w:divBdr>
        <w:top w:val="none" w:sz="0" w:space="0" w:color="auto"/>
        <w:left w:val="none" w:sz="0" w:space="0" w:color="auto"/>
        <w:bottom w:val="none" w:sz="0" w:space="0" w:color="auto"/>
        <w:right w:val="none" w:sz="0" w:space="0" w:color="auto"/>
      </w:divBdr>
    </w:div>
    <w:div w:id="1329363349">
      <w:bodyDiv w:val="1"/>
      <w:marLeft w:val="0"/>
      <w:marRight w:val="0"/>
      <w:marTop w:val="0"/>
      <w:marBottom w:val="0"/>
      <w:divBdr>
        <w:top w:val="none" w:sz="0" w:space="0" w:color="auto"/>
        <w:left w:val="none" w:sz="0" w:space="0" w:color="auto"/>
        <w:bottom w:val="none" w:sz="0" w:space="0" w:color="auto"/>
        <w:right w:val="none" w:sz="0" w:space="0" w:color="auto"/>
      </w:divBdr>
    </w:div>
    <w:div w:id="1332878056">
      <w:bodyDiv w:val="1"/>
      <w:marLeft w:val="0"/>
      <w:marRight w:val="0"/>
      <w:marTop w:val="0"/>
      <w:marBottom w:val="0"/>
      <w:divBdr>
        <w:top w:val="none" w:sz="0" w:space="0" w:color="auto"/>
        <w:left w:val="none" w:sz="0" w:space="0" w:color="auto"/>
        <w:bottom w:val="none" w:sz="0" w:space="0" w:color="auto"/>
        <w:right w:val="none" w:sz="0" w:space="0" w:color="auto"/>
      </w:divBdr>
    </w:div>
    <w:div w:id="1338269387">
      <w:bodyDiv w:val="1"/>
      <w:marLeft w:val="0"/>
      <w:marRight w:val="0"/>
      <w:marTop w:val="0"/>
      <w:marBottom w:val="0"/>
      <w:divBdr>
        <w:top w:val="none" w:sz="0" w:space="0" w:color="auto"/>
        <w:left w:val="none" w:sz="0" w:space="0" w:color="auto"/>
        <w:bottom w:val="none" w:sz="0" w:space="0" w:color="auto"/>
        <w:right w:val="none" w:sz="0" w:space="0" w:color="auto"/>
      </w:divBdr>
    </w:div>
    <w:div w:id="1338535699">
      <w:bodyDiv w:val="1"/>
      <w:marLeft w:val="0"/>
      <w:marRight w:val="0"/>
      <w:marTop w:val="0"/>
      <w:marBottom w:val="0"/>
      <w:divBdr>
        <w:top w:val="none" w:sz="0" w:space="0" w:color="auto"/>
        <w:left w:val="none" w:sz="0" w:space="0" w:color="auto"/>
        <w:bottom w:val="none" w:sz="0" w:space="0" w:color="auto"/>
        <w:right w:val="none" w:sz="0" w:space="0" w:color="auto"/>
      </w:divBdr>
    </w:div>
    <w:div w:id="1339041542">
      <w:bodyDiv w:val="1"/>
      <w:marLeft w:val="0"/>
      <w:marRight w:val="0"/>
      <w:marTop w:val="0"/>
      <w:marBottom w:val="0"/>
      <w:divBdr>
        <w:top w:val="none" w:sz="0" w:space="0" w:color="auto"/>
        <w:left w:val="none" w:sz="0" w:space="0" w:color="auto"/>
        <w:bottom w:val="none" w:sz="0" w:space="0" w:color="auto"/>
        <w:right w:val="none" w:sz="0" w:space="0" w:color="auto"/>
      </w:divBdr>
    </w:div>
    <w:div w:id="1339767084">
      <w:bodyDiv w:val="1"/>
      <w:marLeft w:val="0"/>
      <w:marRight w:val="0"/>
      <w:marTop w:val="0"/>
      <w:marBottom w:val="0"/>
      <w:divBdr>
        <w:top w:val="none" w:sz="0" w:space="0" w:color="auto"/>
        <w:left w:val="none" w:sz="0" w:space="0" w:color="auto"/>
        <w:bottom w:val="none" w:sz="0" w:space="0" w:color="auto"/>
        <w:right w:val="none" w:sz="0" w:space="0" w:color="auto"/>
      </w:divBdr>
    </w:div>
    <w:div w:id="1340932130">
      <w:bodyDiv w:val="1"/>
      <w:marLeft w:val="0"/>
      <w:marRight w:val="0"/>
      <w:marTop w:val="0"/>
      <w:marBottom w:val="0"/>
      <w:divBdr>
        <w:top w:val="none" w:sz="0" w:space="0" w:color="auto"/>
        <w:left w:val="none" w:sz="0" w:space="0" w:color="auto"/>
        <w:bottom w:val="none" w:sz="0" w:space="0" w:color="auto"/>
        <w:right w:val="none" w:sz="0" w:space="0" w:color="auto"/>
      </w:divBdr>
    </w:div>
    <w:div w:id="1340964192">
      <w:bodyDiv w:val="1"/>
      <w:marLeft w:val="0"/>
      <w:marRight w:val="0"/>
      <w:marTop w:val="0"/>
      <w:marBottom w:val="0"/>
      <w:divBdr>
        <w:top w:val="none" w:sz="0" w:space="0" w:color="auto"/>
        <w:left w:val="none" w:sz="0" w:space="0" w:color="auto"/>
        <w:bottom w:val="none" w:sz="0" w:space="0" w:color="auto"/>
        <w:right w:val="none" w:sz="0" w:space="0" w:color="auto"/>
      </w:divBdr>
    </w:div>
    <w:div w:id="1341355560">
      <w:bodyDiv w:val="1"/>
      <w:marLeft w:val="0"/>
      <w:marRight w:val="0"/>
      <w:marTop w:val="0"/>
      <w:marBottom w:val="0"/>
      <w:divBdr>
        <w:top w:val="none" w:sz="0" w:space="0" w:color="auto"/>
        <w:left w:val="none" w:sz="0" w:space="0" w:color="auto"/>
        <w:bottom w:val="none" w:sz="0" w:space="0" w:color="auto"/>
        <w:right w:val="none" w:sz="0" w:space="0" w:color="auto"/>
      </w:divBdr>
    </w:div>
    <w:div w:id="1344556123">
      <w:bodyDiv w:val="1"/>
      <w:marLeft w:val="0"/>
      <w:marRight w:val="0"/>
      <w:marTop w:val="0"/>
      <w:marBottom w:val="0"/>
      <w:divBdr>
        <w:top w:val="none" w:sz="0" w:space="0" w:color="auto"/>
        <w:left w:val="none" w:sz="0" w:space="0" w:color="auto"/>
        <w:bottom w:val="none" w:sz="0" w:space="0" w:color="auto"/>
        <w:right w:val="none" w:sz="0" w:space="0" w:color="auto"/>
      </w:divBdr>
    </w:div>
    <w:div w:id="1346857116">
      <w:bodyDiv w:val="1"/>
      <w:marLeft w:val="0"/>
      <w:marRight w:val="0"/>
      <w:marTop w:val="0"/>
      <w:marBottom w:val="0"/>
      <w:divBdr>
        <w:top w:val="none" w:sz="0" w:space="0" w:color="auto"/>
        <w:left w:val="none" w:sz="0" w:space="0" w:color="auto"/>
        <w:bottom w:val="none" w:sz="0" w:space="0" w:color="auto"/>
        <w:right w:val="none" w:sz="0" w:space="0" w:color="auto"/>
      </w:divBdr>
    </w:div>
    <w:div w:id="1347905596">
      <w:bodyDiv w:val="1"/>
      <w:marLeft w:val="0"/>
      <w:marRight w:val="0"/>
      <w:marTop w:val="0"/>
      <w:marBottom w:val="0"/>
      <w:divBdr>
        <w:top w:val="none" w:sz="0" w:space="0" w:color="auto"/>
        <w:left w:val="none" w:sz="0" w:space="0" w:color="auto"/>
        <w:bottom w:val="none" w:sz="0" w:space="0" w:color="auto"/>
        <w:right w:val="none" w:sz="0" w:space="0" w:color="auto"/>
      </w:divBdr>
    </w:div>
    <w:div w:id="1348680372">
      <w:bodyDiv w:val="1"/>
      <w:marLeft w:val="0"/>
      <w:marRight w:val="0"/>
      <w:marTop w:val="0"/>
      <w:marBottom w:val="0"/>
      <w:divBdr>
        <w:top w:val="none" w:sz="0" w:space="0" w:color="auto"/>
        <w:left w:val="none" w:sz="0" w:space="0" w:color="auto"/>
        <w:bottom w:val="none" w:sz="0" w:space="0" w:color="auto"/>
        <w:right w:val="none" w:sz="0" w:space="0" w:color="auto"/>
      </w:divBdr>
    </w:div>
    <w:div w:id="1351836250">
      <w:bodyDiv w:val="1"/>
      <w:marLeft w:val="0"/>
      <w:marRight w:val="0"/>
      <w:marTop w:val="0"/>
      <w:marBottom w:val="0"/>
      <w:divBdr>
        <w:top w:val="none" w:sz="0" w:space="0" w:color="auto"/>
        <w:left w:val="none" w:sz="0" w:space="0" w:color="auto"/>
        <w:bottom w:val="none" w:sz="0" w:space="0" w:color="auto"/>
        <w:right w:val="none" w:sz="0" w:space="0" w:color="auto"/>
      </w:divBdr>
    </w:div>
    <w:div w:id="1352494902">
      <w:bodyDiv w:val="1"/>
      <w:marLeft w:val="0"/>
      <w:marRight w:val="0"/>
      <w:marTop w:val="0"/>
      <w:marBottom w:val="0"/>
      <w:divBdr>
        <w:top w:val="none" w:sz="0" w:space="0" w:color="auto"/>
        <w:left w:val="none" w:sz="0" w:space="0" w:color="auto"/>
        <w:bottom w:val="none" w:sz="0" w:space="0" w:color="auto"/>
        <w:right w:val="none" w:sz="0" w:space="0" w:color="auto"/>
      </w:divBdr>
    </w:div>
    <w:div w:id="1353144238">
      <w:bodyDiv w:val="1"/>
      <w:marLeft w:val="0"/>
      <w:marRight w:val="0"/>
      <w:marTop w:val="0"/>
      <w:marBottom w:val="0"/>
      <w:divBdr>
        <w:top w:val="none" w:sz="0" w:space="0" w:color="auto"/>
        <w:left w:val="none" w:sz="0" w:space="0" w:color="auto"/>
        <w:bottom w:val="none" w:sz="0" w:space="0" w:color="auto"/>
        <w:right w:val="none" w:sz="0" w:space="0" w:color="auto"/>
      </w:divBdr>
    </w:div>
    <w:div w:id="1353148706">
      <w:bodyDiv w:val="1"/>
      <w:marLeft w:val="0"/>
      <w:marRight w:val="0"/>
      <w:marTop w:val="0"/>
      <w:marBottom w:val="0"/>
      <w:divBdr>
        <w:top w:val="none" w:sz="0" w:space="0" w:color="auto"/>
        <w:left w:val="none" w:sz="0" w:space="0" w:color="auto"/>
        <w:bottom w:val="none" w:sz="0" w:space="0" w:color="auto"/>
        <w:right w:val="none" w:sz="0" w:space="0" w:color="auto"/>
      </w:divBdr>
    </w:div>
    <w:div w:id="1355616648">
      <w:bodyDiv w:val="1"/>
      <w:marLeft w:val="0"/>
      <w:marRight w:val="0"/>
      <w:marTop w:val="0"/>
      <w:marBottom w:val="0"/>
      <w:divBdr>
        <w:top w:val="none" w:sz="0" w:space="0" w:color="auto"/>
        <w:left w:val="none" w:sz="0" w:space="0" w:color="auto"/>
        <w:bottom w:val="none" w:sz="0" w:space="0" w:color="auto"/>
        <w:right w:val="none" w:sz="0" w:space="0" w:color="auto"/>
      </w:divBdr>
    </w:div>
    <w:div w:id="1357851715">
      <w:bodyDiv w:val="1"/>
      <w:marLeft w:val="0"/>
      <w:marRight w:val="0"/>
      <w:marTop w:val="0"/>
      <w:marBottom w:val="0"/>
      <w:divBdr>
        <w:top w:val="none" w:sz="0" w:space="0" w:color="auto"/>
        <w:left w:val="none" w:sz="0" w:space="0" w:color="auto"/>
        <w:bottom w:val="none" w:sz="0" w:space="0" w:color="auto"/>
        <w:right w:val="none" w:sz="0" w:space="0" w:color="auto"/>
      </w:divBdr>
    </w:div>
    <w:div w:id="1360199907">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78145">
      <w:bodyDiv w:val="1"/>
      <w:marLeft w:val="0"/>
      <w:marRight w:val="0"/>
      <w:marTop w:val="0"/>
      <w:marBottom w:val="0"/>
      <w:divBdr>
        <w:top w:val="none" w:sz="0" w:space="0" w:color="auto"/>
        <w:left w:val="none" w:sz="0" w:space="0" w:color="auto"/>
        <w:bottom w:val="none" w:sz="0" w:space="0" w:color="auto"/>
        <w:right w:val="none" w:sz="0" w:space="0" w:color="auto"/>
      </w:divBdr>
    </w:div>
    <w:div w:id="1373844163">
      <w:bodyDiv w:val="1"/>
      <w:marLeft w:val="0"/>
      <w:marRight w:val="0"/>
      <w:marTop w:val="0"/>
      <w:marBottom w:val="0"/>
      <w:divBdr>
        <w:top w:val="none" w:sz="0" w:space="0" w:color="auto"/>
        <w:left w:val="none" w:sz="0" w:space="0" w:color="auto"/>
        <w:bottom w:val="none" w:sz="0" w:space="0" w:color="auto"/>
        <w:right w:val="none" w:sz="0" w:space="0" w:color="auto"/>
      </w:divBdr>
    </w:div>
    <w:div w:id="1375421992">
      <w:bodyDiv w:val="1"/>
      <w:marLeft w:val="0"/>
      <w:marRight w:val="0"/>
      <w:marTop w:val="0"/>
      <w:marBottom w:val="0"/>
      <w:divBdr>
        <w:top w:val="none" w:sz="0" w:space="0" w:color="auto"/>
        <w:left w:val="none" w:sz="0" w:space="0" w:color="auto"/>
        <w:bottom w:val="none" w:sz="0" w:space="0" w:color="auto"/>
        <w:right w:val="none" w:sz="0" w:space="0" w:color="auto"/>
      </w:divBdr>
    </w:div>
    <w:div w:id="1375890294">
      <w:bodyDiv w:val="1"/>
      <w:marLeft w:val="0"/>
      <w:marRight w:val="0"/>
      <w:marTop w:val="0"/>
      <w:marBottom w:val="0"/>
      <w:divBdr>
        <w:top w:val="none" w:sz="0" w:space="0" w:color="auto"/>
        <w:left w:val="none" w:sz="0" w:space="0" w:color="auto"/>
        <w:bottom w:val="none" w:sz="0" w:space="0" w:color="auto"/>
        <w:right w:val="none" w:sz="0" w:space="0" w:color="auto"/>
      </w:divBdr>
    </w:div>
    <w:div w:id="1377897055">
      <w:bodyDiv w:val="1"/>
      <w:marLeft w:val="0"/>
      <w:marRight w:val="0"/>
      <w:marTop w:val="0"/>
      <w:marBottom w:val="0"/>
      <w:divBdr>
        <w:top w:val="none" w:sz="0" w:space="0" w:color="auto"/>
        <w:left w:val="none" w:sz="0" w:space="0" w:color="auto"/>
        <w:bottom w:val="none" w:sz="0" w:space="0" w:color="auto"/>
        <w:right w:val="none" w:sz="0" w:space="0" w:color="auto"/>
      </w:divBdr>
    </w:div>
    <w:div w:id="1378817500">
      <w:bodyDiv w:val="1"/>
      <w:marLeft w:val="0"/>
      <w:marRight w:val="0"/>
      <w:marTop w:val="0"/>
      <w:marBottom w:val="0"/>
      <w:divBdr>
        <w:top w:val="none" w:sz="0" w:space="0" w:color="auto"/>
        <w:left w:val="none" w:sz="0" w:space="0" w:color="auto"/>
        <w:bottom w:val="none" w:sz="0" w:space="0" w:color="auto"/>
        <w:right w:val="none" w:sz="0" w:space="0" w:color="auto"/>
      </w:divBdr>
    </w:div>
    <w:div w:id="1381858925">
      <w:bodyDiv w:val="1"/>
      <w:marLeft w:val="0"/>
      <w:marRight w:val="0"/>
      <w:marTop w:val="0"/>
      <w:marBottom w:val="0"/>
      <w:divBdr>
        <w:top w:val="none" w:sz="0" w:space="0" w:color="auto"/>
        <w:left w:val="none" w:sz="0" w:space="0" w:color="auto"/>
        <w:bottom w:val="none" w:sz="0" w:space="0" w:color="auto"/>
        <w:right w:val="none" w:sz="0" w:space="0" w:color="auto"/>
      </w:divBdr>
    </w:div>
    <w:div w:id="1382900017">
      <w:bodyDiv w:val="1"/>
      <w:marLeft w:val="0"/>
      <w:marRight w:val="0"/>
      <w:marTop w:val="0"/>
      <w:marBottom w:val="0"/>
      <w:divBdr>
        <w:top w:val="none" w:sz="0" w:space="0" w:color="auto"/>
        <w:left w:val="none" w:sz="0" w:space="0" w:color="auto"/>
        <w:bottom w:val="none" w:sz="0" w:space="0" w:color="auto"/>
        <w:right w:val="none" w:sz="0" w:space="0" w:color="auto"/>
      </w:divBdr>
    </w:div>
    <w:div w:id="1385064355">
      <w:bodyDiv w:val="1"/>
      <w:marLeft w:val="0"/>
      <w:marRight w:val="0"/>
      <w:marTop w:val="0"/>
      <w:marBottom w:val="0"/>
      <w:divBdr>
        <w:top w:val="none" w:sz="0" w:space="0" w:color="auto"/>
        <w:left w:val="none" w:sz="0" w:space="0" w:color="auto"/>
        <w:bottom w:val="none" w:sz="0" w:space="0" w:color="auto"/>
        <w:right w:val="none" w:sz="0" w:space="0" w:color="auto"/>
      </w:divBdr>
    </w:div>
    <w:div w:id="1386567101">
      <w:bodyDiv w:val="1"/>
      <w:marLeft w:val="0"/>
      <w:marRight w:val="0"/>
      <w:marTop w:val="0"/>
      <w:marBottom w:val="0"/>
      <w:divBdr>
        <w:top w:val="none" w:sz="0" w:space="0" w:color="auto"/>
        <w:left w:val="none" w:sz="0" w:space="0" w:color="auto"/>
        <w:bottom w:val="none" w:sz="0" w:space="0" w:color="auto"/>
        <w:right w:val="none" w:sz="0" w:space="0" w:color="auto"/>
      </w:divBdr>
    </w:div>
    <w:div w:id="1391344081">
      <w:bodyDiv w:val="1"/>
      <w:marLeft w:val="0"/>
      <w:marRight w:val="0"/>
      <w:marTop w:val="0"/>
      <w:marBottom w:val="0"/>
      <w:divBdr>
        <w:top w:val="none" w:sz="0" w:space="0" w:color="auto"/>
        <w:left w:val="none" w:sz="0" w:space="0" w:color="auto"/>
        <w:bottom w:val="none" w:sz="0" w:space="0" w:color="auto"/>
        <w:right w:val="none" w:sz="0" w:space="0" w:color="auto"/>
      </w:divBdr>
    </w:div>
    <w:div w:id="1393431259">
      <w:bodyDiv w:val="1"/>
      <w:marLeft w:val="0"/>
      <w:marRight w:val="0"/>
      <w:marTop w:val="0"/>
      <w:marBottom w:val="0"/>
      <w:divBdr>
        <w:top w:val="none" w:sz="0" w:space="0" w:color="auto"/>
        <w:left w:val="none" w:sz="0" w:space="0" w:color="auto"/>
        <w:bottom w:val="none" w:sz="0" w:space="0" w:color="auto"/>
        <w:right w:val="none" w:sz="0" w:space="0" w:color="auto"/>
      </w:divBdr>
    </w:div>
    <w:div w:id="1397319955">
      <w:bodyDiv w:val="1"/>
      <w:marLeft w:val="0"/>
      <w:marRight w:val="0"/>
      <w:marTop w:val="0"/>
      <w:marBottom w:val="0"/>
      <w:divBdr>
        <w:top w:val="none" w:sz="0" w:space="0" w:color="auto"/>
        <w:left w:val="none" w:sz="0" w:space="0" w:color="auto"/>
        <w:bottom w:val="none" w:sz="0" w:space="0" w:color="auto"/>
        <w:right w:val="none" w:sz="0" w:space="0" w:color="auto"/>
      </w:divBdr>
    </w:div>
    <w:div w:id="1398897787">
      <w:bodyDiv w:val="1"/>
      <w:marLeft w:val="0"/>
      <w:marRight w:val="0"/>
      <w:marTop w:val="0"/>
      <w:marBottom w:val="0"/>
      <w:divBdr>
        <w:top w:val="none" w:sz="0" w:space="0" w:color="auto"/>
        <w:left w:val="none" w:sz="0" w:space="0" w:color="auto"/>
        <w:bottom w:val="none" w:sz="0" w:space="0" w:color="auto"/>
        <w:right w:val="none" w:sz="0" w:space="0" w:color="auto"/>
      </w:divBdr>
    </w:div>
    <w:div w:id="1400398590">
      <w:bodyDiv w:val="1"/>
      <w:marLeft w:val="0"/>
      <w:marRight w:val="0"/>
      <w:marTop w:val="0"/>
      <w:marBottom w:val="0"/>
      <w:divBdr>
        <w:top w:val="none" w:sz="0" w:space="0" w:color="auto"/>
        <w:left w:val="none" w:sz="0" w:space="0" w:color="auto"/>
        <w:bottom w:val="none" w:sz="0" w:space="0" w:color="auto"/>
        <w:right w:val="none" w:sz="0" w:space="0" w:color="auto"/>
      </w:divBdr>
    </w:div>
    <w:div w:id="1400782566">
      <w:bodyDiv w:val="1"/>
      <w:marLeft w:val="0"/>
      <w:marRight w:val="0"/>
      <w:marTop w:val="0"/>
      <w:marBottom w:val="0"/>
      <w:divBdr>
        <w:top w:val="none" w:sz="0" w:space="0" w:color="auto"/>
        <w:left w:val="none" w:sz="0" w:space="0" w:color="auto"/>
        <w:bottom w:val="none" w:sz="0" w:space="0" w:color="auto"/>
        <w:right w:val="none" w:sz="0" w:space="0" w:color="auto"/>
      </w:divBdr>
    </w:div>
    <w:div w:id="1402561576">
      <w:bodyDiv w:val="1"/>
      <w:marLeft w:val="0"/>
      <w:marRight w:val="0"/>
      <w:marTop w:val="0"/>
      <w:marBottom w:val="0"/>
      <w:divBdr>
        <w:top w:val="none" w:sz="0" w:space="0" w:color="auto"/>
        <w:left w:val="none" w:sz="0" w:space="0" w:color="auto"/>
        <w:bottom w:val="none" w:sz="0" w:space="0" w:color="auto"/>
        <w:right w:val="none" w:sz="0" w:space="0" w:color="auto"/>
      </w:divBdr>
    </w:div>
    <w:div w:id="1405878378">
      <w:bodyDiv w:val="1"/>
      <w:marLeft w:val="0"/>
      <w:marRight w:val="0"/>
      <w:marTop w:val="0"/>
      <w:marBottom w:val="0"/>
      <w:divBdr>
        <w:top w:val="none" w:sz="0" w:space="0" w:color="auto"/>
        <w:left w:val="none" w:sz="0" w:space="0" w:color="auto"/>
        <w:bottom w:val="none" w:sz="0" w:space="0" w:color="auto"/>
        <w:right w:val="none" w:sz="0" w:space="0" w:color="auto"/>
      </w:divBdr>
    </w:div>
    <w:div w:id="1409308449">
      <w:bodyDiv w:val="1"/>
      <w:marLeft w:val="0"/>
      <w:marRight w:val="0"/>
      <w:marTop w:val="0"/>
      <w:marBottom w:val="0"/>
      <w:divBdr>
        <w:top w:val="none" w:sz="0" w:space="0" w:color="auto"/>
        <w:left w:val="none" w:sz="0" w:space="0" w:color="auto"/>
        <w:bottom w:val="none" w:sz="0" w:space="0" w:color="auto"/>
        <w:right w:val="none" w:sz="0" w:space="0" w:color="auto"/>
      </w:divBdr>
    </w:div>
    <w:div w:id="1410497957">
      <w:bodyDiv w:val="1"/>
      <w:marLeft w:val="0"/>
      <w:marRight w:val="0"/>
      <w:marTop w:val="0"/>
      <w:marBottom w:val="0"/>
      <w:divBdr>
        <w:top w:val="none" w:sz="0" w:space="0" w:color="auto"/>
        <w:left w:val="none" w:sz="0" w:space="0" w:color="auto"/>
        <w:bottom w:val="none" w:sz="0" w:space="0" w:color="auto"/>
        <w:right w:val="none" w:sz="0" w:space="0" w:color="auto"/>
      </w:divBdr>
    </w:div>
    <w:div w:id="1413119291">
      <w:bodyDiv w:val="1"/>
      <w:marLeft w:val="0"/>
      <w:marRight w:val="0"/>
      <w:marTop w:val="0"/>
      <w:marBottom w:val="0"/>
      <w:divBdr>
        <w:top w:val="none" w:sz="0" w:space="0" w:color="auto"/>
        <w:left w:val="none" w:sz="0" w:space="0" w:color="auto"/>
        <w:bottom w:val="none" w:sz="0" w:space="0" w:color="auto"/>
        <w:right w:val="none" w:sz="0" w:space="0" w:color="auto"/>
      </w:divBdr>
    </w:div>
    <w:div w:id="1414736692">
      <w:bodyDiv w:val="1"/>
      <w:marLeft w:val="0"/>
      <w:marRight w:val="0"/>
      <w:marTop w:val="0"/>
      <w:marBottom w:val="0"/>
      <w:divBdr>
        <w:top w:val="none" w:sz="0" w:space="0" w:color="auto"/>
        <w:left w:val="none" w:sz="0" w:space="0" w:color="auto"/>
        <w:bottom w:val="none" w:sz="0" w:space="0" w:color="auto"/>
        <w:right w:val="none" w:sz="0" w:space="0" w:color="auto"/>
      </w:divBdr>
    </w:div>
    <w:div w:id="1424764310">
      <w:bodyDiv w:val="1"/>
      <w:marLeft w:val="0"/>
      <w:marRight w:val="0"/>
      <w:marTop w:val="0"/>
      <w:marBottom w:val="0"/>
      <w:divBdr>
        <w:top w:val="none" w:sz="0" w:space="0" w:color="auto"/>
        <w:left w:val="none" w:sz="0" w:space="0" w:color="auto"/>
        <w:bottom w:val="none" w:sz="0" w:space="0" w:color="auto"/>
        <w:right w:val="none" w:sz="0" w:space="0" w:color="auto"/>
      </w:divBdr>
    </w:div>
    <w:div w:id="1425304364">
      <w:bodyDiv w:val="1"/>
      <w:marLeft w:val="0"/>
      <w:marRight w:val="0"/>
      <w:marTop w:val="0"/>
      <w:marBottom w:val="0"/>
      <w:divBdr>
        <w:top w:val="none" w:sz="0" w:space="0" w:color="auto"/>
        <w:left w:val="none" w:sz="0" w:space="0" w:color="auto"/>
        <w:bottom w:val="none" w:sz="0" w:space="0" w:color="auto"/>
        <w:right w:val="none" w:sz="0" w:space="0" w:color="auto"/>
      </w:divBdr>
    </w:div>
    <w:div w:id="1425610946">
      <w:bodyDiv w:val="1"/>
      <w:marLeft w:val="0"/>
      <w:marRight w:val="0"/>
      <w:marTop w:val="0"/>
      <w:marBottom w:val="0"/>
      <w:divBdr>
        <w:top w:val="none" w:sz="0" w:space="0" w:color="auto"/>
        <w:left w:val="none" w:sz="0" w:space="0" w:color="auto"/>
        <w:bottom w:val="none" w:sz="0" w:space="0" w:color="auto"/>
        <w:right w:val="none" w:sz="0" w:space="0" w:color="auto"/>
      </w:divBdr>
    </w:div>
    <w:div w:id="1427533985">
      <w:bodyDiv w:val="1"/>
      <w:marLeft w:val="0"/>
      <w:marRight w:val="0"/>
      <w:marTop w:val="0"/>
      <w:marBottom w:val="0"/>
      <w:divBdr>
        <w:top w:val="none" w:sz="0" w:space="0" w:color="auto"/>
        <w:left w:val="none" w:sz="0" w:space="0" w:color="auto"/>
        <w:bottom w:val="none" w:sz="0" w:space="0" w:color="auto"/>
        <w:right w:val="none" w:sz="0" w:space="0" w:color="auto"/>
      </w:divBdr>
    </w:div>
    <w:div w:id="1427849160">
      <w:bodyDiv w:val="1"/>
      <w:marLeft w:val="0"/>
      <w:marRight w:val="0"/>
      <w:marTop w:val="0"/>
      <w:marBottom w:val="0"/>
      <w:divBdr>
        <w:top w:val="none" w:sz="0" w:space="0" w:color="auto"/>
        <w:left w:val="none" w:sz="0" w:space="0" w:color="auto"/>
        <w:bottom w:val="none" w:sz="0" w:space="0" w:color="auto"/>
        <w:right w:val="none" w:sz="0" w:space="0" w:color="auto"/>
      </w:divBdr>
    </w:div>
    <w:div w:id="1427966217">
      <w:bodyDiv w:val="1"/>
      <w:marLeft w:val="0"/>
      <w:marRight w:val="0"/>
      <w:marTop w:val="0"/>
      <w:marBottom w:val="0"/>
      <w:divBdr>
        <w:top w:val="none" w:sz="0" w:space="0" w:color="auto"/>
        <w:left w:val="none" w:sz="0" w:space="0" w:color="auto"/>
        <w:bottom w:val="none" w:sz="0" w:space="0" w:color="auto"/>
        <w:right w:val="none" w:sz="0" w:space="0" w:color="auto"/>
      </w:divBdr>
    </w:div>
    <w:div w:id="1439521755">
      <w:bodyDiv w:val="1"/>
      <w:marLeft w:val="0"/>
      <w:marRight w:val="0"/>
      <w:marTop w:val="0"/>
      <w:marBottom w:val="0"/>
      <w:divBdr>
        <w:top w:val="none" w:sz="0" w:space="0" w:color="auto"/>
        <w:left w:val="none" w:sz="0" w:space="0" w:color="auto"/>
        <w:bottom w:val="none" w:sz="0" w:space="0" w:color="auto"/>
        <w:right w:val="none" w:sz="0" w:space="0" w:color="auto"/>
      </w:divBdr>
    </w:div>
    <w:div w:id="1446463916">
      <w:bodyDiv w:val="1"/>
      <w:marLeft w:val="0"/>
      <w:marRight w:val="0"/>
      <w:marTop w:val="0"/>
      <w:marBottom w:val="0"/>
      <w:divBdr>
        <w:top w:val="none" w:sz="0" w:space="0" w:color="auto"/>
        <w:left w:val="none" w:sz="0" w:space="0" w:color="auto"/>
        <w:bottom w:val="none" w:sz="0" w:space="0" w:color="auto"/>
        <w:right w:val="none" w:sz="0" w:space="0" w:color="auto"/>
      </w:divBdr>
    </w:div>
    <w:div w:id="1447113347">
      <w:bodyDiv w:val="1"/>
      <w:marLeft w:val="0"/>
      <w:marRight w:val="0"/>
      <w:marTop w:val="0"/>
      <w:marBottom w:val="0"/>
      <w:divBdr>
        <w:top w:val="none" w:sz="0" w:space="0" w:color="auto"/>
        <w:left w:val="none" w:sz="0" w:space="0" w:color="auto"/>
        <w:bottom w:val="none" w:sz="0" w:space="0" w:color="auto"/>
        <w:right w:val="none" w:sz="0" w:space="0" w:color="auto"/>
      </w:divBdr>
    </w:div>
    <w:div w:id="1447306659">
      <w:bodyDiv w:val="1"/>
      <w:marLeft w:val="0"/>
      <w:marRight w:val="0"/>
      <w:marTop w:val="0"/>
      <w:marBottom w:val="0"/>
      <w:divBdr>
        <w:top w:val="none" w:sz="0" w:space="0" w:color="auto"/>
        <w:left w:val="none" w:sz="0" w:space="0" w:color="auto"/>
        <w:bottom w:val="none" w:sz="0" w:space="0" w:color="auto"/>
        <w:right w:val="none" w:sz="0" w:space="0" w:color="auto"/>
      </w:divBdr>
    </w:div>
    <w:div w:id="1448814218">
      <w:bodyDiv w:val="1"/>
      <w:marLeft w:val="0"/>
      <w:marRight w:val="0"/>
      <w:marTop w:val="0"/>
      <w:marBottom w:val="0"/>
      <w:divBdr>
        <w:top w:val="none" w:sz="0" w:space="0" w:color="auto"/>
        <w:left w:val="none" w:sz="0" w:space="0" w:color="auto"/>
        <w:bottom w:val="none" w:sz="0" w:space="0" w:color="auto"/>
        <w:right w:val="none" w:sz="0" w:space="0" w:color="auto"/>
      </w:divBdr>
    </w:div>
    <w:div w:id="1449547834">
      <w:bodyDiv w:val="1"/>
      <w:marLeft w:val="0"/>
      <w:marRight w:val="0"/>
      <w:marTop w:val="0"/>
      <w:marBottom w:val="0"/>
      <w:divBdr>
        <w:top w:val="none" w:sz="0" w:space="0" w:color="auto"/>
        <w:left w:val="none" w:sz="0" w:space="0" w:color="auto"/>
        <w:bottom w:val="none" w:sz="0" w:space="0" w:color="auto"/>
        <w:right w:val="none" w:sz="0" w:space="0" w:color="auto"/>
      </w:divBdr>
    </w:div>
    <w:div w:id="1451633817">
      <w:bodyDiv w:val="1"/>
      <w:marLeft w:val="0"/>
      <w:marRight w:val="0"/>
      <w:marTop w:val="0"/>
      <w:marBottom w:val="0"/>
      <w:divBdr>
        <w:top w:val="none" w:sz="0" w:space="0" w:color="auto"/>
        <w:left w:val="none" w:sz="0" w:space="0" w:color="auto"/>
        <w:bottom w:val="none" w:sz="0" w:space="0" w:color="auto"/>
        <w:right w:val="none" w:sz="0" w:space="0" w:color="auto"/>
      </w:divBdr>
    </w:div>
    <w:div w:id="1452087429">
      <w:bodyDiv w:val="1"/>
      <w:marLeft w:val="0"/>
      <w:marRight w:val="0"/>
      <w:marTop w:val="0"/>
      <w:marBottom w:val="0"/>
      <w:divBdr>
        <w:top w:val="none" w:sz="0" w:space="0" w:color="auto"/>
        <w:left w:val="none" w:sz="0" w:space="0" w:color="auto"/>
        <w:bottom w:val="none" w:sz="0" w:space="0" w:color="auto"/>
        <w:right w:val="none" w:sz="0" w:space="0" w:color="auto"/>
      </w:divBdr>
    </w:div>
    <w:div w:id="1452506496">
      <w:bodyDiv w:val="1"/>
      <w:marLeft w:val="0"/>
      <w:marRight w:val="0"/>
      <w:marTop w:val="0"/>
      <w:marBottom w:val="0"/>
      <w:divBdr>
        <w:top w:val="none" w:sz="0" w:space="0" w:color="auto"/>
        <w:left w:val="none" w:sz="0" w:space="0" w:color="auto"/>
        <w:bottom w:val="none" w:sz="0" w:space="0" w:color="auto"/>
        <w:right w:val="none" w:sz="0" w:space="0" w:color="auto"/>
      </w:divBdr>
    </w:div>
    <w:div w:id="1453207875">
      <w:bodyDiv w:val="1"/>
      <w:marLeft w:val="0"/>
      <w:marRight w:val="0"/>
      <w:marTop w:val="0"/>
      <w:marBottom w:val="0"/>
      <w:divBdr>
        <w:top w:val="none" w:sz="0" w:space="0" w:color="auto"/>
        <w:left w:val="none" w:sz="0" w:space="0" w:color="auto"/>
        <w:bottom w:val="none" w:sz="0" w:space="0" w:color="auto"/>
        <w:right w:val="none" w:sz="0" w:space="0" w:color="auto"/>
      </w:divBdr>
    </w:div>
    <w:div w:id="1454515666">
      <w:bodyDiv w:val="1"/>
      <w:marLeft w:val="0"/>
      <w:marRight w:val="0"/>
      <w:marTop w:val="0"/>
      <w:marBottom w:val="0"/>
      <w:divBdr>
        <w:top w:val="none" w:sz="0" w:space="0" w:color="auto"/>
        <w:left w:val="none" w:sz="0" w:space="0" w:color="auto"/>
        <w:bottom w:val="none" w:sz="0" w:space="0" w:color="auto"/>
        <w:right w:val="none" w:sz="0" w:space="0" w:color="auto"/>
      </w:divBdr>
    </w:div>
    <w:div w:id="1454593543">
      <w:bodyDiv w:val="1"/>
      <w:marLeft w:val="0"/>
      <w:marRight w:val="0"/>
      <w:marTop w:val="0"/>
      <w:marBottom w:val="0"/>
      <w:divBdr>
        <w:top w:val="none" w:sz="0" w:space="0" w:color="auto"/>
        <w:left w:val="none" w:sz="0" w:space="0" w:color="auto"/>
        <w:bottom w:val="none" w:sz="0" w:space="0" w:color="auto"/>
        <w:right w:val="none" w:sz="0" w:space="0" w:color="auto"/>
      </w:divBdr>
    </w:div>
    <w:div w:id="1455445852">
      <w:bodyDiv w:val="1"/>
      <w:marLeft w:val="0"/>
      <w:marRight w:val="0"/>
      <w:marTop w:val="0"/>
      <w:marBottom w:val="0"/>
      <w:divBdr>
        <w:top w:val="none" w:sz="0" w:space="0" w:color="auto"/>
        <w:left w:val="none" w:sz="0" w:space="0" w:color="auto"/>
        <w:bottom w:val="none" w:sz="0" w:space="0" w:color="auto"/>
        <w:right w:val="none" w:sz="0" w:space="0" w:color="auto"/>
      </w:divBdr>
    </w:div>
    <w:div w:id="1457799588">
      <w:bodyDiv w:val="1"/>
      <w:marLeft w:val="0"/>
      <w:marRight w:val="0"/>
      <w:marTop w:val="0"/>
      <w:marBottom w:val="0"/>
      <w:divBdr>
        <w:top w:val="none" w:sz="0" w:space="0" w:color="auto"/>
        <w:left w:val="none" w:sz="0" w:space="0" w:color="auto"/>
        <w:bottom w:val="none" w:sz="0" w:space="0" w:color="auto"/>
        <w:right w:val="none" w:sz="0" w:space="0" w:color="auto"/>
      </w:divBdr>
    </w:div>
    <w:div w:id="1463303732">
      <w:bodyDiv w:val="1"/>
      <w:marLeft w:val="0"/>
      <w:marRight w:val="0"/>
      <w:marTop w:val="0"/>
      <w:marBottom w:val="0"/>
      <w:divBdr>
        <w:top w:val="none" w:sz="0" w:space="0" w:color="auto"/>
        <w:left w:val="none" w:sz="0" w:space="0" w:color="auto"/>
        <w:bottom w:val="none" w:sz="0" w:space="0" w:color="auto"/>
        <w:right w:val="none" w:sz="0" w:space="0" w:color="auto"/>
      </w:divBdr>
    </w:div>
    <w:div w:id="1463569995">
      <w:bodyDiv w:val="1"/>
      <w:marLeft w:val="0"/>
      <w:marRight w:val="0"/>
      <w:marTop w:val="0"/>
      <w:marBottom w:val="0"/>
      <w:divBdr>
        <w:top w:val="none" w:sz="0" w:space="0" w:color="auto"/>
        <w:left w:val="none" w:sz="0" w:space="0" w:color="auto"/>
        <w:bottom w:val="none" w:sz="0" w:space="0" w:color="auto"/>
        <w:right w:val="none" w:sz="0" w:space="0" w:color="auto"/>
      </w:divBdr>
    </w:div>
    <w:div w:id="1464536450">
      <w:bodyDiv w:val="1"/>
      <w:marLeft w:val="0"/>
      <w:marRight w:val="0"/>
      <w:marTop w:val="0"/>
      <w:marBottom w:val="0"/>
      <w:divBdr>
        <w:top w:val="none" w:sz="0" w:space="0" w:color="auto"/>
        <w:left w:val="none" w:sz="0" w:space="0" w:color="auto"/>
        <w:bottom w:val="none" w:sz="0" w:space="0" w:color="auto"/>
        <w:right w:val="none" w:sz="0" w:space="0" w:color="auto"/>
      </w:divBdr>
    </w:div>
    <w:div w:id="1467701057">
      <w:bodyDiv w:val="1"/>
      <w:marLeft w:val="0"/>
      <w:marRight w:val="0"/>
      <w:marTop w:val="0"/>
      <w:marBottom w:val="0"/>
      <w:divBdr>
        <w:top w:val="none" w:sz="0" w:space="0" w:color="auto"/>
        <w:left w:val="none" w:sz="0" w:space="0" w:color="auto"/>
        <w:bottom w:val="none" w:sz="0" w:space="0" w:color="auto"/>
        <w:right w:val="none" w:sz="0" w:space="0" w:color="auto"/>
      </w:divBdr>
    </w:div>
    <w:div w:id="1468935644">
      <w:bodyDiv w:val="1"/>
      <w:marLeft w:val="0"/>
      <w:marRight w:val="0"/>
      <w:marTop w:val="0"/>
      <w:marBottom w:val="0"/>
      <w:divBdr>
        <w:top w:val="none" w:sz="0" w:space="0" w:color="auto"/>
        <w:left w:val="none" w:sz="0" w:space="0" w:color="auto"/>
        <w:bottom w:val="none" w:sz="0" w:space="0" w:color="auto"/>
        <w:right w:val="none" w:sz="0" w:space="0" w:color="auto"/>
      </w:divBdr>
    </w:div>
    <w:div w:id="1469126467">
      <w:bodyDiv w:val="1"/>
      <w:marLeft w:val="0"/>
      <w:marRight w:val="0"/>
      <w:marTop w:val="0"/>
      <w:marBottom w:val="0"/>
      <w:divBdr>
        <w:top w:val="none" w:sz="0" w:space="0" w:color="auto"/>
        <w:left w:val="none" w:sz="0" w:space="0" w:color="auto"/>
        <w:bottom w:val="none" w:sz="0" w:space="0" w:color="auto"/>
        <w:right w:val="none" w:sz="0" w:space="0" w:color="auto"/>
      </w:divBdr>
    </w:div>
    <w:div w:id="1469320433">
      <w:bodyDiv w:val="1"/>
      <w:marLeft w:val="0"/>
      <w:marRight w:val="0"/>
      <w:marTop w:val="0"/>
      <w:marBottom w:val="0"/>
      <w:divBdr>
        <w:top w:val="none" w:sz="0" w:space="0" w:color="auto"/>
        <w:left w:val="none" w:sz="0" w:space="0" w:color="auto"/>
        <w:bottom w:val="none" w:sz="0" w:space="0" w:color="auto"/>
        <w:right w:val="none" w:sz="0" w:space="0" w:color="auto"/>
      </w:divBdr>
    </w:div>
    <w:div w:id="1469472759">
      <w:bodyDiv w:val="1"/>
      <w:marLeft w:val="0"/>
      <w:marRight w:val="0"/>
      <w:marTop w:val="0"/>
      <w:marBottom w:val="0"/>
      <w:divBdr>
        <w:top w:val="none" w:sz="0" w:space="0" w:color="auto"/>
        <w:left w:val="none" w:sz="0" w:space="0" w:color="auto"/>
        <w:bottom w:val="none" w:sz="0" w:space="0" w:color="auto"/>
        <w:right w:val="none" w:sz="0" w:space="0" w:color="auto"/>
      </w:divBdr>
    </w:div>
    <w:div w:id="1473865627">
      <w:bodyDiv w:val="1"/>
      <w:marLeft w:val="0"/>
      <w:marRight w:val="0"/>
      <w:marTop w:val="0"/>
      <w:marBottom w:val="0"/>
      <w:divBdr>
        <w:top w:val="none" w:sz="0" w:space="0" w:color="auto"/>
        <w:left w:val="none" w:sz="0" w:space="0" w:color="auto"/>
        <w:bottom w:val="none" w:sz="0" w:space="0" w:color="auto"/>
        <w:right w:val="none" w:sz="0" w:space="0" w:color="auto"/>
      </w:divBdr>
    </w:div>
    <w:div w:id="1476678294">
      <w:bodyDiv w:val="1"/>
      <w:marLeft w:val="0"/>
      <w:marRight w:val="0"/>
      <w:marTop w:val="0"/>
      <w:marBottom w:val="0"/>
      <w:divBdr>
        <w:top w:val="none" w:sz="0" w:space="0" w:color="auto"/>
        <w:left w:val="none" w:sz="0" w:space="0" w:color="auto"/>
        <w:bottom w:val="none" w:sz="0" w:space="0" w:color="auto"/>
        <w:right w:val="none" w:sz="0" w:space="0" w:color="auto"/>
      </w:divBdr>
    </w:div>
    <w:div w:id="1477264685">
      <w:bodyDiv w:val="1"/>
      <w:marLeft w:val="0"/>
      <w:marRight w:val="0"/>
      <w:marTop w:val="0"/>
      <w:marBottom w:val="0"/>
      <w:divBdr>
        <w:top w:val="none" w:sz="0" w:space="0" w:color="auto"/>
        <w:left w:val="none" w:sz="0" w:space="0" w:color="auto"/>
        <w:bottom w:val="none" w:sz="0" w:space="0" w:color="auto"/>
        <w:right w:val="none" w:sz="0" w:space="0" w:color="auto"/>
      </w:divBdr>
    </w:div>
    <w:div w:id="1477912034">
      <w:bodyDiv w:val="1"/>
      <w:marLeft w:val="0"/>
      <w:marRight w:val="0"/>
      <w:marTop w:val="0"/>
      <w:marBottom w:val="0"/>
      <w:divBdr>
        <w:top w:val="none" w:sz="0" w:space="0" w:color="auto"/>
        <w:left w:val="none" w:sz="0" w:space="0" w:color="auto"/>
        <w:bottom w:val="none" w:sz="0" w:space="0" w:color="auto"/>
        <w:right w:val="none" w:sz="0" w:space="0" w:color="auto"/>
      </w:divBdr>
    </w:div>
    <w:div w:id="1479179754">
      <w:bodyDiv w:val="1"/>
      <w:marLeft w:val="0"/>
      <w:marRight w:val="0"/>
      <w:marTop w:val="0"/>
      <w:marBottom w:val="0"/>
      <w:divBdr>
        <w:top w:val="none" w:sz="0" w:space="0" w:color="auto"/>
        <w:left w:val="none" w:sz="0" w:space="0" w:color="auto"/>
        <w:bottom w:val="none" w:sz="0" w:space="0" w:color="auto"/>
        <w:right w:val="none" w:sz="0" w:space="0" w:color="auto"/>
      </w:divBdr>
    </w:div>
    <w:div w:id="1479683712">
      <w:bodyDiv w:val="1"/>
      <w:marLeft w:val="0"/>
      <w:marRight w:val="0"/>
      <w:marTop w:val="0"/>
      <w:marBottom w:val="0"/>
      <w:divBdr>
        <w:top w:val="none" w:sz="0" w:space="0" w:color="auto"/>
        <w:left w:val="none" w:sz="0" w:space="0" w:color="auto"/>
        <w:bottom w:val="none" w:sz="0" w:space="0" w:color="auto"/>
        <w:right w:val="none" w:sz="0" w:space="0" w:color="auto"/>
      </w:divBdr>
    </w:div>
    <w:div w:id="1483278767">
      <w:bodyDiv w:val="1"/>
      <w:marLeft w:val="0"/>
      <w:marRight w:val="0"/>
      <w:marTop w:val="0"/>
      <w:marBottom w:val="0"/>
      <w:divBdr>
        <w:top w:val="none" w:sz="0" w:space="0" w:color="auto"/>
        <w:left w:val="none" w:sz="0" w:space="0" w:color="auto"/>
        <w:bottom w:val="none" w:sz="0" w:space="0" w:color="auto"/>
        <w:right w:val="none" w:sz="0" w:space="0" w:color="auto"/>
      </w:divBdr>
    </w:div>
    <w:div w:id="1488938019">
      <w:bodyDiv w:val="1"/>
      <w:marLeft w:val="0"/>
      <w:marRight w:val="0"/>
      <w:marTop w:val="0"/>
      <w:marBottom w:val="0"/>
      <w:divBdr>
        <w:top w:val="none" w:sz="0" w:space="0" w:color="auto"/>
        <w:left w:val="none" w:sz="0" w:space="0" w:color="auto"/>
        <w:bottom w:val="none" w:sz="0" w:space="0" w:color="auto"/>
        <w:right w:val="none" w:sz="0" w:space="0" w:color="auto"/>
      </w:divBdr>
    </w:div>
    <w:div w:id="1492023282">
      <w:bodyDiv w:val="1"/>
      <w:marLeft w:val="0"/>
      <w:marRight w:val="0"/>
      <w:marTop w:val="0"/>
      <w:marBottom w:val="0"/>
      <w:divBdr>
        <w:top w:val="none" w:sz="0" w:space="0" w:color="auto"/>
        <w:left w:val="none" w:sz="0" w:space="0" w:color="auto"/>
        <w:bottom w:val="none" w:sz="0" w:space="0" w:color="auto"/>
        <w:right w:val="none" w:sz="0" w:space="0" w:color="auto"/>
      </w:divBdr>
    </w:div>
    <w:div w:id="1492137094">
      <w:bodyDiv w:val="1"/>
      <w:marLeft w:val="0"/>
      <w:marRight w:val="0"/>
      <w:marTop w:val="0"/>
      <w:marBottom w:val="0"/>
      <w:divBdr>
        <w:top w:val="none" w:sz="0" w:space="0" w:color="auto"/>
        <w:left w:val="none" w:sz="0" w:space="0" w:color="auto"/>
        <w:bottom w:val="none" w:sz="0" w:space="0" w:color="auto"/>
        <w:right w:val="none" w:sz="0" w:space="0" w:color="auto"/>
      </w:divBdr>
    </w:div>
    <w:div w:id="1495561498">
      <w:bodyDiv w:val="1"/>
      <w:marLeft w:val="0"/>
      <w:marRight w:val="0"/>
      <w:marTop w:val="0"/>
      <w:marBottom w:val="0"/>
      <w:divBdr>
        <w:top w:val="none" w:sz="0" w:space="0" w:color="auto"/>
        <w:left w:val="none" w:sz="0" w:space="0" w:color="auto"/>
        <w:bottom w:val="none" w:sz="0" w:space="0" w:color="auto"/>
        <w:right w:val="none" w:sz="0" w:space="0" w:color="auto"/>
      </w:divBdr>
    </w:div>
    <w:div w:id="1495947117">
      <w:bodyDiv w:val="1"/>
      <w:marLeft w:val="0"/>
      <w:marRight w:val="0"/>
      <w:marTop w:val="0"/>
      <w:marBottom w:val="0"/>
      <w:divBdr>
        <w:top w:val="none" w:sz="0" w:space="0" w:color="auto"/>
        <w:left w:val="none" w:sz="0" w:space="0" w:color="auto"/>
        <w:bottom w:val="none" w:sz="0" w:space="0" w:color="auto"/>
        <w:right w:val="none" w:sz="0" w:space="0" w:color="auto"/>
      </w:divBdr>
    </w:div>
    <w:div w:id="1500151100">
      <w:bodyDiv w:val="1"/>
      <w:marLeft w:val="0"/>
      <w:marRight w:val="0"/>
      <w:marTop w:val="0"/>
      <w:marBottom w:val="0"/>
      <w:divBdr>
        <w:top w:val="none" w:sz="0" w:space="0" w:color="auto"/>
        <w:left w:val="none" w:sz="0" w:space="0" w:color="auto"/>
        <w:bottom w:val="none" w:sz="0" w:space="0" w:color="auto"/>
        <w:right w:val="none" w:sz="0" w:space="0" w:color="auto"/>
      </w:divBdr>
    </w:div>
    <w:div w:id="1503660093">
      <w:bodyDiv w:val="1"/>
      <w:marLeft w:val="0"/>
      <w:marRight w:val="0"/>
      <w:marTop w:val="0"/>
      <w:marBottom w:val="0"/>
      <w:divBdr>
        <w:top w:val="none" w:sz="0" w:space="0" w:color="auto"/>
        <w:left w:val="none" w:sz="0" w:space="0" w:color="auto"/>
        <w:bottom w:val="none" w:sz="0" w:space="0" w:color="auto"/>
        <w:right w:val="none" w:sz="0" w:space="0" w:color="auto"/>
      </w:divBdr>
    </w:div>
    <w:div w:id="1503855418">
      <w:bodyDiv w:val="1"/>
      <w:marLeft w:val="0"/>
      <w:marRight w:val="0"/>
      <w:marTop w:val="0"/>
      <w:marBottom w:val="0"/>
      <w:divBdr>
        <w:top w:val="none" w:sz="0" w:space="0" w:color="auto"/>
        <w:left w:val="none" w:sz="0" w:space="0" w:color="auto"/>
        <w:bottom w:val="none" w:sz="0" w:space="0" w:color="auto"/>
        <w:right w:val="none" w:sz="0" w:space="0" w:color="auto"/>
      </w:divBdr>
    </w:div>
    <w:div w:id="1504928418">
      <w:bodyDiv w:val="1"/>
      <w:marLeft w:val="0"/>
      <w:marRight w:val="0"/>
      <w:marTop w:val="0"/>
      <w:marBottom w:val="0"/>
      <w:divBdr>
        <w:top w:val="none" w:sz="0" w:space="0" w:color="auto"/>
        <w:left w:val="none" w:sz="0" w:space="0" w:color="auto"/>
        <w:bottom w:val="none" w:sz="0" w:space="0" w:color="auto"/>
        <w:right w:val="none" w:sz="0" w:space="0" w:color="auto"/>
      </w:divBdr>
    </w:div>
    <w:div w:id="1505435825">
      <w:bodyDiv w:val="1"/>
      <w:marLeft w:val="0"/>
      <w:marRight w:val="0"/>
      <w:marTop w:val="0"/>
      <w:marBottom w:val="0"/>
      <w:divBdr>
        <w:top w:val="none" w:sz="0" w:space="0" w:color="auto"/>
        <w:left w:val="none" w:sz="0" w:space="0" w:color="auto"/>
        <w:bottom w:val="none" w:sz="0" w:space="0" w:color="auto"/>
        <w:right w:val="none" w:sz="0" w:space="0" w:color="auto"/>
      </w:divBdr>
    </w:div>
    <w:div w:id="1506238920">
      <w:bodyDiv w:val="1"/>
      <w:marLeft w:val="0"/>
      <w:marRight w:val="0"/>
      <w:marTop w:val="0"/>
      <w:marBottom w:val="0"/>
      <w:divBdr>
        <w:top w:val="none" w:sz="0" w:space="0" w:color="auto"/>
        <w:left w:val="none" w:sz="0" w:space="0" w:color="auto"/>
        <w:bottom w:val="none" w:sz="0" w:space="0" w:color="auto"/>
        <w:right w:val="none" w:sz="0" w:space="0" w:color="auto"/>
      </w:divBdr>
    </w:div>
    <w:div w:id="1507011854">
      <w:bodyDiv w:val="1"/>
      <w:marLeft w:val="0"/>
      <w:marRight w:val="0"/>
      <w:marTop w:val="0"/>
      <w:marBottom w:val="0"/>
      <w:divBdr>
        <w:top w:val="none" w:sz="0" w:space="0" w:color="auto"/>
        <w:left w:val="none" w:sz="0" w:space="0" w:color="auto"/>
        <w:bottom w:val="none" w:sz="0" w:space="0" w:color="auto"/>
        <w:right w:val="none" w:sz="0" w:space="0" w:color="auto"/>
      </w:divBdr>
    </w:div>
    <w:div w:id="1507741982">
      <w:bodyDiv w:val="1"/>
      <w:marLeft w:val="0"/>
      <w:marRight w:val="0"/>
      <w:marTop w:val="0"/>
      <w:marBottom w:val="0"/>
      <w:divBdr>
        <w:top w:val="none" w:sz="0" w:space="0" w:color="auto"/>
        <w:left w:val="none" w:sz="0" w:space="0" w:color="auto"/>
        <w:bottom w:val="none" w:sz="0" w:space="0" w:color="auto"/>
        <w:right w:val="none" w:sz="0" w:space="0" w:color="auto"/>
      </w:divBdr>
    </w:div>
    <w:div w:id="1507938144">
      <w:bodyDiv w:val="1"/>
      <w:marLeft w:val="0"/>
      <w:marRight w:val="0"/>
      <w:marTop w:val="0"/>
      <w:marBottom w:val="0"/>
      <w:divBdr>
        <w:top w:val="none" w:sz="0" w:space="0" w:color="auto"/>
        <w:left w:val="none" w:sz="0" w:space="0" w:color="auto"/>
        <w:bottom w:val="none" w:sz="0" w:space="0" w:color="auto"/>
        <w:right w:val="none" w:sz="0" w:space="0" w:color="auto"/>
      </w:divBdr>
    </w:div>
    <w:div w:id="1508252988">
      <w:bodyDiv w:val="1"/>
      <w:marLeft w:val="0"/>
      <w:marRight w:val="0"/>
      <w:marTop w:val="0"/>
      <w:marBottom w:val="0"/>
      <w:divBdr>
        <w:top w:val="none" w:sz="0" w:space="0" w:color="auto"/>
        <w:left w:val="none" w:sz="0" w:space="0" w:color="auto"/>
        <w:bottom w:val="none" w:sz="0" w:space="0" w:color="auto"/>
        <w:right w:val="none" w:sz="0" w:space="0" w:color="auto"/>
      </w:divBdr>
    </w:div>
    <w:div w:id="1512912888">
      <w:bodyDiv w:val="1"/>
      <w:marLeft w:val="0"/>
      <w:marRight w:val="0"/>
      <w:marTop w:val="0"/>
      <w:marBottom w:val="0"/>
      <w:divBdr>
        <w:top w:val="none" w:sz="0" w:space="0" w:color="auto"/>
        <w:left w:val="none" w:sz="0" w:space="0" w:color="auto"/>
        <w:bottom w:val="none" w:sz="0" w:space="0" w:color="auto"/>
        <w:right w:val="none" w:sz="0" w:space="0" w:color="auto"/>
      </w:divBdr>
    </w:div>
    <w:div w:id="1516576830">
      <w:bodyDiv w:val="1"/>
      <w:marLeft w:val="0"/>
      <w:marRight w:val="0"/>
      <w:marTop w:val="0"/>
      <w:marBottom w:val="0"/>
      <w:divBdr>
        <w:top w:val="none" w:sz="0" w:space="0" w:color="auto"/>
        <w:left w:val="none" w:sz="0" w:space="0" w:color="auto"/>
        <w:bottom w:val="none" w:sz="0" w:space="0" w:color="auto"/>
        <w:right w:val="none" w:sz="0" w:space="0" w:color="auto"/>
      </w:divBdr>
    </w:div>
    <w:div w:id="1519811352">
      <w:bodyDiv w:val="1"/>
      <w:marLeft w:val="0"/>
      <w:marRight w:val="0"/>
      <w:marTop w:val="0"/>
      <w:marBottom w:val="0"/>
      <w:divBdr>
        <w:top w:val="none" w:sz="0" w:space="0" w:color="auto"/>
        <w:left w:val="none" w:sz="0" w:space="0" w:color="auto"/>
        <w:bottom w:val="none" w:sz="0" w:space="0" w:color="auto"/>
        <w:right w:val="none" w:sz="0" w:space="0" w:color="auto"/>
      </w:divBdr>
    </w:div>
    <w:div w:id="1520385538">
      <w:bodyDiv w:val="1"/>
      <w:marLeft w:val="0"/>
      <w:marRight w:val="0"/>
      <w:marTop w:val="0"/>
      <w:marBottom w:val="0"/>
      <w:divBdr>
        <w:top w:val="none" w:sz="0" w:space="0" w:color="auto"/>
        <w:left w:val="none" w:sz="0" w:space="0" w:color="auto"/>
        <w:bottom w:val="none" w:sz="0" w:space="0" w:color="auto"/>
        <w:right w:val="none" w:sz="0" w:space="0" w:color="auto"/>
      </w:divBdr>
    </w:div>
    <w:div w:id="1526090353">
      <w:bodyDiv w:val="1"/>
      <w:marLeft w:val="0"/>
      <w:marRight w:val="0"/>
      <w:marTop w:val="0"/>
      <w:marBottom w:val="0"/>
      <w:divBdr>
        <w:top w:val="none" w:sz="0" w:space="0" w:color="auto"/>
        <w:left w:val="none" w:sz="0" w:space="0" w:color="auto"/>
        <w:bottom w:val="none" w:sz="0" w:space="0" w:color="auto"/>
        <w:right w:val="none" w:sz="0" w:space="0" w:color="auto"/>
      </w:divBdr>
    </w:div>
    <w:div w:id="1526673350">
      <w:bodyDiv w:val="1"/>
      <w:marLeft w:val="0"/>
      <w:marRight w:val="0"/>
      <w:marTop w:val="0"/>
      <w:marBottom w:val="0"/>
      <w:divBdr>
        <w:top w:val="none" w:sz="0" w:space="0" w:color="auto"/>
        <w:left w:val="none" w:sz="0" w:space="0" w:color="auto"/>
        <w:bottom w:val="none" w:sz="0" w:space="0" w:color="auto"/>
        <w:right w:val="none" w:sz="0" w:space="0" w:color="auto"/>
      </w:divBdr>
    </w:div>
    <w:div w:id="1527794862">
      <w:bodyDiv w:val="1"/>
      <w:marLeft w:val="0"/>
      <w:marRight w:val="0"/>
      <w:marTop w:val="0"/>
      <w:marBottom w:val="0"/>
      <w:divBdr>
        <w:top w:val="none" w:sz="0" w:space="0" w:color="auto"/>
        <w:left w:val="none" w:sz="0" w:space="0" w:color="auto"/>
        <w:bottom w:val="none" w:sz="0" w:space="0" w:color="auto"/>
        <w:right w:val="none" w:sz="0" w:space="0" w:color="auto"/>
      </w:divBdr>
    </w:div>
    <w:div w:id="1528760271">
      <w:bodyDiv w:val="1"/>
      <w:marLeft w:val="0"/>
      <w:marRight w:val="0"/>
      <w:marTop w:val="0"/>
      <w:marBottom w:val="0"/>
      <w:divBdr>
        <w:top w:val="none" w:sz="0" w:space="0" w:color="auto"/>
        <w:left w:val="none" w:sz="0" w:space="0" w:color="auto"/>
        <w:bottom w:val="none" w:sz="0" w:space="0" w:color="auto"/>
        <w:right w:val="none" w:sz="0" w:space="0" w:color="auto"/>
      </w:divBdr>
    </w:div>
    <w:div w:id="1529828357">
      <w:bodyDiv w:val="1"/>
      <w:marLeft w:val="0"/>
      <w:marRight w:val="0"/>
      <w:marTop w:val="0"/>
      <w:marBottom w:val="0"/>
      <w:divBdr>
        <w:top w:val="none" w:sz="0" w:space="0" w:color="auto"/>
        <w:left w:val="none" w:sz="0" w:space="0" w:color="auto"/>
        <w:bottom w:val="none" w:sz="0" w:space="0" w:color="auto"/>
        <w:right w:val="none" w:sz="0" w:space="0" w:color="auto"/>
      </w:divBdr>
    </w:div>
    <w:div w:id="1531840608">
      <w:bodyDiv w:val="1"/>
      <w:marLeft w:val="0"/>
      <w:marRight w:val="0"/>
      <w:marTop w:val="0"/>
      <w:marBottom w:val="0"/>
      <w:divBdr>
        <w:top w:val="none" w:sz="0" w:space="0" w:color="auto"/>
        <w:left w:val="none" w:sz="0" w:space="0" w:color="auto"/>
        <w:bottom w:val="none" w:sz="0" w:space="0" w:color="auto"/>
        <w:right w:val="none" w:sz="0" w:space="0" w:color="auto"/>
      </w:divBdr>
    </w:div>
    <w:div w:id="1531987875">
      <w:bodyDiv w:val="1"/>
      <w:marLeft w:val="0"/>
      <w:marRight w:val="0"/>
      <w:marTop w:val="0"/>
      <w:marBottom w:val="0"/>
      <w:divBdr>
        <w:top w:val="none" w:sz="0" w:space="0" w:color="auto"/>
        <w:left w:val="none" w:sz="0" w:space="0" w:color="auto"/>
        <w:bottom w:val="none" w:sz="0" w:space="0" w:color="auto"/>
        <w:right w:val="none" w:sz="0" w:space="0" w:color="auto"/>
      </w:divBdr>
    </w:div>
    <w:div w:id="1533303424">
      <w:bodyDiv w:val="1"/>
      <w:marLeft w:val="0"/>
      <w:marRight w:val="0"/>
      <w:marTop w:val="0"/>
      <w:marBottom w:val="0"/>
      <w:divBdr>
        <w:top w:val="none" w:sz="0" w:space="0" w:color="auto"/>
        <w:left w:val="none" w:sz="0" w:space="0" w:color="auto"/>
        <w:bottom w:val="none" w:sz="0" w:space="0" w:color="auto"/>
        <w:right w:val="none" w:sz="0" w:space="0" w:color="auto"/>
      </w:divBdr>
    </w:div>
    <w:div w:id="1535461596">
      <w:bodyDiv w:val="1"/>
      <w:marLeft w:val="0"/>
      <w:marRight w:val="0"/>
      <w:marTop w:val="0"/>
      <w:marBottom w:val="0"/>
      <w:divBdr>
        <w:top w:val="none" w:sz="0" w:space="0" w:color="auto"/>
        <w:left w:val="none" w:sz="0" w:space="0" w:color="auto"/>
        <w:bottom w:val="none" w:sz="0" w:space="0" w:color="auto"/>
        <w:right w:val="none" w:sz="0" w:space="0" w:color="auto"/>
      </w:divBdr>
    </w:div>
    <w:div w:id="1535923919">
      <w:bodyDiv w:val="1"/>
      <w:marLeft w:val="0"/>
      <w:marRight w:val="0"/>
      <w:marTop w:val="0"/>
      <w:marBottom w:val="0"/>
      <w:divBdr>
        <w:top w:val="none" w:sz="0" w:space="0" w:color="auto"/>
        <w:left w:val="none" w:sz="0" w:space="0" w:color="auto"/>
        <w:bottom w:val="none" w:sz="0" w:space="0" w:color="auto"/>
        <w:right w:val="none" w:sz="0" w:space="0" w:color="auto"/>
      </w:divBdr>
    </w:div>
    <w:div w:id="1537506845">
      <w:bodyDiv w:val="1"/>
      <w:marLeft w:val="0"/>
      <w:marRight w:val="0"/>
      <w:marTop w:val="0"/>
      <w:marBottom w:val="0"/>
      <w:divBdr>
        <w:top w:val="none" w:sz="0" w:space="0" w:color="auto"/>
        <w:left w:val="none" w:sz="0" w:space="0" w:color="auto"/>
        <w:bottom w:val="none" w:sz="0" w:space="0" w:color="auto"/>
        <w:right w:val="none" w:sz="0" w:space="0" w:color="auto"/>
      </w:divBdr>
    </w:div>
    <w:div w:id="1540315347">
      <w:bodyDiv w:val="1"/>
      <w:marLeft w:val="0"/>
      <w:marRight w:val="0"/>
      <w:marTop w:val="0"/>
      <w:marBottom w:val="0"/>
      <w:divBdr>
        <w:top w:val="none" w:sz="0" w:space="0" w:color="auto"/>
        <w:left w:val="none" w:sz="0" w:space="0" w:color="auto"/>
        <w:bottom w:val="none" w:sz="0" w:space="0" w:color="auto"/>
        <w:right w:val="none" w:sz="0" w:space="0" w:color="auto"/>
      </w:divBdr>
    </w:div>
    <w:div w:id="1540623855">
      <w:bodyDiv w:val="1"/>
      <w:marLeft w:val="0"/>
      <w:marRight w:val="0"/>
      <w:marTop w:val="0"/>
      <w:marBottom w:val="0"/>
      <w:divBdr>
        <w:top w:val="none" w:sz="0" w:space="0" w:color="auto"/>
        <w:left w:val="none" w:sz="0" w:space="0" w:color="auto"/>
        <w:bottom w:val="none" w:sz="0" w:space="0" w:color="auto"/>
        <w:right w:val="none" w:sz="0" w:space="0" w:color="auto"/>
      </w:divBdr>
    </w:div>
    <w:div w:id="1540705659">
      <w:bodyDiv w:val="1"/>
      <w:marLeft w:val="0"/>
      <w:marRight w:val="0"/>
      <w:marTop w:val="0"/>
      <w:marBottom w:val="0"/>
      <w:divBdr>
        <w:top w:val="none" w:sz="0" w:space="0" w:color="auto"/>
        <w:left w:val="none" w:sz="0" w:space="0" w:color="auto"/>
        <w:bottom w:val="none" w:sz="0" w:space="0" w:color="auto"/>
        <w:right w:val="none" w:sz="0" w:space="0" w:color="auto"/>
      </w:divBdr>
    </w:div>
    <w:div w:id="1544750052">
      <w:bodyDiv w:val="1"/>
      <w:marLeft w:val="0"/>
      <w:marRight w:val="0"/>
      <w:marTop w:val="0"/>
      <w:marBottom w:val="0"/>
      <w:divBdr>
        <w:top w:val="none" w:sz="0" w:space="0" w:color="auto"/>
        <w:left w:val="none" w:sz="0" w:space="0" w:color="auto"/>
        <w:bottom w:val="none" w:sz="0" w:space="0" w:color="auto"/>
        <w:right w:val="none" w:sz="0" w:space="0" w:color="auto"/>
      </w:divBdr>
    </w:div>
    <w:div w:id="1545409544">
      <w:bodyDiv w:val="1"/>
      <w:marLeft w:val="0"/>
      <w:marRight w:val="0"/>
      <w:marTop w:val="0"/>
      <w:marBottom w:val="0"/>
      <w:divBdr>
        <w:top w:val="none" w:sz="0" w:space="0" w:color="auto"/>
        <w:left w:val="none" w:sz="0" w:space="0" w:color="auto"/>
        <w:bottom w:val="none" w:sz="0" w:space="0" w:color="auto"/>
        <w:right w:val="none" w:sz="0" w:space="0" w:color="auto"/>
      </w:divBdr>
    </w:div>
    <w:div w:id="1546795399">
      <w:bodyDiv w:val="1"/>
      <w:marLeft w:val="0"/>
      <w:marRight w:val="0"/>
      <w:marTop w:val="0"/>
      <w:marBottom w:val="0"/>
      <w:divBdr>
        <w:top w:val="none" w:sz="0" w:space="0" w:color="auto"/>
        <w:left w:val="none" w:sz="0" w:space="0" w:color="auto"/>
        <w:bottom w:val="none" w:sz="0" w:space="0" w:color="auto"/>
        <w:right w:val="none" w:sz="0" w:space="0" w:color="auto"/>
      </w:divBdr>
    </w:div>
    <w:div w:id="1547447357">
      <w:bodyDiv w:val="1"/>
      <w:marLeft w:val="0"/>
      <w:marRight w:val="0"/>
      <w:marTop w:val="0"/>
      <w:marBottom w:val="0"/>
      <w:divBdr>
        <w:top w:val="none" w:sz="0" w:space="0" w:color="auto"/>
        <w:left w:val="none" w:sz="0" w:space="0" w:color="auto"/>
        <w:bottom w:val="none" w:sz="0" w:space="0" w:color="auto"/>
        <w:right w:val="none" w:sz="0" w:space="0" w:color="auto"/>
      </w:divBdr>
    </w:div>
    <w:div w:id="1547637992">
      <w:bodyDiv w:val="1"/>
      <w:marLeft w:val="0"/>
      <w:marRight w:val="0"/>
      <w:marTop w:val="0"/>
      <w:marBottom w:val="0"/>
      <w:divBdr>
        <w:top w:val="none" w:sz="0" w:space="0" w:color="auto"/>
        <w:left w:val="none" w:sz="0" w:space="0" w:color="auto"/>
        <w:bottom w:val="none" w:sz="0" w:space="0" w:color="auto"/>
        <w:right w:val="none" w:sz="0" w:space="0" w:color="auto"/>
      </w:divBdr>
    </w:div>
    <w:div w:id="1548450053">
      <w:bodyDiv w:val="1"/>
      <w:marLeft w:val="0"/>
      <w:marRight w:val="0"/>
      <w:marTop w:val="0"/>
      <w:marBottom w:val="0"/>
      <w:divBdr>
        <w:top w:val="none" w:sz="0" w:space="0" w:color="auto"/>
        <w:left w:val="none" w:sz="0" w:space="0" w:color="auto"/>
        <w:bottom w:val="none" w:sz="0" w:space="0" w:color="auto"/>
        <w:right w:val="none" w:sz="0" w:space="0" w:color="auto"/>
      </w:divBdr>
    </w:div>
    <w:div w:id="1549533663">
      <w:bodyDiv w:val="1"/>
      <w:marLeft w:val="0"/>
      <w:marRight w:val="0"/>
      <w:marTop w:val="0"/>
      <w:marBottom w:val="0"/>
      <w:divBdr>
        <w:top w:val="none" w:sz="0" w:space="0" w:color="auto"/>
        <w:left w:val="none" w:sz="0" w:space="0" w:color="auto"/>
        <w:bottom w:val="none" w:sz="0" w:space="0" w:color="auto"/>
        <w:right w:val="none" w:sz="0" w:space="0" w:color="auto"/>
      </w:divBdr>
    </w:div>
    <w:div w:id="1551382688">
      <w:bodyDiv w:val="1"/>
      <w:marLeft w:val="0"/>
      <w:marRight w:val="0"/>
      <w:marTop w:val="0"/>
      <w:marBottom w:val="0"/>
      <w:divBdr>
        <w:top w:val="none" w:sz="0" w:space="0" w:color="auto"/>
        <w:left w:val="none" w:sz="0" w:space="0" w:color="auto"/>
        <w:bottom w:val="none" w:sz="0" w:space="0" w:color="auto"/>
        <w:right w:val="none" w:sz="0" w:space="0" w:color="auto"/>
      </w:divBdr>
    </w:div>
    <w:div w:id="1553273514">
      <w:bodyDiv w:val="1"/>
      <w:marLeft w:val="0"/>
      <w:marRight w:val="0"/>
      <w:marTop w:val="0"/>
      <w:marBottom w:val="0"/>
      <w:divBdr>
        <w:top w:val="none" w:sz="0" w:space="0" w:color="auto"/>
        <w:left w:val="none" w:sz="0" w:space="0" w:color="auto"/>
        <w:bottom w:val="none" w:sz="0" w:space="0" w:color="auto"/>
        <w:right w:val="none" w:sz="0" w:space="0" w:color="auto"/>
      </w:divBdr>
    </w:div>
    <w:div w:id="1554539211">
      <w:bodyDiv w:val="1"/>
      <w:marLeft w:val="0"/>
      <w:marRight w:val="0"/>
      <w:marTop w:val="0"/>
      <w:marBottom w:val="0"/>
      <w:divBdr>
        <w:top w:val="none" w:sz="0" w:space="0" w:color="auto"/>
        <w:left w:val="none" w:sz="0" w:space="0" w:color="auto"/>
        <w:bottom w:val="none" w:sz="0" w:space="0" w:color="auto"/>
        <w:right w:val="none" w:sz="0" w:space="0" w:color="auto"/>
      </w:divBdr>
    </w:div>
    <w:div w:id="1554584894">
      <w:bodyDiv w:val="1"/>
      <w:marLeft w:val="0"/>
      <w:marRight w:val="0"/>
      <w:marTop w:val="0"/>
      <w:marBottom w:val="0"/>
      <w:divBdr>
        <w:top w:val="none" w:sz="0" w:space="0" w:color="auto"/>
        <w:left w:val="none" w:sz="0" w:space="0" w:color="auto"/>
        <w:bottom w:val="none" w:sz="0" w:space="0" w:color="auto"/>
        <w:right w:val="none" w:sz="0" w:space="0" w:color="auto"/>
      </w:divBdr>
    </w:div>
    <w:div w:id="1556428255">
      <w:bodyDiv w:val="1"/>
      <w:marLeft w:val="0"/>
      <w:marRight w:val="0"/>
      <w:marTop w:val="0"/>
      <w:marBottom w:val="0"/>
      <w:divBdr>
        <w:top w:val="none" w:sz="0" w:space="0" w:color="auto"/>
        <w:left w:val="none" w:sz="0" w:space="0" w:color="auto"/>
        <w:bottom w:val="none" w:sz="0" w:space="0" w:color="auto"/>
        <w:right w:val="none" w:sz="0" w:space="0" w:color="auto"/>
      </w:divBdr>
    </w:div>
    <w:div w:id="1556626669">
      <w:bodyDiv w:val="1"/>
      <w:marLeft w:val="0"/>
      <w:marRight w:val="0"/>
      <w:marTop w:val="0"/>
      <w:marBottom w:val="0"/>
      <w:divBdr>
        <w:top w:val="none" w:sz="0" w:space="0" w:color="auto"/>
        <w:left w:val="none" w:sz="0" w:space="0" w:color="auto"/>
        <w:bottom w:val="none" w:sz="0" w:space="0" w:color="auto"/>
        <w:right w:val="none" w:sz="0" w:space="0" w:color="auto"/>
      </w:divBdr>
    </w:div>
    <w:div w:id="1559391814">
      <w:bodyDiv w:val="1"/>
      <w:marLeft w:val="0"/>
      <w:marRight w:val="0"/>
      <w:marTop w:val="0"/>
      <w:marBottom w:val="0"/>
      <w:divBdr>
        <w:top w:val="none" w:sz="0" w:space="0" w:color="auto"/>
        <w:left w:val="none" w:sz="0" w:space="0" w:color="auto"/>
        <w:bottom w:val="none" w:sz="0" w:space="0" w:color="auto"/>
        <w:right w:val="none" w:sz="0" w:space="0" w:color="auto"/>
      </w:divBdr>
    </w:div>
    <w:div w:id="1561792348">
      <w:bodyDiv w:val="1"/>
      <w:marLeft w:val="0"/>
      <w:marRight w:val="0"/>
      <w:marTop w:val="0"/>
      <w:marBottom w:val="0"/>
      <w:divBdr>
        <w:top w:val="none" w:sz="0" w:space="0" w:color="auto"/>
        <w:left w:val="none" w:sz="0" w:space="0" w:color="auto"/>
        <w:bottom w:val="none" w:sz="0" w:space="0" w:color="auto"/>
        <w:right w:val="none" w:sz="0" w:space="0" w:color="auto"/>
      </w:divBdr>
    </w:div>
    <w:div w:id="1569654731">
      <w:bodyDiv w:val="1"/>
      <w:marLeft w:val="0"/>
      <w:marRight w:val="0"/>
      <w:marTop w:val="0"/>
      <w:marBottom w:val="0"/>
      <w:divBdr>
        <w:top w:val="none" w:sz="0" w:space="0" w:color="auto"/>
        <w:left w:val="none" w:sz="0" w:space="0" w:color="auto"/>
        <w:bottom w:val="none" w:sz="0" w:space="0" w:color="auto"/>
        <w:right w:val="none" w:sz="0" w:space="0" w:color="auto"/>
      </w:divBdr>
    </w:div>
    <w:div w:id="1571766191">
      <w:bodyDiv w:val="1"/>
      <w:marLeft w:val="0"/>
      <w:marRight w:val="0"/>
      <w:marTop w:val="0"/>
      <w:marBottom w:val="0"/>
      <w:divBdr>
        <w:top w:val="none" w:sz="0" w:space="0" w:color="auto"/>
        <w:left w:val="none" w:sz="0" w:space="0" w:color="auto"/>
        <w:bottom w:val="none" w:sz="0" w:space="0" w:color="auto"/>
        <w:right w:val="none" w:sz="0" w:space="0" w:color="auto"/>
      </w:divBdr>
    </w:div>
    <w:div w:id="1575512500">
      <w:bodyDiv w:val="1"/>
      <w:marLeft w:val="0"/>
      <w:marRight w:val="0"/>
      <w:marTop w:val="0"/>
      <w:marBottom w:val="0"/>
      <w:divBdr>
        <w:top w:val="none" w:sz="0" w:space="0" w:color="auto"/>
        <w:left w:val="none" w:sz="0" w:space="0" w:color="auto"/>
        <w:bottom w:val="none" w:sz="0" w:space="0" w:color="auto"/>
        <w:right w:val="none" w:sz="0" w:space="0" w:color="auto"/>
      </w:divBdr>
    </w:div>
    <w:div w:id="1576159491">
      <w:bodyDiv w:val="1"/>
      <w:marLeft w:val="0"/>
      <w:marRight w:val="0"/>
      <w:marTop w:val="0"/>
      <w:marBottom w:val="0"/>
      <w:divBdr>
        <w:top w:val="none" w:sz="0" w:space="0" w:color="auto"/>
        <w:left w:val="none" w:sz="0" w:space="0" w:color="auto"/>
        <w:bottom w:val="none" w:sz="0" w:space="0" w:color="auto"/>
        <w:right w:val="none" w:sz="0" w:space="0" w:color="auto"/>
      </w:divBdr>
    </w:div>
    <w:div w:id="1576865603">
      <w:bodyDiv w:val="1"/>
      <w:marLeft w:val="0"/>
      <w:marRight w:val="0"/>
      <w:marTop w:val="0"/>
      <w:marBottom w:val="0"/>
      <w:divBdr>
        <w:top w:val="none" w:sz="0" w:space="0" w:color="auto"/>
        <w:left w:val="none" w:sz="0" w:space="0" w:color="auto"/>
        <w:bottom w:val="none" w:sz="0" w:space="0" w:color="auto"/>
        <w:right w:val="none" w:sz="0" w:space="0" w:color="auto"/>
      </w:divBdr>
    </w:div>
    <w:div w:id="1580405032">
      <w:bodyDiv w:val="1"/>
      <w:marLeft w:val="0"/>
      <w:marRight w:val="0"/>
      <w:marTop w:val="0"/>
      <w:marBottom w:val="0"/>
      <w:divBdr>
        <w:top w:val="none" w:sz="0" w:space="0" w:color="auto"/>
        <w:left w:val="none" w:sz="0" w:space="0" w:color="auto"/>
        <w:bottom w:val="none" w:sz="0" w:space="0" w:color="auto"/>
        <w:right w:val="none" w:sz="0" w:space="0" w:color="auto"/>
      </w:divBdr>
    </w:div>
    <w:div w:id="1586499621">
      <w:bodyDiv w:val="1"/>
      <w:marLeft w:val="0"/>
      <w:marRight w:val="0"/>
      <w:marTop w:val="0"/>
      <w:marBottom w:val="0"/>
      <w:divBdr>
        <w:top w:val="none" w:sz="0" w:space="0" w:color="auto"/>
        <w:left w:val="none" w:sz="0" w:space="0" w:color="auto"/>
        <w:bottom w:val="none" w:sz="0" w:space="0" w:color="auto"/>
        <w:right w:val="none" w:sz="0" w:space="0" w:color="auto"/>
      </w:divBdr>
    </w:div>
    <w:div w:id="1589268817">
      <w:bodyDiv w:val="1"/>
      <w:marLeft w:val="0"/>
      <w:marRight w:val="0"/>
      <w:marTop w:val="0"/>
      <w:marBottom w:val="0"/>
      <w:divBdr>
        <w:top w:val="none" w:sz="0" w:space="0" w:color="auto"/>
        <w:left w:val="none" w:sz="0" w:space="0" w:color="auto"/>
        <w:bottom w:val="none" w:sz="0" w:space="0" w:color="auto"/>
        <w:right w:val="none" w:sz="0" w:space="0" w:color="auto"/>
      </w:divBdr>
    </w:div>
    <w:div w:id="1589345066">
      <w:bodyDiv w:val="1"/>
      <w:marLeft w:val="0"/>
      <w:marRight w:val="0"/>
      <w:marTop w:val="0"/>
      <w:marBottom w:val="0"/>
      <w:divBdr>
        <w:top w:val="none" w:sz="0" w:space="0" w:color="auto"/>
        <w:left w:val="none" w:sz="0" w:space="0" w:color="auto"/>
        <w:bottom w:val="none" w:sz="0" w:space="0" w:color="auto"/>
        <w:right w:val="none" w:sz="0" w:space="0" w:color="auto"/>
      </w:divBdr>
    </w:div>
    <w:div w:id="1595477083">
      <w:bodyDiv w:val="1"/>
      <w:marLeft w:val="0"/>
      <w:marRight w:val="0"/>
      <w:marTop w:val="0"/>
      <w:marBottom w:val="0"/>
      <w:divBdr>
        <w:top w:val="none" w:sz="0" w:space="0" w:color="auto"/>
        <w:left w:val="none" w:sz="0" w:space="0" w:color="auto"/>
        <w:bottom w:val="none" w:sz="0" w:space="0" w:color="auto"/>
        <w:right w:val="none" w:sz="0" w:space="0" w:color="auto"/>
      </w:divBdr>
    </w:div>
    <w:div w:id="1599364564">
      <w:bodyDiv w:val="1"/>
      <w:marLeft w:val="0"/>
      <w:marRight w:val="0"/>
      <w:marTop w:val="0"/>
      <w:marBottom w:val="0"/>
      <w:divBdr>
        <w:top w:val="none" w:sz="0" w:space="0" w:color="auto"/>
        <w:left w:val="none" w:sz="0" w:space="0" w:color="auto"/>
        <w:bottom w:val="none" w:sz="0" w:space="0" w:color="auto"/>
        <w:right w:val="none" w:sz="0" w:space="0" w:color="auto"/>
      </w:divBdr>
    </w:div>
    <w:div w:id="1601719312">
      <w:bodyDiv w:val="1"/>
      <w:marLeft w:val="0"/>
      <w:marRight w:val="0"/>
      <w:marTop w:val="0"/>
      <w:marBottom w:val="0"/>
      <w:divBdr>
        <w:top w:val="none" w:sz="0" w:space="0" w:color="auto"/>
        <w:left w:val="none" w:sz="0" w:space="0" w:color="auto"/>
        <w:bottom w:val="none" w:sz="0" w:space="0" w:color="auto"/>
        <w:right w:val="none" w:sz="0" w:space="0" w:color="auto"/>
      </w:divBdr>
    </w:div>
    <w:div w:id="1605376969">
      <w:bodyDiv w:val="1"/>
      <w:marLeft w:val="0"/>
      <w:marRight w:val="0"/>
      <w:marTop w:val="0"/>
      <w:marBottom w:val="0"/>
      <w:divBdr>
        <w:top w:val="none" w:sz="0" w:space="0" w:color="auto"/>
        <w:left w:val="none" w:sz="0" w:space="0" w:color="auto"/>
        <w:bottom w:val="none" w:sz="0" w:space="0" w:color="auto"/>
        <w:right w:val="none" w:sz="0" w:space="0" w:color="auto"/>
      </w:divBdr>
    </w:div>
    <w:div w:id="1605921290">
      <w:bodyDiv w:val="1"/>
      <w:marLeft w:val="0"/>
      <w:marRight w:val="0"/>
      <w:marTop w:val="0"/>
      <w:marBottom w:val="0"/>
      <w:divBdr>
        <w:top w:val="none" w:sz="0" w:space="0" w:color="auto"/>
        <w:left w:val="none" w:sz="0" w:space="0" w:color="auto"/>
        <w:bottom w:val="none" w:sz="0" w:space="0" w:color="auto"/>
        <w:right w:val="none" w:sz="0" w:space="0" w:color="auto"/>
      </w:divBdr>
    </w:div>
    <w:div w:id="1606494687">
      <w:bodyDiv w:val="1"/>
      <w:marLeft w:val="0"/>
      <w:marRight w:val="0"/>
      <w:marTop w:val="0"/>
      <w:marBottom w:val="0"/>
      <w:divBdr>
        <w:top w:val="none" w:sz="0" w:space="0" w:color="auto"/>
        <w:left w:val="none" w:sz="0" w:space="0" w:color="auto"/>
        <w:bottom w:val="none" w:sz="0" w:space="0" w:color="auto"/>
        <w:right w:val="none" w:sz="0" w:space="0" w:color="auto"/>
      </w:divBdr>
    </w:div>
    <w:div w:id="1608586629">
      <w:bodyDiv w:val="1"/>
      <w:marLeft w:val="0"/>
      <w:marRight w:val="0"/>
      <w:marTop w:val="0"/>
      <w:marBottom w:val="0"/>
      <w:divBdr>
        <w:top w:val="none" w:sz="0" w:space="0" w:color="auto"/>
        <w:left w:val="none" w:sz="0" w:space="0" w:color="auto"/>
        <w:bottom w:val="none" w:sz="0" w:space="0" w:color="auto"/>
        <w:right w:val="none" w:sz="0" w:space="0" w:color="auto"/>
      </w:divBdr>
    </w:div>
    <w:div w:id="1609197885">
      <w:bodyDiv w:val="1"/>
      <w:marLeft w:val="0"/>
      <w:marRight w:val="0"/>
      <w:marTop w:val="0"/>
      <w:marBottom w:val="0"/>
      <w:divBdr>
        <w:top w:val="none" w:sz="0" w:space="0" w:color="auto"/>
        <w:left w:val="none" w:sz="0" w:space="0" w:color="auto"/>
        <w:bottom w:val="none" w:sz="0" w:space="0" w:color="auto"/>
        <w:right w:val="none" w:sz="0" w:space="0" w:color="auto"/>
      </w:divBdr>
    </w:div>
    <w:div w:id="1609970251">
      <w:bodyDiv w:val="1"/>
      <w:marLeft w:val="0"/>
      <w:marRight w:val="0"/>
      <w:marTop w:val="0"/>
      <w:marBottom w:val="0"/>
      <w:divBdr>
        <w:top w:val="none" w:sz="0" w:space="0" w:color="auto"/>
        <w:left w:val="none" w:sz="0" w:space="0" w:color="auto"/>
        <w:bottom w:val="none" w:sz="0" w:space="0" w:color="auto"/>
        <w:right w:val="none" w:sz="0" w:space="0" w:color="auto"/>
      </w:divBdr>
    </w:div>
    <w:div w:id="1611282500">
      <w:bodyDiv w:val="1"/>
      <w:marLeft w:val="0"/>
      <w:marRight w:val="0"/>
      <w:marTop w:val="0"/>
      <w:marBottom w:val="0"/>
      <w:divBdr>
        <w:top w:val="none" w:sz="0" w:space="0" w:color="auto"/>
        <w:left w:val="none" w:sz="0" w:space="0" w:color="auto"/>
        <w:bottom w:val="none" w:sz="0" w:space="0" w:color="auto"/>
        <w:right w:val="none" w:sz="0" w:space="0" w:color="auto"/>
      </w:divBdr>
    </w:div>
    <w:div w:id="1611350716">
      <w:bodyDiv w:val="1"/>
      <w:marLeft w:val="0"/>
      <w:marRight w:val="0"/>
      <w:marTop w:val="0"/>
      <w:marBottom w:val="0"/>
      <w:divBdr>
        <w:top w:val="none" w:sz="0" w:space="0" w:color="auto"/>
        <w:left w:val="none" w:sz="0" w:space="0" w:color="auto"/>
        <w:bottom w:val="none" w:sz="0" w:space="0" w:color="auto"/>
        <w:right w:val="none" w:sz="0" w:space="0" w:color="auto"/>
      </w:divBdr>
    </w:div>
    <w:div w:id="1613785606">
      <w:bodyDiv w:val="1"/>
      <w:marLeft w:val="0"/>
      <w:marRight w:val="0"/>
      <w:marTop w:val="0"/>
      <w:marBottom w:val="0"/>
      <w:divBdr>
        <w:top w:val="none" w:sz="0" w:space="0" w:color="auto"/>
        <w:left w:val="none" w:sz="0" w:space="0" w:color="auto"/>
        <w:bottom w:val="none" w:sz="0" w:space="0" w:color="auto"/>
        <w:right w:val="none" w:sz="0" w:space="0" w:color="auto"/>
      </w:divBdr>
    </w:div>
    <w:div w:id="1615164071">
      <w:bodyDiv w:val="1"/>
      <w:marLeft w:val="0"/>
      <w:marRight w:val="0"/>
      <w:marTop w:val="0"/>
      <w:marBottom w:val="0"/>
      <w:divBdr>
        <w:top w:val="none" w:sz="0" w:space="0" w:color="auto"/>
        <w:left w:val="none" w:sz="0" w:space="0" w:color="auto"/>
        <w:bottom w:val="none" w:sz="0" w:space="0" w:color="auto"/>
        <w:right w:val="none" w:sz="0" w:space="0" w:color="auto"/>
      </w:divBdr>
    </w:div>
    <w:div w:id="1615819788">
      <w:bodyDiv w:val="1"/>
      <w:marLeft w:val="0"/>
      <w:marRight w:val="0"/>
      <w:marTop w:val="0"/>
      <w:marBottom w:val="0"/>
      <w:divBdr>
        <w:top w:val="none" w:sz="0" w:space="0" w:color="auto"/>
        <w:left w:val="none" w:sz="0" w:space="0" w:color="auto"/>
        <w:bottom w:val="none" w:sz="0" w:space="0" w:color="auto"/>
        <w:right w:val="none" w:sz="0" w:space="0" w:color="auto"/>
      </w:divBdr>
    </w:div>
    <w:div w:id="1618678670">
      <w:bodyDiv w:val="1"/>
      <w:marLeft w:val="0"/>
      <w:marRight w:val="0"/>
      <w:marTop w:val="0"/>
      <w:marBottom w:val="0"/>
      <w:divBdr>
        <w:top w:val="none" w:sz="0" w:space="0" w:color="auto"/>
        <w:left w:val="none" w:sz="0" w:space="0" w:color="auto"/>
        <w:bottom w:val="none" w:sz="0" w:space="0" w:color="auto"/>
        <w:right w:val="none" w:sz="0" w:space="0" w:color="auto"/>
      </w:divBdr>
    </w:div>
    <w:div w:id="1621064586">
      <w:bodyDiv w:val="1"/>
      <w:marLeft w:val="0"/>
      <w:marRight w:val="0"/>
      <w:marTop w:val="0"/>
      <w:marBottom w:val="0"/>
      <w:divBdr>
        <w:top w:val="none" w:sz="0" w:space="0" w:color="auto"/>
        <w:left w:val="none" w:sz="0" w:space="0" w:color="auto"/>
        <w:bottom w:val="none" w:sz="0" w:space="0" w:color="auto"/>
        <w:right w:val="none" w:sz="0" w:space="0" w:color="auto"/>
      </w:divBdr>
    </w:div>
    <w:div w:id="1621449953">
      <w:bodyDiv w:val="1"/>
      <w:marLeft w:val="0"/>
      <w:marRight w:val="0"/>
      <w:marTop w:val="0"/>
      <w:marBottom w:val="0"/>
      <w:divBdr>
        <w:top w:val="none" w:sz="0" w:space="0" w:color="auto"/>
        <w:left w:val="none" w:sz="0" w:space="0" w:color="auto"/>
        <w:bottom w:val="none" w:sz="0" w:space="0" w:color="auto"/>
        <w:right w:val="none" w:sz="0" w:space="0" w:color="auto"/>
      </w:divBdr>
    </w:div>
    <w:div w:id="1621719746">
      <w:bodyDiv w:val="1"/>
      <w:marLeft w:val="0"/>
      <w:marRight w:val="0"/>
      <w:marTop w:val="0"/>
      <w:marBottom w:val="0"/>
      <w:divBdr>
        <w:top w:val="none" w:sz="0" w:space="0" w:color="auto"/>
        <w:left w:val="none" w:sz="0" w:space="0" w:color="auto"/>
        <w:bottom w:val="none" w:sz="0" w:space="0" w:color="auto"/>
        <w:right w:val="none" w:sz="0" w:space="0" w:color="auto"/>
      </w:divBdr>
    </w:div>
    <w:div w:id="1624775170">
      <w:bodyDiv w:val="1"/>
      <w:marLeft w:val="0"/>
      <w:marRight w:val="0"/>
      <w:marTop w:val="0"/>
      <w:marBottom w:val="0"/>
      <w:divBdr>
        <w:top w:val="none" w:sz="0" w:space="0" w:color="auto"/>
        <w:left w:val="none" w:sz="0" w:space="0" w:color="auto"/>
        <w:bottom w:val="none" w:sz="0" w:space="0" w:color="auto"/>
        <w:right w:val="none" w:sz="0" w:space="0" w:color="auto"/>
      </w:divBdr>
    </w:div>
    <w:div w:id="1626040638">
      <w:bodyDiv w:val="1"/>
      <w:marLeft w:val="0"/>
      <w:marRight w:val="0"/>
      <w:marTop w:val="0"/>
      <w:marBottom w:val="0"/>
      <w:divBdr>
        <w:top w:val="none" w:sz="0" w:space="0" w:color="auto"/>
        <w:left w:val="none" w:sz="0" w:space="0" w:color="auto"/>
        <w:bottom w:val="none" w:sz="0" w:space="0" w:color="auto"/>
        <w:right w:val="none" w:sz="0" w:space="0" w:color="auto"/>
      </w:divBdr>
    </w:div>
    <w:div w:id="1626234779">
      <w:bodyDiv w:val="1"/>
      <w:marLeft w:val="0"/>
      <w:marRight w:val="0"/>
      <w:marTop w:val="0"/>
      <w:marBottom w:val="0"/>
      <w:divBdr>
        <w:top w:val="none" w:sz="0" w:space="0" w:color="auto"/>
        <w:left w:val="none" w:sz="0" w:space="0" w:color="auto"/>
        <w:bottom w:val="none" w:sz="0" w:space="0" w:color="auto"/>
        <w:right w:val="none" w:sz="0" w:space="0" w:color="auto"/>
      </w:divBdr>
    </w:div>
    <w:div w:id="1626882647">
      <w:bodyDiv w:val="1"/>
      <w:marLeft w:val="0"/>
      <w:marRight w:val="0"/>
      <w:marTop w:val="0"/>
      <w:marBottom w:val="0"/>
      <w:divBdr>
        <w:top w:val="none" w:sz="0" w:space="0" w:color="auto"/>
        <w:left w:val="none" w:sz="0" w:space="0" w:color="auto"/>
        <w:bottom w:val="none" w:sz="0" w:space="0" w:color="auto"/>
        <w:right w:val="none" w:sz="0" w:space="0" w:color="auto"/>
      </w:divBdr>
    </w:div>
    <w:div w:id="1630622037">
      <w:bodyDiv w:val="1"/>
      <w:marLeft w:val="0"/>
      <w:marRight w:val="0"/>
      <w:marTop w:val="0"/>
      <w:marBottom w:val="0"/>
      <w:divBdr>
        <w:top w:val="none" w:sz="0" w:space="0" w:color="auto"/>
        <w:left w:val="none" w:sz="0" w:space="0" w:color="auto"/>
        <w:bottom w:val="none" w:sz="0" w:space="0" w:color="auto"/>
        <w:right w:val="none" w:sz="0" w:space="0" w:color="auto"/>
      </w:divBdr>
    </w:div>
    <w:div w:id="1631857640">
      <w:bodyDiv w:val="1"/>
      <w:marLeft w:val="0"/>
      <w:marRight w:val="0"/>
      <w:marTop w:val="0"/>
      <w:marBottom w:val="0"/>
      <w:divBdr>
        <w:top w:val="none" w:sz="0" w:space="0" w:color="auto"/>
        <w:left w:val="none" w:sz="0" w:space="0" w:color="auto"/>
        <w:bottom w:val="none" w:sz="0" w:space="0" w:color="auto"/>
        <w:right w:val="none" w:sz="0" w:space="0" w:color="auto"/>
      </w:divBdr>
    </w:div>
    <w:div w:id="1632855814">
      <w:bodyDiv w:val="1"/>
      <w:marLeft w:val="0"/>
      <w:marRight w:val="0"/>
      <w:marTop w:val="0"/>
      <w:marBottom w:val="0"/>
      <w:divBdr>
        <w:top w:val="none" w:sz="0" w:space="0" w:color="auto"/>
        <w:left w:val="none" w:sz="0" w:space="0" w:color="auto"/>
        <w:bottom w:val="none" w:sz="0" w:space="0" w:color="auto"/>
        <w:right w:val="none" w:sz="0" w:space="0" w:color="auto"/>
      </w:divBdr>
    </w:div>
    <w:div w:id="1636912688">
      <w:bodyDiv w:val="1"/>
      <w:marLeft w:val="0"/>
      <w:marRight w:val="0"/>
      <w:marTop w:val="0"/>
      <w:marBottom w:val="0"/>
      <w:divBdr>
        <w:top w:val="none" w:sz="0" w:space="0" w:color="auto"/>
        <w:left w:val="none" w:sz="0" w:space="0" w:color="auto"/>
        <w:bottom w:val="none" w:sz="0" w:space="0" w:color="auto"/>
        <w:right w:val="none" w:sz="0" w:space="0" w:color="auto"/>
      </w:divBdr>
    </w:div>
    <w:div w:id="1638799758">
      <w:bodyDiv w:val="1"/>
      <w:marLeft w:val="0"/>
      <w:marRight w:val="0"/>
      <w:marTop w:val="0"/>
      <w:marBottom w:val="0"/>
      <w:divBdr>
        <w:top w:val="none" w:sz="0" w:space="0" w:color="auto"/>
        <w:left w:val="none" w:sz="0" w:space="0" w:color="auto"/>
        <w:bottom w:val="none" w:sz="0" w:space="0" w:color="auto"/>
        <w:right w:val="none" w:sz="0" w:space="0" w:color="auto"/>
      </w:divBdr>
    </w:div>
    <w:div w:id="1638949411">
      <w:bodyDiv w:val="1"/>
      <w:marLeft w:val="0"/>
      <w:marRight w:val="0"/>
      <w:marTop w:val="0"/>
      <w:marBottom w:val="0"/>
      <w:divBdr>
        <w:top w:val="none" w:sz="0" w:space="0" w:color="auto"/>
        <w:left w:val="none" w:sz="0" w:space="0" w:color="auto"/>
        <w:bottom w:val="none" w:sz="0" w:space="0" w:color="auto"/>
        <w:right w:val="none" w:sz="0" w:space="0" w:color="auto"/>
      </w:divBdr>
    </w:div>
    <w:div w:id="1640454975">
      <w:bodyDiv w:val="1"/>
      <w:marLeft w:val="0"/>
      <w:marRight w:val="0"/>
      <w:marTop w:val="0"/>
      <w:marBottom w:val="0"/>
      <w:divBdr>
        <w:top w:val="none" w:sz="0" w:space="0" w:color="auto"/>
        <w:left w:val="none" w:sz="0" w:space="0" w:color="auto"/>
        <w:bottom w:val="none" w:sz="0" w:space="0" w:color="auto"/>
        <w:right w:val="none" w:sz="0" w:space="0" w:color="auto"/>
      </w:divBdr>
    </w:div>
    <w:div w:id="1643389313">
      <w:bodyDiv w:val="1"/>
      <w:marLeft w:val="0"/>
      <w:marRight w:val="0"/>
      <w:marTop w:val="0"/>
      <w:marBottom w:val="0"/>
      <w:divBdr>
        <w:top w:val="none" w:sz="0" w:space="0" w:color="auto"/>
        <w:left w:val="none" w:sz="0" w:space="0" w:color="auto"/>
        <w:bottom w:val="none" w:sz="0" w:space="0" w:color="auto"/>
        <w:right w:val="none" w:sz="0" w:space="0" w:color="auto"/>
      </w:divBdr>
    </w:div>
    <w:div w:id="1646087923">
      <w:bodyDiv w:val="1"/>
      <w:marLeft w:val="0"/>
      <w:marRight w:val="0"/>
      <w:marTop w:val="0"/>
      <w:marBottom w:val="0"/>
      <w:divBdr>
        <w:top w:val="none" w:sz="0" w:space="0" w:color="auto"/>
        <w:left w:val="none" w:sz="0" w:space="0" w:color="auto"/>
        <w:bottom w:val="none" w:sz="0" w:space="0" w:color="auto"/>
        <w:right w:val="none" w:sz="0" w:space="0" w:color="auto"/>
      </w:divBdr>
    </w:div>
    <w:div w:id="1647080439">
      <w:bodyDiv w:val="1"/>
      <w:marLeft w:val="0"/>
      <w:marRight w:val="0"/>
      <w:marTop w:val="0"/>
      <w:marBottom w:val="0"/>
      <w:divBdr>
        <w:top w:val="none" w:sz="0" w:space="0" w:color="auto"/>
        <w:left w:val="none" w:sz="0" w:space="0" w:color="auto"/>
        <w:bottom w:val="none" w:sz="0" w:space="0" w:color="auto"/>
        <w:right w:val="none" w:sz="0" w:space="0" w:color="auto"/>
      </w:divBdr>
    </w:div>
    <w:div w:id="1647471691">
      <w:bodyDiv w:val="1"/>
      <w:marLeft w:val="0"/>
      <w:marRight w:val="0"/>
      <w:marTop w:val="0"/>
      <w:marBottom w:val="0"/>
      <w:divBdr>
        <w:top w:val="none" w:sz="0" w:space="0" w:color="auto"/>
        <w:left w:val="none" w:sz="0" w:space="0" w:color="auto"/>
        <w:bottom w:val="none" w:sz="0" w:space="0" w:color="auto"/>
        <w:right w:val="none" w:sz="0" w:space="0" w:color="auto"/>
      </w:divBdr>
    </w:div>
    <w:div w:id="1649284508">
      <w:bodyDiv w:val="1"/>
      <w:marLeft w:val="0"/>
      <w:marRight w:val="0"/>
      <w:marTop w:val="0"/>
      <w:marBottom w:val="0"/>
      <w:divBdr>
        <w:top w:val="none" w:sz="0" w:space="0" w:color="auto"/>
        <w:left w:val="none" w:sz="0" w:space="0" w:color="auto"/>
        <w:bottom w:val="none" w:sz="0" w:space="0" w:color="auto"/>
        <w:right w:val="none" w:sz="0" w:space="0" w:color="auto"/>
      </w:divBdr>
    </w:div>
    <w:div w:id="1649555448">
      <w:bodyDiv w:val="1"/>
      <w:marLeft w:val="0"/>
      <w:marRight w:val="0"/>
      <w:marTop w:val="0"/>
      <w:marBottom w:val="0"/>
      <w:divBdr>
        <w:top w:val="none" w:sz="0" w:space="0" w:color="auto"/>
        <w:left w:val="none" w:sz="0" w:space="0" w:color="auto"/>
        <w:bottom w:val="none" w:sz="0" w:space="0" w:color="auto"/>
        <w:right w:val="none" w:sz="0" w:space="0" w:color="auto"/>
      </w:divBdr>
    </w:div>
    <w:div w:id="1650014889">
      <w:bodyDiv w:val="1"/>
      <w:marLeft w:val="0"/>
      <w:marRight w:val="0"/>
      <w:marTop w:val="0"/>
      <w:marBottom w:val="0"/>
      <w:divBdr>
        <w:top w:val="none" w:sz="0" w:space="0" w:color="auto"/>
        <w:left w:val="none" w:sz="0" w:space="0" w:color="auto"/>
        <w:bottom w:val="none" w:sz="0" w:space="0" w:color="auto"/>
        <w:right w:val="none" w:sz="0" w:space="0" w:color="auto"/>
      </w:divBdr>
    </w:div>
    <w:div w:id="1650984841">
      <w:bodyDiv w:val="1"/>
      <w:marLeft w:val="0"/>
      <w:marRight w:val="0"/>
      <w:marTop w:val="0"/>
      <w:marBottom w:val="0"/>
      <w:divBdr>
        <w:top w:val="none" w:sz="0" w:space="0" w:color="auto"/>
        <w:left w:val="none" w:sz="0" w:space="0" w:color="auto"/>
        <w:bottom w:val="none" w:sz="0" w:space="0" w:color="auto"/>
        <w:right w:val="none" w:sz="0" w:space="0" w:color="auto"/>
      </w:divBdr>
    </w:div>
    <w:div w:id="1651011095">
      <w:bodyDiv w:val="1"/>
      <w:marLeft w:val="0"/>
      <w:marRight w:val="0"/>
      <w:marTop w:val="0"/>
      <w:marBottom w:val="0"/>
      <w:divBdr>
        <w:top w:val="none" w:sz="0" w:space="0" w:color="auto"/>
        <w:left w:val="none" w:sz="0" w:space="0" w:color="auto"/>
        <w:bottom w:val="none" w:sz="0" w:space="0" w:color="auto"/>
        <w:right w:val="none" w:sz="0" w:space="0" w:color="auto"/>
      </w:divBdr>
    </w:div>
    <w:div w:id="1651866447">
      <w:bodyDiv w:val="1"/>
      <w:marLeft w:val="0"/>
      <w:marRight w:val="0"/>
      <w:marTop w:val="0"/>
      <w:marBottom w:val="0"/>
      <w:divBdr>
        <w:top w:val="none" w:sz="0" w:space="0" w:color="auto"/>
        <w:left w:val="none" w:sz="0" w:space="0" w:color="auto"/>
        <w:bottom w:val="none" w:sz="0" w:space="0" w:color="auto"/>
        <w:right w:val="none" w:sz="0" w:space="0" w:color="auto"/>
      </w:divBdr>
    </w:div>
    <w:div w:id="1654329155">
      <w:bodyDiv w:val="1"/>
      <w:marLeft w:val="0"/>
      <w:marRight w:val="0"/>
      <w:marTop w:val="0"/>
      <w:marBottom w:val="0"/>
      <w:divBdr>
        <w:top w:val="none" w:sz="0" w:space="0" w:color="auto"/>
        <w:left w:val="none" w:sz="0" w:space="0" w:color="auto"/>
        <w:bottom w:val="none" w:sz="0" w:space="0" w:color="auto"/>
        <w:right w:val="none" w:sz="0" w:space="0" w:color="auto"/>
      </w:divBdr>
    </w:div>
    <w:div w:id="1658917264">
      <w:bodyDiv w:val="1"/>
      <w:marLeft w:val="0"/>
      <w:marRight w:val="0"/>
      <w:marTop w:val="0"/>
      <w:marBottom w:val="0"/>
      <w:divBdr>
        <w:top w:val="none" w:sz="0" w:space="0" w:color="auto"/>
        <w:left w:val="none" w:sz="0" w:space="0" w:color="auto"/>
        <w:bottom w:val="none" w:sz="0" w:space="0" w:color="auto"/>
        <w:right w:val="none" w:sz="0" w:space="0" w:color="auto"/>
      </w:divBdr>
    </w:div>
    <w:div w:id="1660502579">
      <w:bodyDiv w:val="1"/>
      <w:marLeft w:val="0"/>
      <w:marRight w:val="0"/>
      <w:marTop w:val="0"/>
      <w:marBottom w:val="0"/>
      <w:divBdr>
        <w:top w:val="none" w:sz="0" w:space="0" w:color="auto"/>
        <w:left w:val="none" w:sz="0" w:space="0" w:color="auto"/>
        <w:bottom w:val="none" w:sz="0" w:space="0" w:color="auto"/>
        <w:right w:val="none" w:sz="0" w:space="0" w:color="auto"/>
      </w:divBdr>
    </w:div>
    <w:div w:id="1660840630">
      <w:bodyDiv w:val="1"/>
      <w:marLeft w:val="0"/>
      <w:marRight w:val="0"/>
      <w:marTop w:val="0"/>
      <w:marBottom w:val="0"/>
      <w:divBdr>
        <w:top w:val="none" w:sz="0" w:space="0" w:color="auto"/>
        <w:left w:val="none" w:sz="0" w:space="0" w:color="auto"/>
        <w:bottom w:val="none" w:sz="0" w:space="0" w:color="auto"/>
        <w:right w:val="none" w:sz="0" w:space="0" w:color="auto"/>
      </w:divBdr>
    </w:div>
    <w:div w:id="1663043182">
      <w:bodyDiv w:val="1"/>
      <w:marLeft w:val="0"/>
      <w:marRight w:val="0"/>
      <w:marTop w:val="0"/>
      <w:marBottom w:val="0"/>
      <w:divBdr>
        <w:top w:val="none" w:sz="0" w:space="0" w:color="auto"/>
        <w:left w:val="none" w:sz="0" w:space="0" w:color="auto"/>
        <w:bottom w:val="none" w:sz="0" w:space="0" w:color="auto"/>
        <w:right w:val="none" w:sz="0" w:space="0" w:color="auto"/>
      </w:divBdr>
    </w:div>
    <w:div w:id="1665669334">
      <w:bodyDiv w:val="1"/>
      <w:marLeft w:val="0"/>
      <w:marRight w:val="0"/>
      <w:marTop w:val="0"/>
      <w:marBottom w:val="0"/>
      <w:divBdr>
        <w:top w:val="none" w:sz="0" w:space="0" w:color="auto"/>
        <w:left w:val="none" w:sz="0" w:space="0" w:color="auto"/>
        <w:bottom w:val="none" w:sz="0" w:space="0" w:color="auto"/>
        <w:right w:val="none" w:sz="0" w:space="0" w:color="auto"/>
      </w:divBdr>
    </w:div>
    <w:div w:id="1667397667">
      <w:bodyDiv w:val="1"/>
      <w:marLeft w:val="0"/>
      <w:marRight w:val="0"/>
      <w:marTop w:val="0"/>
      <w:marBottom w:val="0"/>
      <w:divBdr>
        <w:top w:val="none" w:sz="0" w:space="0" w:color="auto"/>
        <w:left w:val="none" w:sz="0" w:space="0" w:color="auto"/>
        <w:bottom w:val="none" w:sz="0" w:space="0" w:color="auto"/>
        <w:right w:val="none" w:sz="0" w:space="0" w:color="auto"/>
      </w:divBdr>
    </w:div>
    <w:div w:id="1668284939">
      <w:bodyDiv w:val="1"/>
      <w:marLeft w:val="0"/>
      <w:marRight w:val="0"/>
      <w:marTop w:val="0"/>
      <w:marBottom w:val="0"/>
      <w:divBdr>
        <w:top w:val="none" w:sz="0" w:space="0" w:color="auto"/>
        <w:left w:val="none" w:sz="0" w:space="0" w:color="auto"/>
        <w:bottom w:val="none" w:sz="0" w:space="0" w:color="auto"/>
        <w:right w:val="none" w:sz="0" w:space="0" w:color="auto"/>
      </w:divBdr>
    </w:div>
    <w:div w:id="1669558439">
      <w:bodyDiv w:val="1"/>
      <w:marLeft w:val="0"/>
      <w:marRight w:val="0"/>
      <w:marTop w:val="0"/>
      <w:marBottom w:val="0"/>
      <w:divBdr>
        <w:top w:val="none" w:sz="0" w:space="0" w:color="auto"/>
        <w:left w:val="none" w:sz="0" w:space="0" w:color="auto"/>
        <w:bottom w:val="none" w:sz="0" w:space="0" w:color="auto"/>
        <w:right w:val="none" w:sz="0" w:space="0" w:color="auto"/>
      </w:divBdr>
    </w:div>
    <w:div w:id="1669669529">
      <w:bodyDiv w:val="1"/>
      <w:marLeft w:val="0"/>
      <w:marRight w:val="0"/>
      <w:marTop w:val="0"/>
      <w:marBottom w:val="0"/>
      <w:divBdr>
        <w:top w:val="none" w:sz="0" w:space="0" w:color="auto"/>
        <w:left w:val="none" w:sz="0" w:space="0" w:color="auto"/>
        <w:bottom w:val="none" w:sz="0" w:space="0" w:color="auto"/>
        <w:right w:val="none" w:sz="0" w:space="0" w:color="auto"/>
      </w:divBdr>
    </w:div>
    <w:div w:id="1673607405">
      <w:bodyDiv w:val="1"/>
      <w:marLeft w:val="0"/>
      <w:marRight w:val="0"/>
      <w:marTop w:val="0"/>
      <w:marBottom w:val="0"/>
      <w:divBdr>
        <w:top w:val="none" w:sz="0" w:space="0" w:color="auto"/>
        <w:left w:val="none" w:sz="0" w:space="0" w:color="auto"/>
        <w:bottom w:val="none" w:sz="0" w:space="0" w:color="auto"/>
        <w:right w:val="none" w:sz="0" w:space="0" w:color="auto"/>
      </w:divBdr>
    </w:div>
    <w:div w:id="1673793425">
      <w:bodyDiv w:val="1"/>
      <w:marLeft w:val="0"/>
      <w:marRight w:val="0"/>
      <w:marTop w:val="0"/>
      <w:marBottom w:val="0"/>
      <w:divBdr>
        <w:top w:val="none" w:sz="0" w:space="0" w:color="auto"/>
        <w:left w:val="none" w:sz="0" w:space="0" w:color="auto"/>
        <w:bottom w:val="none" w:sz="0" w:space="0" w:color="auto"/>
        <w:right w:val="none" w:sz="0" w:space="0" w:color="auto"/>
      </w:divBdr>
    </w:div>
    <w:div w:id="1674720977">
      <w:bodyDiv w:val="1"/>
      <w:marLeft w:val="0"/>
      <w:marRight w:val="0"/>
      <w:marTop w:val="0"/>
      <w:marBottom w:val="0"/>
      <w:divBdr>
        <w:top w:val="none" w:sz="0" w:space="0" w:color="auto"/>
        <w:left w:val="none" w:sz="0" w:space="0" w:color="auto"/>
        <w:bottom w:val="none" w:sz="0" w:space="0" w:color="auto"/>
        <w:right w:val="none" w:sz="0" w:space="0" w:color="auto"/>
      </w:divBdr>
    </w:div>
    <w:div w:id="1674794757">
      <w:bodyDiv w:val="1"/>
      <w:marLeft w:val="0"/>
      <w:marRight w:val="0"/>
      <w:marTop w:val="0"/>
      <w:marBottom w:val="0"/>
      <w:divBdr>
        <w:top w:val="none" w:sz="0" w:space="0" w:color="auto"/>
        <w:left w:val="none" w:sz="0" w:space="0" w:color="auto"/>
        <w:bottom w:val="none" w:sz="0" w:space="0" w:color="auto"/>
        <w:right w:val="none" w:sz="0" w:space="0" w:color="auto"/>
      </w:divBdr>
    </w:div>
    <w:div w:id="1678338425">
      <w:bodyDiv w:val="1"/>
      <w:marLeft w:val="0"/>
      <w:marRight w:val="0"/>
      <w:marTop w:val="0"/>
      <w:marBottom w:val="0"/>
      <w:divBdr>
        <w:top w:val="none" w:sz="0" w:space="0" w:color="auto"/>
        <w:left w:val="none" w:sz="0" w:space="0" w:color="auto"/>
        <w:bottom w:val="none" w:sz="0" w:space="0" w:color="auto"/>
        <w:right w:val="none" w:sz="0" w:space="0" w:color="auto"/>
      </w:divBdr>
    </w:div>
    <w:div w:id="1678381262">
      <w:bodyDiv w:val="1"/>
      <w:marLeft w:val="0"/>
      <w:marRight w:val="0"/>
      <w:marTop w:val="0"/>
      <w:marBottom w:val="0"/>
      <w:divBdr>
        <w:top w:val="none" w:sz="0" w:space="0" w:color="auto"/>
        <w:left w:val="none" w:sz="0" w:space="0" w:color="auto"/>
        <w:bottom w:val="none" w:sz="0" w:space="0" w:color="auto"/>
        <w:right w:val="none" w:sz="0" w:space="0" w:color="auto"/>
      </w:divBdr>
    </w:div>
    <w:div w:id="1679577030">
      <w:bodyDiv w:val="1"/>
      <w:marLeft w:val="0"/>
      <w:marRight w:val="0"/>
      <w:marTop w:val="0"/>
      <w:marBottom w:val="0"/>
      <w:divBdr>
        <w:top w:val="none" w:sz="0" w:space="0" w:color="auto"/>
        <w:left w:val="none" w:sz="0" w:space="0" w:color="auto"/>
        <w:bottom w:val="none" w:sz="0" w:space="0" w:color="auto"/>
        <w:right w:val="none" w:sz="0" w:space="0" w:color="auto"/>
      </w:divBdr>
    </w:div>
    <w:div w:id="1680041838">
      <w:bodyDiv w:val="1"/>
      <w:marLeft w:val="0"/>
      <w:marRight w:val="0"/>
      <w:marTop w:val="0"/>
      <w:marBottom w:val="0"/>
      <w:divBdr>
        <w:top w:val="none" w:sz="0" w:space="0" w:color="auto"/>
        <w:left w:val="none" w:sz="0" w:space="0" w:color="auto"/>
        <w:bottom w:val="none" w:sz="0" w:space="0" w:color="auto"/>
        <w:right w:val="none" w:sz="0" w:space="0" w:color="auto"/>
      </w:divBdr>
    </w:div>
    <w:div w:id="1680891051">
      <w:bodyDiv w:val="1"/>
      <w:marLeft w:val="0"/>
      <w:marRight w:val="0"/>
      <w:marTop w:val="0"/>
      <w:marBottom w:val="0"/>
      <w:divBdr>
        <w:top w:val="none" w:sz="0" w:space="0" w:color="auto"/>
        <w:left w:val="none" w:sz="0" w:space="0" w:color="auto"/>
        <w:bottom w:val="none" w:sz="0" w:space="0" w:color="auto"/>
        <w:right w:val="none" w:sz="0" w:space="0" w:color="auto"/>
      </w:divBdr>
    </w:div>
    <w:div w:id="1681010753">
      <w:bodyDiv w:val="1"/>
      <w:marLeft w:val="0"/>
      <w:marRight w:val="0"/>
      <w:marTop w:val="0"/>
      <w:marBottom w:val="0"/>
      <w:divBdr>
        <w:top w:val="none" w:sz="0" w:space="0" w:color="auto"/>
        <w:left w:val="none" w:sz="0" w:space="0" w:color="auto"/>
        <w:bottom w:val="none" w:sz="0" w:space="0" w:color="auto"/>
        <w:right w:val="none" w:sz="0" w:space="0" w:color="auto"/>
      </w:divBdr>
    </w:div>
    <w:div w:id="1683898129">
      <w:bodyDiv w:val="1"/>
      <w:marLeft w:val="0"/>
      <w:marRight w:val="0"/>
      <w:marTop w:val="0"/>
      <w:marBottom w:val="0"/>
      <w:divBdr>
        <w:top w:val="none" w:sz="0" w:space="0" w:color="auto"/>
        <w:left w:val="none" w:sz="0" w:space="0" w:color="auto"/>
        <w:bottom w:val="none" w:sz="0" w:space="0" w:color="auto"/>
        <w:right w:val="none" w:sz="0" w:space="0" w:color="auto"/>
      </w:divBdr>
    </w:div>
    <w:div w:id="1686394259">
      <w:bodyDiv w:val="1"/>
      <w:marLeft w:val="0"/>
      <w:marRight w:val="0"/>
      <w:marTop w:val="0"/>
      <w:marBottom w:val="0"/>
      <w:divBdr>
        <w:top w:val="none" w:sz="0" w:space="0" w:color="auto"/>
        <w:left w:val="none" w:sz="0" w:space="0" w:color="auto"/>
        <w:bottom w:val="none" w:sz="0" w:space="0" w:color="auto"/>
        <w:right w:val="none" w:sz="0" w:space="0" w:color="auto"/>
      </w:divBdr>
    </w:div>
    <w:div w:id="1690326487">
      <w:bodyDiv w:val="1"/>
      <w:marLeft w:val="0"/>
      <w:marRight w:val="0"/>
      <w:marTop w:val="0"/>
      <w:marBottom w:val="0"/>
      <w:divBdr>
        <w:top w:val="none" w:sz="0" w:space="0" w:color="auto"/>
        <w:left w:val="none" w:sz="0" w:space="0" w:color="auto"/>
        <w:bottom w:val="none" w:sz="0" w:space="0" w:color="auto"/>
        <w:right w:val="none" w:sz="0" w:space="0" w:color="auto"/>
      </w:divBdr>
    </w:div>
    <w:div w:id="1691223592">
      <w:bodyDiv w:val="1"/>
      <w:marLeft w:val="0"/>
      <w:marRight w:val="0"/>
      <w:marTop w:val="0"/>
      <w:marBottom w:val="0"/>
      <w:divBdr>
        <w:top w:val="none" w:sz="0" w:space="0" w:color="auto"/>
        <w:left w:val="none" w:sz="0" w:space="0" w:color="auto"/>
        <w:bottom w:val="none" w:sz="0" w:space="0" w:color="auto"/>
        <w:right w:val="none" w:sz="0" w:space="0" w:color="auto"/>
      </w:divBdr>
    </w:div>
    <w:div w:id="1691838542">
      <w:bodyDiv w:val="1"/>
      <w:marLeft w:val="0"/>
      <w:marRight w:val="0"/>
      <w:marTop w:val="0"/>
      <w:marBottom w:val="0"/>
      <w:divBdr>
        <w:top w:val="none" w:sz="0" w:space="0" w:color="auto"/>
        <w:left w:val="none" w:sz="0" w:space="0" w:color="auto"/>
        <w:bottom w:val="none" w:sz="0" w:space="0" w:color="auto"/>
        <w:right w:val="none" w:sz="0" w:space="0" w:color="auto"/>
      </w:divBdr>
    </w:div>
    <w:div w:id="1692143538">
      <w:bodyDiv w:val="1"/>
      <w:marLeft w:val="0"/>
      <w:marRight w:val="0"/>
      <w:marTop w:val="0"/>
      <w:marBottom w:val="0"/>
      <w:divBdr>
        <w:top w:val="none" w:sz="0" w:space="0" w:color="auto"/>
        <w:left w:val="none" w:sz="0" w:space="0" w:color="auto"/>
        <w:bottom w:val="none" w:sz="0" w:space="0" w:color="auto"/>
        <w:right w:val="none" w:sz="0" w:space="0" w:color="auto"/>
      </w:divBdr>
    </w:div>
    <w:div w:id="1692413673">
      <w:bodyDiv w:val="1"/>
      <w:marLeft w:val="0"/>
      <w:marRight w:val="0"/>
      <w:marTop w:val="0"/>
      <w:marBottom w:val="0"/>
      <w:divBdr>
        <w:top w:val="none" w:sz="0" w:space="0" w:color="auto"/>
        <w:left w:val="none" w:sz="0" w:space="0" w:color="auto"/>
        <w:bottom w:val="none" w:sz="0" w:space="0" w:color="auto"/>
        <w:right w:val="none" w:sz="0" w:space="0" w:color="auto"/>
      </w:divBdr>
    </w:div>
    <w:div w:id="1692955275">
      <w:bodyDiv w:val="1"/>
      <w:marLeft w:val="0"/>
      <w:marRight w:val="0"/>
      <w:marTop w:val="0"/>
      <w:marBottom w:val="0"/>
      <w:divBdr>
        <w:top w:val="none" w:sz="0" w:space="0" w:color="auto"/>
        <w:left w:val="none" w:sz="0" w:space="0" w:color="auto"/>
        <w:bottom w:val="none" w:sz="0" w:space="0" w:color="auto"/>
        <w:right w:val="none" w:sz="0" w:space="0" w:color="auto"/>
      </w:divBdr>
    </w:div>
    <w:div w:id="1693267481">
      <w:bodyDiv w:val="1"/>
      <w:marLeft w:val="0"/>
      <w:marRight w:val="0"/>
      <w:marTop w:val="0"/>
      <w:marBottom w:val="0"/>
      <w:divBdr>
        <w:top w:val="none" w:sz="0" w:space="0" w:color="auto"/>
        <w:left w:val="none" w:sz="0" w:space="0" w:color="auto"/>
        <w:bottom w:val="none" w:sz="0" w:space="0" w:color="auto"/>
        <w:right w:val="none" w:sz="0" w:space="0" w:color="auto"/>
      </w:divBdr>
    </w:div>
    <w:div w:id="1693728931">
      <w:bodyDiv w:val="1"/>
      <w:marLeft w:val="0"/>
      <w:marRight w:val="0"/>
      <w:marTop w:val="0"/>
      <w:marBottom w:val="0"/>
      <w:divBdr>
        <w:top w:val="none" w:sz="0" w:space="0" w:color="auto"/>
        <w:left w:val="none" w:sz="0" w:space="0" w:color="auto"/>
        <w:bottom w:val="none" w:sz="0" w:space="0" w:color="auto"/>
        <w:right w:val="none" w:sz="0" w:space="0" w:color="auto"/>
      </w:divBdr>
    </w:div>
    <w:div w:id="1694065034">
      <w:bodyDiv w:val="1"/>
      <w:marLeft w:val="0"/>
      <w:marRight w:val="0"/>
      <w:marTop w:val="0"/>
      <w:marBottom w:val="0"/>
      <w:divBdr>
        <w:top w:val="none" w:sz="0" w:space="0" w:color="auto"/>
        <w:left w:val="none" w:sz="0" w:space="0" w:color="auto"/>
        <w:bottom w:val="none" w:sz="0" w:space="0" w:color="auto"/>
        <w:right w:val="none" w:sz="0" w:space="0" w:color="auto"/>
      </w:divBdr>
    </w:div>
    <w:div w:id="1696955729">
      <w:bodyDiv w:val="1"/>
      <w:marLeft w:val="0"/>
      <w:marRight w:val="0"/>
      <w:marTop w:val="0"/>
      <w:marBottom w:val="0"/>
      <w:divBdr>
        <w:top w:val="none" w:sz="0" w:space="0" w:color="auto"/>
        <w:left w:val="none" w:sz="0" w:space="0" w:color="auto"/>
        <w:bottom w:val="none" w:sz="0" w:space="0" w:color="auto"/>
        <w:right w:val="none" w:sz="0" w:space="0" w:color="auto"/>
      </w:divBdr>
    </w:div>
    <w:div w:id="1698963968">
      <w:bodyDiv w:val="1"/>
      <w:marLeft w:val="0"/>
      <w:marRight w:val="0"/>
      <w:marTop w:val="0"/>
      <w:marBottom w:val="0"/>
      <w:divBdr>
        <w:top w:val="none" w:sz="0" w:space="0" w:color="auto"/>
        <w:left w:val="none" w:sz="0" w:space="0" w:color="auto"/>
        <w:bottom w:val="none" w:sz="0" w:space="0" w:color="auto"/>
        <w:right w:val="none" w:sz="0" w:space="0" w:color="auto"/>
      </w:divBdr>
    </w:div>
    <w:div w:id="1704551481">
      <w:bodyDiv w:val="1"/>
      <w:marLeft w:val="0"/>
      <w:marRight w:val="0"/>
      <w:marTop w:val="0"/>
      <w:marBottom w:val="0"/>
      <w:divBdr>
        <w:top w:val="none" w:sz="0" w:space="0" w:color="auto"/>
        <w:left w:val="none" w:sz="0" w:space="0" w:color="auto"/>
        <w:bottom w:val="none" w:sz="0" w:space="0" w:color="auto"/>
        <w:right w:val="none" w:sz="0" w:space="0" w:color="auto"/>
      </w:divBdr>
    </w:div>
    <w:div w:id="1704599978">
      <w:bodyDiv w:val="1"/>
      <w:marLeft w:val="0"/>
      <w:marRight w:val="0"/>
      <w:marTop w:val="0"/>
      <w:marBottom w:val="0"/>
      <w:divBdr>
        <w:top w:val="none" w:sz="0" w:space="0" w:color="auto"/>
        <w:left w:val="none" w:sz="0" w:space="0" w:color="auto"/>
        <w:bottom w:val="none" w:sz="0" w:space="0" w:color="auto"/>
        <w:right w:val="none" w:sz="0" w:space="0" w:color="auto"/>
      </w:divBdr>
    </w:div>
    <w:div w:id="1708526940">
      <w:bodyDiv w:val="1"/>
      <w:marLeft w:val="0"/>
      <w:marRight w:val="0"/>
      <w:marTop w:val="0"/>
      <w:marBottom w:val="0"/>
      <w:divBdr>
        <w:top w:val="none" w:sz="0" w:space="0" w:color="auto"/>
        <w:left w:val="none" w:sz="0" w:space="0" w:color="auto"/>
        <w:bottom w:val="none" w:sz="0" w:space="0" w:color="auto"/>
        <w:right w:val="none" w:sz="0" w:space="0" w:color="auto"/>
      </w:divBdr>
    </w:div>
    <w:div w:id="1712732311">
      <w:bodyDiv w:val="1"/>
      <w:marLeft w:val="0"/>
      <w:marRight w:val="0"/>
      <w:marTop w:val="0"/>
      <w:marBottom w:val="0"/>
      <w:divBdr>
        <w:top w:val="none" w:sz="0" w:space="0" w:color="auto"/>
        <w:left w:val="none" w:sz="0" w:space="0" w:color="auto"/>
        <w:bottom w:val="none" w:sz="0" w:space="0" w:color="auto"/>
        <w:right w:val="none" w:sz="0" w:space="0" w:color="auto"/>
      </w:divBdr>
    </w:div>
    <w:div w:id="1712800417">
      <w:bodyDiv w:val="1"/>
      <w:marLeft w:val="0"/>
      <w:marRight w:val="0"/>
      <w:marTop w:val="0"/>
      <w:marBottom w:val="0"/>
      <w:divBdr>
        <w:top w:val="none" w:sz="0" w:space="0" w:color="auto"/>
        <w:left w:val="none" w:sz="0" w:space="0" w:color="auto"/>
        <w:bottom w:val="none" w:sz="0" w:space="0" w:color="auto"/>
        <w:right w:val="none" w:sz="0" w:space="0" w:color="auto"/>
      </w:divBdr>
    </w:div>
    <w:div w:id="1713069447">
      <w:bodyDiv w:val="1"/>
      <w:marLeft w:val="0"/>
      <w:marRight w:val="0"/>
      <w:marTop w:val="0"/>
      <w:marBottom w:val="0"/>
      <w:divBdr>
        <w:top w:val="none" w:sz="0" w:space="0" w:color="auto"/>
        <w:left w:val="none" w:sz="0" w:space="0" w:color="auto"/>
        <w:bottom w:val="none" w:sz="0" w:space="0" w:color="auto"/>
        <w:right w:val="none" w:sz="0" w:space="0" w:color="auto"/>
      </w:divBdr>
    </w:div>
    <w:div w:id="1713338909">
      <w:bodyDiv w:val="1"/>
      <w:marLeft w:val="0"/>
      <w:marRight w:val="0"/>
      <w:marTop w:val="0"/>
      <w:marBottom w:val="0"/>
      <w:divBdr>
        <w:top w:val="none" w:sz="0" w:space="0" w:color="auto"/>
        <w:left w:val="none" w:sz="0" w:space="0" w:color="auto"/>
        <w:bottom w:val="none" w:sz="0" w:space="0" w:color="auto"/>
        <w:right w:val="none" w:sz="0" w:space="0" w:color="auto"/>
      </w:divBdr>
    </w:div>
    <w:div w:id="1716152060">
      <w:bodyDiv w:val="1"/>
      <w:marLeft w:val="0"/>
      <w:marRight w:val="0"/>
      <w:marTop w:val="0"/>
      <w:marBottom w:val="0"/>
      <w:divBdr>
        <w:top w:val="none" w:sz="0" w:space="0" w:color="auto"/>
        <w:left w:val="none" w:sz="0" w:space="0" w:color="auto"/>
        <w:bottom w:val="none" w:sz="0" w:space="0" w:color="auto"/>
        <w:right w:val="none" w:sz="0" w:space="0" w:color="auto"/>
      </w:divBdr>
    </w:div>
    <w:div w:id="1716732777">
      <w:bodyDiv w:val="1"/>
      <w:marLeft w:val="0"/>
      <w:marRight w:val="0"/>
      <w:marTop w:val="0"/>
      <w:marBottom w:val="0"/>
      <w:divBdr>
        <w:top w:val="none" w:sz="0" w:space="0" w:color="auto"/>
        <w:left w:val="none" w:sz="0" w:space="0" w:color="auto"/>
        <w:bottom w:val="none" w:sz="0" w:space="0" w:color="auto"/>
        <w:right w:val="none" w:sz="0" w:space="0" w:color="auto"/>
      </w:divBdr>
    </w:div>
    <w:div w:id="1721592229">
      <w:bodyDiv w:val="1"/>
      <w:marLeft w:val="0"/>
      <w:marRight w:val="0"/>
      <w:marTop w:val="0"/>
      <w:marBottom w:val="0"/>
      <w:divBdr>
        <w:top w:val="none" w:sz="0" w:space="0" w:color="auto"/>
        <w:left w:val="none" w:sz="0" w:space="0" w:color="auto"/>
        <w:bottom w:val="none" w:sz="0" w:space="0" w:color="auto"/>
        <w:right w:val="none" w:sz="0" w:space="0" w:color="auto"/>
      </w:divBdr>
    </w:div>
    <w:div w:id="1723094655">
      <w:bodyDiv w:val="1"/>
      <w:marLeft w:val="0"/>
      <w:marRight w:val="0"/>
      <w:marTop w:val="0"/>
      <w:marBottom w:val="0"/>
      <w:divBdr>
        <w:top w:val="none" w:sz="0" w:space="0" w:color="auto"/>
        <w:left w:val="none" w:sz="0" w:space="0" w:color="auto"/>
        <w:bottom w:val="none" w:sz="0" w:space="0" w:color="auto"/>
        <w:right w:val="none" w:sz="0" w:space="0" w:color="auto"/>
      </w:divBdr>
    </w:div>
    <w:div w:id="1728994246">
      <w:bodyDiv w:val="1"/>
      <w:marLeft w:val="0"/>
      <w:marRight w:val="0"/>
      <w:marTop w:val="0"/>
      <w:marBottom w:val="0"/>
      <w:divBdr>
        <w:top w:val="none" w:sz="0" w:space="0" w:color="auto"/>
        <w:left w:val="none" w:sz="0" w:space="0" w:color="auto"/>
        <w:bottom w:val="none" w:sz="0" w:space="0" w:color="auto"/>
        <w:right w:val="none" w:sz="0" w:space="0" w:color="auto"/>
      </w:divBdr>
    </w:div>
    <w:div w:id="1729954019">
      <w:bodyDiv w:val="1"/>
      <w:marLeft w:val="0"/>
      <w:marRight w:val="0"/>
      <w:marTop w:val="0"/>
      <w:marBottom w:val="0"/>
      <w:divBdr>
        <w:top w:val="none" w:sz="0" w:space="0" w:color="auto"/>
        <w:left w:val="none" w:sz="0" w:space="0" w:color="auto"/>
        <w:bottom w:val="none" w:sz="0" w:space="0" w:color="auto"/>
        <w:right w:val="none" w:sz="0" w:space="0" w:color="auto"/>
      </w:divBdr>
    </w:div>
    <w:div w:id="1731685990">
      <w:bodyDiv w:val="1"/>
      <w:marLeft w:val="0"/>
      <w:marRight w:val="0"/>
      <w:marTop w:val="0"/>
      <w:marBottom w:val="0"/>
      <w:divBdr>
        <w:top w:val="none" w:sz="0" w:space="0" w:color="auto"/>
        <w:left w:val="none" w:sz="0" w:space="0" w:color="auto"/>
        <w:bottom w:val="none" w:sz="0" w:space="0" w:color="auto"/>
        <w:right w:val="none" w:sz="0" w:space="0" w:color="auto"/>
      </w:divBdr>
    </w:div>
    <w:div w:id="1732263244">
      <w:bodyDiv w:val="1"/>
      <w:marLeft w:val="0"/>
      <w:marRight w:val="0"/>
      <w:marTop w:val="0"/>
      <w:marBottom w:val="0"/>
      <w:divBdr>
        <w:top w:val="none" w:sz="0" w:space="0" w:color="auto"/>
        <w:left w:val="none" w:sz="0" w:space="0" w:color="auto"/>
        <w:bottom w:val="none" w:sz="0" w:space="0" w:color="auto"/>
        <w:right w:val="none" w:sz="0" w:space="0" w:color="auto"/>
      </w:divBdr>
    </w:div>
    <w:div w:id="1733694415">
      <w:bodyDiv w:val="1"/>
      <w:marLeft w:val="0"/>
      <w:marRight w:val="0"/>
      <w:marTop w:val="0"/>
      <w:marBottom w:val="0"/>
      <w:divBdr>
        <w:top w:val="none" w:sz="0" w:space="0" w:color="auto"/>
        <w:left w:val="none" w:sz="0" w:space="0" w:color="auto"/>
        <w:bottom w:val="none" w:sz="0" w:space="0" w:color="auto"/>
        <w:right w:val="none" w:sz="0" w:space="0" w:color="auto"/>
      </w:divBdr>
    </w:div>
    <w:div w:id="1733960833">
      <w:bodyDiv w:val="1"/>
      <w:marLeft w:val="0"/>
      <w:marRight w:val="0"/>
      <w:marTop w:val="0"/>
      <w:marBottom w:val="0"/>
      <w:divBdr>
        <w:top w:val="none" w:sz="0" w:space="0" w:color="auto"/>
        <w:left w:val="none" w:sz="0" w:space="0" w:color="auto"/>
        <w:bottom w:val="none" w:sz="0" w:space="0" w:color="auto"/>
        <w:right w:val="none" w:sz="0" w:space="0" w:color="auto"/>
      </w:divBdr>
    </w:div>
    <w:div w:id="1737315189">
      <w:bodyDiv w:val="1"/>
      <w:marLeft w:val="0"/>
      <w:marRight w:val="0"/>
      <w:marTop w:val="0"/>
      <w:marBottom w:val="0"/>
      <w:divBdr>
        <w:top w:val="none" w:sz="0" w:space="0" w:color="auto"/>
        <w:left w:val="none" w:sz="0" w:space="0" w:color="auto"/>
        <w:bottom w:val="none" w:sz="0" w:space="0" w:color="auto"/>
        <w:right w:val="none" w:sz="0" w:space="0" w:color="auto"/>
      </w:divBdr>
    </w:div>
    <w:div w:id="1739673582">
      <w:bodyDiv w:val="1"/>
      <w:marLeft w:val="0"/>
      <w:marRight w:val="0"/>
      <w:marTop w:val="0"/>
      <w:marBottom w:val="0"/>
      <w:divBdr>
        <w:top w:val="none" w:sz="0" w:space="0" w:color="auto"/>
        <w:left w:val="none" w:sz="0" w:space="0" w:color="auto"/>
        <w:bottom w:val="none" w:sz="0" w:space="0" w:color="auto"/>
        <w:right w:val="none" w:sz="0" w:space="0" w:color="auto"/>
      </w:divBdr>
    </w:div>
    <w:div w:id="1741370453">
      <w:bodyDiv w:val="1"/>
      <w:marLeft w:val="0"/>
      <w:marRight w:val="0"/>
      <w:marTop w:val="0"/>
      <w:marBottom w:val="0"/>
      <w:divBdr>
        <w:top w:val="none" w:sz="0" w:space="0" w:color="auto"/>
        <w:left w:val="none" w:sz="0" w:space="0" w:color="auto"/>
        <w:bottom w:val="none" w:sz="0" w:space="0" w:color="auto"/>
        <w:right w:val="none" w:sz="0" w:space="0" w:color="auto"/>
      </w:divBdr>
    </w:div>
    <w:div w:id="1741563171">
      <w:bodyDiv w:val="1"/>
      <w:marLeft w:val="0"/>
      <w:marRight w:val="0"/>
      <w:marTop w:val="0"/>
      <w:marBottom w:val="0"/>
      <w:divBdr>
        <w:top w:val="none" w:sz="0" w:space="0" w:color="auto"/>
        <w:left w:val="none" w:sz="0" w:space="0" w:color="auto"/>
        <w:bottom w:val="none" w:sz="0" w:space="0" w:color="auto"/>
        <w:right w:val="none" w:sz="0" w:space="0" w:color="auto"/>
      </w:divBdr>
    </w:div>
    <w:div w:id="1743865658">
      <w:bodyDiv w:val="1"/>
      <w:marLeft w:val="0"/>
      <w:marRight w:val="0"/>
      <w:marTop w:val="0"/>
      <w:marBottom w:val="0"/>
      <w:divBdr>
        <w:top w:val="none" w:sz="0" w:space="0" w:color="auto"/>
        <w:left w:val="none" w:sz="0" w:space="0" w:color="auto"/>
        <w:bottom w:val="none" w:sz="0" w:space="0" w:color="auto"/>
        <w:right w:val="none" w:sz="0" w:space="0" w:color="auto"/>
      </w:divBdr>
    </w:div>
    <w:div w:id="1744453476">
      <w:bodyDiv w:val="1"/>
      <w:marLeft w:val="0"/>
      <w:marRight w:val="0"/>
      <w:marTop w:val="0"/>
      <w:marBottom w:val="0"/>
      <w:divBdr>
        <w:top w:val="none" w:sz="0" w:space="0" w:color="auto"/>
        <w:left w:val="none" w:sz="0" w:space="0" w:color="auto"/>
        <w:bottom w:val="none" w:sz="0" w:space="0" w:color="auto"/>
        <w:right w:val="none" w:sz="0" w:space="0" w:color="auto"/>
      </w:divBdr>
    </w:div>
    <w:div w:id="1744988144">
      <w:bodyDiv w:val="1"/>
      <w:marLeft w:val="0"/>
      <w:marRight w:val="0"/>
      <w:marTop w:val="0"/>
      <w:marBottom w:val="0"/>
      <w:divBdr>
        <w:top w:val="none" w:sz="0" w:space="0" w:color="auto"/>
        <w:left w:val="none" w:sz="0" w:space="0" w:color="auto"/>
        <w:bottom w:val="none" w:sz="0" w:space="0" w:color="auto"/>
        <w:right w:val="none" w:sz="0" w:space="0" w:color="auto"/>
      </w:divBdr>
    </w:div>
    <w:div w:id="1747723037">
      <w:bodyDiv w:val="1"/>
      <w:marLeft w:val="0"/>
      <w:marRight w:val="0"/>
      <w:marTop w:val="0"/>
      <w:marBottom w:val="0"/>
      <w:divBdr>
        <w:top w:val="none" w:sz="0" w:space="0" w:color="auto"/>
        <w:left w:val="none" w:sz="0" w:space="0" w:color="auto"/>
        <w:bottom w:val="none" w:sz="0" w:space="0" w:color="auto"/>
        <w:right w:val="none" w:sz="0" w:space="0" w:color="auto"/>
      </w:divBdr>
    </w:div>
    <w:div w:id="1749423688">
      <w:bodyDiv w:val="1"/>
      <w:marLeft w:val="0"/>
      <w:marRight w:val="0"/>
      <w:marTop w:val="0"/>
      <w:marBottom w:val="0"/>
      <w:divBdr>
        <w:top w:val="none" w:sz="0" w:space="0" w:color="auto"/>
        <w:left w:val="none" w:sz="0" w:space="0" w:color="auto"/>
        <w:bottom w:val="none" w:sz="0" w:space="0" w:color="auto"/>
        <w:right w:val="none" w:sz="0" w:space="0" w:color="auto"/>
      </w:divBdr>
    </w:div>
    <w:div w:id="1752121296">
      <w:bodyDiv w:val="1"/>
      <w:marLeft w:val="0"/>
      <w:marRight w:val="0"/>
      <w:marTop w:val="0"/>
      <w:marBottom w:val="0"/>
      <w:divBdr>
        <w:top w:val="none" w:sz="0" w:space="0" w:color="auto"/>
        <w:left w:val="none" w:sz="0" w:space="0" w:color="auto"/>
        <w:bottom w:val="none" w:sz="0" w:space="0" w:color="auto"/>
        <w:right w:val="none" w:sz="0" w:space="0" w:color="auto"/>
      </w:divBdr>
    </w:div>
    <w:div w:id="1755516659">
      <w:bodyDiv w:val="1"/>
      <w:marLeft w:val="0"/>
      <w:marRight w:val="0"/>
      <w:marTop w:val="0"/>
      <w:marBottom w:val="0"/>
      <w:divBdr>
        <w:top w:val="none" w:sz="0" w:space="0" w:color="auto"/>
        <w:left w:val="none" w:sz="0" w:space="0" w:color="auto"/>
        <w:bottom w:val="none" w:sz="0" w:space="0" w:color="auto"/>
        <w:right w:val="none" w:sz="0" w:space="0" w:color="auto"/>
      </w:divBdr>
    </w:div>
    <w:div w:id="1758205577">
      <w:bodyDiv w:val="1"/>
      <w:marLeft w:val="0"/>
      <w:marRight w:val="0"/>
      <w:marTop w:val="0"/>
      <w:marBottom w:val="0"/>
      <w:divBdr>
        <w:top w:val="none" w:sz="0" w:space="0" w:color="auto"/>
        <w:left w:val="none" w:sz="0" w:space="0" w:color="auto"/>
        <w:bottom w:val="none" w:sz="0" w:space="0" w:color="auto"/>
        <w:right w:val="none" w:sz="0" w:space="0" w:color="auto"/>
      </w:divBdr>
    </w:div>
    <w:div w:id="1759058040">
      <w:bodyDiv w:val="1"/>
      <w:marLeft w:val="0"/>
      <w:marRight w:val="0"/>
      <w:marTop w:val="0"/>
      <w:marBottom w:val="0"/>
      <w:divBdr>
        <w:top w:val="none" w:sz="0" w:space="0" w:color="auto"/>
        <w:left w:val="none" w:sz="0" w:space="0" w:color="auto"/>
        <w:bottom w:val="none" w:sz="0" w:space="0" w:color="auto"/>
        <w:right w:val="none" w:sz="0" w:space="0" w:color="auto"/>
      </w:divBdr>
    </w:div>
    <w:div w:id="1759521447">
      <w:bodyDiv w:val="1"/>
      <w:marLeft w:val="0"/>
      <w:marRight w:val="0"/>
      <w:marTop w:val="0"/>
      <w:marBottom w:val="0"/>
      <w:divBdr>
        <w:top w:val="none" w:sz="0" w:space="0" w:color="auto"/>
        <w:left w:val="none" w:sz="0" w:space="0" w:color="auto"/>
        <w:bottom w:val="none" w:sz="0" w:space="0" w:color="auto"/>
        <w:right w:val="none" w:sz="0" w:space="0" w:color="auto"/>
      </w:divBdr>
    </w:div>
    <w:div w:id="1762146456">
      <w:bodyDiv w:val="1"/>
      <w:marLeft w:val="0"/>
      <w:marRight w:val="0"/>
      <w:marTop w:val="0"/>
      <w:marBottom w:val="0"/>
      <w:divBdr>
        <w:top w:val="none" w:sz="0" w:space="0" w:color="auto"/>
        <w:left w:val="none" w:sz="0" w:space="0" w:color="auto"/>
        <w:bottom w:val="none" w:sz="0" w:space="0" w:color="auto"/>
        <w:right w:val="none" w:sz="0" w:space="0" w:color="auto"/>
      </w:divBdr>
    </w:div>
    <w:div w:id="1762606717">
      <w:bodyDiv w:val="1"/>
      <w:marLeft w:val="0"/>
      <w:marRight w:val="0"/>
      <w:marTop w:val="0"/>
      <w:marBottom w:val="0"/>
      <w:divBdr>
        <w:top w:val="none" w:sz="0" w:space="0" w:color="auto"/>
        <w:left w:val="none" w:sz="0" w:space="0" w:color="auto"/>
        <w:bottom w:val="none" w:sz="0" w:space="0" w:color="auto"/>
        <w:right w:val="none" w:sz="0" w:space="0" w:color="auto"/>
      </w:divBdr>
    </w:div>
    <w:div w:id="1765414806">
      <w:bodyDiv w:val="1"/>
      <w:marLeft w:val="0"/>
      <w:marRight w:val="0"/>
      <w:marTop w:val="0"/>
      <w:marBottom w:val="0"/>
      <w:divBdr>
        <w:top w:val="none" w:sz="0" w:space="0" w:color="auto"/>
        <w:left w:val="none" w:sz="0" w:space="0" w:color="auto"/>
        <w:bottom w:val="none" w:sz="0" w:space="0" w:color="auto"/>
        <w:right w:val="none" w:sz="0" w:space="0" w:color="auto"/>
      </w:divBdr>
    </w:div>
    <w:div w:id="1770392470">
      <w:bodyDiv w:val="1"/>
      <w:marLeft w:val="0"/>
      <w:marRight w:val="0"/>
      <w:marTop w:val="0"/>
      <w:marBottom w:val="0"/>
      <w:divBdr>
        <w:top w:val="none" w:sz="0" w:space="0" w:color="auto"/>
        <w:left w:val="none" w:sz="0" w:space="0" w:color="auto"/>
        <w:bottom w:val="none" w:sz="0" w:space="0" w:color="auto"/>
        <w:right w:val="none" w:sz="0" w:space="0" w:color="auto"/>
      </w:divBdr>
    </w:div>
    <w:div w:id="1771928546">
      <w:bodyDiv w:val="1"/>
      <w:marLeft w:val="0"/>
      <w:marRight w:val="0"/>
      <w:marTop w:val="0"/>
      <w:marBottom w:val="0"/>
      <w:divBdr>
        <w:top w:val="none" w:sz="0" w:space="0" w:color="auto"/>
        <w:left w:val="none" w:sz="0" w:space="0" w:color="auto"/>
        <w:bottom w:val="none" w:sz="0" w:space="0" w:color="auto"/>
        <w:right w:val="none" w:sz="0" w:space="0" w:color="auto"/>
      </w:divBdr>
    </w:div>
    <w:div w:id="1777797075">
      <w:bodyDiv w:val="1"/>
      <w:marLeft w:val="0"/>
      <w:marRight w:val="0"/>
      <w:marTop w:val="0"/>
      <w:marBottom w:val="0"/>
      <w:divBdr>
        <w:top w:val="none" w:sz="0" w:space="0" w:color="auto"/>
        <w:left w:val="none" w:sz="0" w:space="0" w:color="auto"/>
        <w:bottom w:val="none" w:sz="0" w:space="0" w:color="auto"/>
        <w:right w:val="none" w:sz="0" w:space="0" w:color="auto"/>
      </w:divBdr>
    </w:div>
    <w:div w:id="1778715481">
      <w:bodyDiv w:val="1"/>
      <w:marLeft w:val="0"/>
      <w:marRight w:val="0"/>
      <w:marTop w:val="0"/>
      <w:marBottom w:val="0"/>
      <w:divBdr>
        <w:top w:val="none" w:sz="0" w:space="0" w:color="auto"/>
        <w:left w:val="none" w:sz="0" w:space="0" w:color="auto"/>
        <w:bottom w:val="none" w:sz="0" w:space="0" w:color="auto"/>
        <w:right w:val="none" w:sz="0" w:space="0" w:color="auto"/>
      </w:divBdr>
    </w:div>
    <w:div w:id="1779714780">
      <w:bodyDiv w:val="1"/>
      <w:marLeft w:val="0"/>
      <w:marRight w:val="0"/>
      <w:marTop w:val="0"/>
      <w:marBottom w:val="0"/>
      <w:divBdr>
        <w:top w:val="none" w:sz="0" w:space="0" w:color="auto"/>
        <w:left w:val="none" w:sz="0" w:space="0" w:color="auto"/>
        <w:bottom w:val="none" w:sz="0" w:space="0" w:color="auto"/>
        <w:right w:val="none" w:sz="0" w:space="0" w:color="auto"/>
      </w:divBdr>
    </w:div>
    <w:div w:id="1780486652">
      <w:bodyDiv w:val="1"/>
      <w:marLeft w:val="0"/>
      <w:marRight w:val="0"/>
      <w:marTop w:val="0"/>
      <w:marBottom w:val="0"/>
      <w:divBdr>
        <w:top w:val="none" w:sz="0" w:space="0" w:color="auto"/>
        <w:left w:val="none" w:sz="0" w:space="0" w:color="auto"/>
        <w:bottom w:val="none" w:sz="0" w:space="0" w:color="auto"/>
        <w:right w:val="none" w:sz="0" w:space="0" w:color="auto"/>
      </w:divBdr>
    </w:div>
    <w:div w:id="1783065035">
      <w:bodyDiv w:val="1"/>
      <w:marLeft w:val="0"/>
      <w:marRight w:val="0"/>
      <w:marTop w:val="0"/>
      <w:marBottom w:val="0"/>
      <w:divBdr>
        <w:top w:val="none" w:sz="0" w:space="0" w:color="auto"/>
        <w:left w:val="none" w:sz="0" w:space="0" w:color="auto"/>
        <w:bottom w:val="none" w:sz="0" w:space="0" w:color="auto"/>
        <w:right w:val="none" w:sz="0" w:space="0" w:color="auto"/>
      </w:divBdr>
    </w:div>
    <w:div w:id="1787040054">
      <w:bodyDiv w:val="1"/>
      <w:marLeft w:val="0"/>
      <w:marRight w:val="0"/>
      <w:marTop w:val="0"/>
      <w:marBottom w:val="0"/>
      <w:divBdr>
        <w:top w:val="none" w:sz="0" w:space="0" w:color="auto"/>
        <w:left w:val="none" w:sz="0" w:space="0" w:color="auto"/>
        <w:bottom w:val="none" w:sz="0" w:space="0" w:color="auto"/>
        <w:right w:val="none" w:sz="0" w:space="0" w:color="auto"/>
      </w:divBdr>
    </w:div>
    <w:div w:id="1787238085">
      <w:bodyDiv w:val="1"/>
      <w:marLeft w:val="0"/>
      <w:marRight w:val="0"/>
      <w:marTop w:val="0"/>
      <w:marBottom w:val="0"/>
      <w:divBdr>
        <w:top w:val="none" w:sz="0" w:space="0" w:color="auto"/>
        <w:left w:val="none" w:sz="0" w:space="0" w:color="auto"/>
        <w:bottom w:val="none" w:sz="0" w:space="0" w:color="auto"/>
        <w:right w:val="none" w:sz="0" w:space="0" w:color="auto"/>
      </w:divBdr>
    </w:div>
    <w:div w:id="1790196497">
      <w:bodyDiv w:val="1"/>
      <w:marLeft w:val="0"/>
      <w:marRight w:val="0"/>
      <w:marTop w:val="0"/>
      <w:marBottom w:val="0"/>
      <w:divBdr>
        <w:top w:val="none" w:sz="0" w:space="0" w:color="auto"/>
        <w:left w:val="none" w:sz="0" w:space="0" w:color="auto"/>
        <w:bottom w:val="none" w:sz="0" w:space="0" w:color="auto"/>
        <w:right w:val="none" w:sz="0" w:space="0" w:color="auto"/>
      </w:divBdr>
    </w:div>
    <w:div w:id="1791585131">
      <w:bodyDiv w:val="1"/>
      <w:marLeft w:val="0"/>
      <w:marRight w:val="0"/>
      <w:marTop w:val="0"/>
      <w:marBottom w:val="0"/>
      <w:divBdr>
        <w:top w:val="none" w:sz="0" w:space="0" w:color="auto"/>
        <w:left w:val="none" w:sz="0" w:space="0" w:color="auto"/>
        <w:bottom w:val="none" w:sz="0" w:space="0" w:color="auto"/>
        <w:right w:val="none" w:sz="0" w:space="0" w:color="auto"/>
      </w:divBdr>
    </w:div>
    <w:div w:id="1793090703">
      <w:bodyDiv w:val="1"/>
      <w:marLeft w:val="0"/>
      <w:marRight w:val="0"/>
      <w:marTop w:val="0"/>
      <w:marBottom w:val="0"/>
      <w:divBdr>
        <w:top w:val="none" w:sz="0" w:space="0" w:color="auto"/>
        <w:left w:val="none" w:sz="0" w:space="0" w:color="auto"/>
        <w:bottom w:val="none" w:sz="0" w:space="0" w:color="auto"/>
        <w:right w:val="none" w:sz="0" w:space="0" w:color="auto"/>
      </w:divBdr>
    </w:div>
    <w:div w:id="1795712682">
      <w:bodyDiv w:val="1"/>
      <w:marLeft w:val="0"/>
      <w:marRight w:val="0"/>
      <w:marTop w:val="0"/>
      <w:marBottom w:val="0"/>
      <w:divBdr>
        <w:top w:val="none" w:sz="0" w:space="0" w:color="auto"/>
        <w:left w:val="none" w:sz="0" w:space="0" w:color="auto"/>
        <w:bottom w:val="none" w:sz="0" w:space="0" w:color="auto"/>
        <w:right w:val="none" w:sz="0" w:space="0" w:color="auto"/>
      </w:divBdr>
    </w:div>
    <w:div w:id="1796630613">
      <w:bodyDiv w:val="1"/>
      <w:marLeft w:val="0"/>
      <w:marRight w:val="0"/>
      <w:marTop w:val="0"/>
      <w:marBottom w:val="0"/>
      <w:divBdr>
        <w:top w:val="none" w:sz="0" w:space="0" w:color="auto"/>
        <w:left w:val="none" w:sz="0" w:space="0" w:color="auto"/>
        <w:bottom w:val="none" w:sz="0" w:space="0" w:color="auto"/>
        <w:right w:val="none" w:sz="0" w:space="0" w:color="auto"/>
      </w:divBdr>
    </w:div>
    <w:div w:id="1797017216">
      <w:bodyDiv w:val="1"/>
      <w:marLeft w:val="0"/>
      <w:marRight w:val="0"/>
      <w:marTop w:val="0"/>
      <w:marBottom w:val="0"/>
      <w:divBdr>
        <w:top w:val="none" w:sz="0" w:space="0" w:color="auto"/>
        <w:left w:val="none" w:sz="0" w:space="0" w:color="auto"/>
        <w:bottom w:val="none" w:sz="0" w:space="0" w:color="auto"/>
        <w:right w:val="none" w:sz="0" w:space="0" w:color="auto"/>
      </w:divBdr>
    </w:div>
    <w:div w:id="1797092568">
      <w:bodyDiv w:val="1"/>
      <w:marLeft w:val="0"/>
      <w:marRight w:val="0"/>
      <w:marTop w:val="0"/>
      <w:marBottom w:val="0"/>
      <w:divBdr>
        <w:top w:val="none" w:sz="0" w:space="0" w:color="auto"/>
        <w:left w:val="none" w:sz="0" w:space="0" w:color="auto"/>
        <w:bottom w:val="none" w:sz="0" w:space="0" w:color="auto"/>
        <w:right w:val="none" w:sz="0" w:space="0" w:color="auto"/>
      </w:divBdr>
    </w:div>
    <w:div w:id="1798140576">
      <w:bodyDiv w:val="1"/>
      <w:marLeft w:val="0"/>
      <w:marRight w:val="0"/>
      <w:marTop w:val="0"/>
      <w:marBottom w:val="0"/>
      <w:divBdr>
        <w:top w:val="none" w:sz="0" w:space="0" w:color="auto"/>
        <w:left w:val="none" w:sz="0" w:space="0" w:color="auto"/>
        <w:bottom w:val="none" w:sz="0" w:space="0" w:color="auto"/>
        <w:right w:val="none" w:sz="0" w:space="0" w:color="auto"/>
      </w:divBdr>
    </w:div>
    <w:div w:id="1799296483">
      <w:bodyDiv w:val="1"/>
      <w:marLeft w:val="0"/>
      <w:marRight w:val="0"/>
      <w:marTop w:val="0"/>
      <w:marBottom w:val="0"/>
      <w:divBdr>
        <w:top w:val="none" w:sz="0" w:space="0" w:color="auto"/>
        <w:left w:val="none" w:sz="0" w:space="0" w:color="auto"/>
        <w:bottom w:val="none" w:sz="0" w:space="0" w:color="auto"/>
        <w:right w:val="none" w:sz="0" w:space="0" w:color="auto"/>
      </w:divBdr>
    </w:div>
    <w:div w:id="1799491789">
      <w:bodyDiv w:val="1"/>
      <w:marLeft w:val="0"/>
      <w:marRight w:val="0"/>
      <w:marTop w:val="0"/>
      <w:marBottom w:val="0"/>
      <w:divBdr>
        <w:top w:val="none" w:sz="0" w:space="0" w:color="auto"/>
        <w:left w:val="none" w:sz="0" w:space="0" w:color="auto"/>
        <w:bottom w:val="none" w:sz="0" w:space="0" w:color="auto"/>
        <w:right w:val="none" w:sz="0" w:space="0" w:color="auto"/>
      </w:divBdr>
    </w:div>
    <w:div w:id="1801992815">
      <w:bodyDiv w:val="1"/>
      <w:marLeft w:val="0"/>
      <w:marRight w:val="0"/>
      <w:marTop w:val="0"/>
      <w:marBottom w:val="0"/>
      <w:divBdr>
        <w:top w:val="none" w:sz="0" w:space="0" w:color="auto"/>
        <w:left w:val="none" w:sz="0" w:space="0" w:color="auto"/>
        <w:bottom w:val="none" w:sz="0" w:space="0" w:color="auto"/>
        <w:right w:val="none" w:sz="0" w:space="0" w:color="auto"/>
      </w:divBdr>
    </w:div>
    <w:div w:id="1804763023">
      <w:bodyDiv w:val="1"/>
      <w:marLeft w:val="0"/>
      <w:marRight w:val="0"/>
      <w:marTop w:val="0"/>
      <w:marBottom w:val="0"/>
      <w:divBdr>
        <w:top w:val="none" w:sz="0" w:space="0" w:color="auto"/>
        <w:left w:val="none" w:sz="0" w:space="0" w:color="auto"/>
        <w:bottom w:val="none" w:sz="0" w:space="0" w:color="auto"/>
        <w:right w:val="none" w:sz="0" w:space="0" w:color="auto"/>
      </w:divBdr>
    </w:div>
    <w:div w:id="1805270614">
      <w:bodyDiv w:val="1"/>
      <w:marLeft w:val="0"/>
      <w:marRight w:val="0"/>
      <w:marTop w:val="0"/>
      <w:marBottom w:val="0"/>
      <w:divBdr>
        <w:top w:val="none" w:sz="0" w:space="0" w:color="auto"/>
        <w:left w:val="none" w:sz="0" w:space="0" w:color="auto"/>
        <w:bottom w:val="none" w:sz="0" w:space="0" w:color="auto"/>
        <w:right w:val="none" w:sz="0" w:space="0" w:color="auto"/>
      </w:divBdr>
    </w:div>
    <w:div w:id="1806778394">
      <w:bodyDiv w:val="1"/>
      <w:marLeft w:val="0"/>
      <w:marRight w:val="0"/>
      <w:marTop w:val="0"/>
      <w:marBottom w:val="0"/>
      <w:divBdr>
        <w:top w:val="none" w:sz="0" w:space="0" w:color="auto"/>
        <w:left w:val="none" w:sz="0" w:space="0" w:color="auto"/>
        <w:bottom w:val="none" w:sz="0" w:space="0" w:color="auto"/>
        <w:right w:val="none" w:sz="0" w:space="0" w:color="auto"/>
      </w:divBdr>
    </w:div>
    <w:div w:id="1807821751">
      <w:bodyDiv w:val="1"/>
      <w:marLeft w:val="0"/>
      <w:marRight w:val="0"/>
      <w:marTop w:val="0"/>
      <w:marBottom w:val="0"/>
      <w:divBdr>
        <w:top w:val="none" w:sz="0" w:space="0" w:color="auto"/>
        <w:left w:val="none" w:sz="0" w:space="0" w:color="auto"/>
        <w:bottom w:val="none" w:sz="0" w:space="0" w:color="auto"/>
        <w:right w:val="none" w:sz="0" w:space="0" w:color="auto"/>
      </w:divBdr>
    </w:div>
    <w:div w:id="1809087481">
      <w:bodyDiv w:val="1"/>
      <w:marLeft w:val="0"/>
      <w:marRight w:val="0"/>
      <w:marTop w:val="0"/>
      <w:marBottom w:val="0"/>
      <w:divBdr>
        <w:top w:val="none" w:sz="0" w:space="0" w:color="auto"/>
        <w:left w:val="none" w:sz="0" w:space="0" w:color="auto"/>
        <w:bottom w:val="none" w:sz="0" w:space="0" w:color="auto"/>
        <w:right w:val="none" w:sz="0" w:space="0" w:color="auto"/>
      </w:divBdr>
    </w:div>
    <w:div w:id="1809934246">
      <w:bodyDiv w:val="1"/>
      <w:marLeft w:val="0"/>
      <w:marRight w:val="0"/>
      <w:marTop w:val="0"/>
      <w:marBottom w:val="0"/>
      <w:divBdr>
        <w:top w:val="none" w:sz="0" w:space="0" w:color="auto"/>
        <w:left w:val="none" w:sz="0" w:space="0" w:color="auto"/>
        <w:bottom w:val="none" w:sz="0" w:space="0" w:color="auto"/>
        <w:right w:val="none" w:sz="0" w:space="0" w:color="auto"/>
      </w:divBdr>
    </w:div>
    <w:div w:id="1809979820">
      <w:bodyDiv w:val="1"/>
      <w:marLeft w:val="0"/>
      <w:marRight w:val="0"/>
      <w:marTop w:val="0"/>
      <w:marBottom w:val="0"/>
      <w:divBdr>
        <w:top w:val="none" w:sz="0" w:space="0" w:color="auto"/>
        <w:left w:val="none" w:sz="0" w:space="0" w:color="auto"/>
        <w:bottom w:val="none" w:sz="0" w:space="0" w:color="auto"/>
        <w:right w:val="none" w:sz="0" w:space="0" w:color="auto"/>
      </w:divBdr>
    </w:div>
    <w:div w:id="1814443972">
      <w:bodyDiv w:val="1"/>
      <w:marLeft w:val="0"/>
      <w:marRight w:val="0"/>
      <w:marTop w:val="0"/>
      <w:marBottom w:val="0"/>
      <w:divBdr>
        <w:top w:val="none" w:sz="0" w:space="0" w:color="auto"/>
        <w:left w:val="none" w:sz="0" w:space="0" w:color="auto"/>
        <w:bottom w:val="none" w:sz="0" w:space="0" w:color="auto"/>
        <w:right w:val="none" w:sz="0" w:space="0" w:color="auto"/>
      </w:divBdr>
    </w:div>
    <w:div w:id="1815029933">
      <w:bodyDiv w:val="1"/>
      <w:marLeft w:val="0"/>
      <w:marRight w:val="0"/>
      <w:marTop w:val="0"/>
      <w:marBottom w:val="0"/>
      <w:divBdr>
        <w:top w:val="none" w:sz="0" w:space="0" w:color="auto"/>
        <w:left w:val="none" w:sz="0" w:space="0" w:color="auto"/>
        <w:bottom w:val="none" w:sz="0" w:space="0" w:color="auto"/>
        <w:right w:val="none" w:sz="0" w:space="0" w:color="auto"/>
      </w:divBdr>
    </w:div>
    <w:div w:id="1816947825">
      <w:bodyDiv w:val="1"/>
      <w:marLeft w:val="0"/>
      <w:marRight w:val="0"/>
      <w:marTop w:val="0"/>
      <w:marBottom w:val="0"/>
      <w:divBdr>
        <w:top w:val="none" w:sz="0" w:space="0" w:color="auto"/>
        <w:left w:val="none" w:sz="0" w:space="0" w:color="auto"/>
        <w:bottom w:val="none" w:sz="0" w:space="0" w:color="auto"/>
        <w:right w:val="none" w:sz="0" w:space="0" w:color="auto"/>
      </w:divBdr>
    </w:div>
    <w:div w:id="1818952075">
      <w:bodyDiv w:val="1"/>
      <w:marLeft w:val="0"/>
      <w:marRight w:val="0"/>
      <w:marTop w:val="0"/>
      <w:marBottom w:val="0"/>
      <w:divBdr>
        <w:top w:val="none" w:sz="0" w:space="0" w:color="auto"/>
        <w:left w:val="none" w:sz="0" w:space="0" w:color="auto"/>
        <w:bottom w:val="none" w:sz="0" w:space="0" w:color="auto"/>
        <w:right w:val="none" w:sz="0" w:space="0" w:color="auto"/>
      </w:divBdr>
    </w:div>
    <w:div w:id="1821537061">
      <w:bodyDiv w:val="1"/>
      <w:marLeft w:val="0"/>
      <w:marRight w:val="0"/>
      <w:marTop w:val="0"/>
      <w:marBottom w:val="0"/>
      <w:divBdr>
        <w:top w:val="none" w:sz="0" w:space="0" w:color="auto"/>
        <w:left w:val="none" w:sz="0" w:space="0" w:color="auto"/>
        <w:bottom w:val="none" w:sz="0" w:space="0" w:color="auto"/>
        <w:right w:val="none" w:sz="0" w:space="0" w:color="auto"/>
      </w:divBdr>
    </w:div>
    <w:div w:id="1824198538">
      <w:bodyDiv w:val="1"/>
      <w:marLeft w:val="0"/>
      <w:marRight w:val="0"/>
      <w:marTop w:val="0"/>
      <w:marBottom w:val="0"/>
      <w:divBdr>
        <w:top w:val="none" w:sz="0" w:space="0" w:color="auto"/>
        <w:left w:val="none" w:sz="0" w:space="0" w:color="auto"/>
        <w:bottom w:val="none" w:sz="0" w:space="0" w:color="auto"/>
        <w:right w:val="none" w:sz="0" w:space="0" w:color="auto"/>
      </w:divBdr>
    </w:div>
    <w:div w:id="1824810640">
      <w:bodyDiv w:val="1"/>
      <w:marLeft w:val="0"/>
      <w:marRight w:val="0"/>
      <w:marTop w:val="0"/>
      <w:marBottom w:val="0"/>
      <w:divBdr>
        <w:top w:val="none" w:sz="0" w:space="0" w:color="auto"/>
        <w:left w:val="none" w:sz="0" w:space="0" w:color="auto"/>
        <w:bottom w:val="none" w:sz="0" w:space="0" w:color="auto"/>
        <w:right w:val="none" w:sz="0" w:space="0" w:color="auto"/>
      </w:divBdr>
    </w:div>
    <w:div w:id="1826775117">
      <w:bodyDiv w:val="1"/>
      <w:marLeft w:val="0"/>
      <w:marRight w:val="0"/>
      <w:marTop w:val="0"/>
      <w:marBottom w:val="0"/>
      <w:divBdr>
        <w:top w:val="none" w:sz="0" w:space="0" w:color="auto"/>
        <w:left w:val="none" w:sz="0" w:space="0" w:color="auto"/>
        <w:bottom w:val="none" w:sz="0" w:space="0" w:color="auto"/>
        <w:right w:val="none" w:sz="0" w:space="0" w:color="auto"/>
      </w:divBdr>
    </w:div>
    <w:div w:id="1828938213">
      <w:bodyDiv w:val="1"/>
      <w:marLeft w:val="0"/>
      <w:marRight w:val="0"/>
      <w:marTop w:val="0"/>
      <w:marBottom w:val="0"/>
      <w:divBdr>
        <w:top w:val="none" w:sz="0" w:space="0" w:color="auto"/>
        <w:left w:val="none" w:sz="0" w:space="0" w:color="auto"/>
        <w:bottom w:val="none" w:sz="0" w:space="0" w:color="auto"/>
        <w:right w:val="none" w:sz="0" w:space="0" w:color="auto"/>
      </w:divBdr>
    </w:div>
    <w:div w:id="1829125081">
      <w:bodyDiv w:val="1"/>
      <w:marLeft w:val="0"/>
      <w:marRight w:val="0"/>
      <w:marTop w:val="0"/>
      <w:marBottom w:val="0"/>
      <w:divBdr>
        <w:top w:val="none" w:sz="0" w:space="0" w:color="auto"/>
        <w:left w:val="none" w:sz="0" w:space="0" w:color="auto"/>
        <w:bottom w:val="none" w:sz="0" w:space="0" w:color="auto"/>
        <w:right w:val="none" w:sz="0" w:space="0" w:color="auto"/>
      </w:divBdr>
    </w:div>
    <w:div w:id="1829441019">
      <w:bodyDiv w:val="1"/>
      <w:marLeft w:val="0"/>
      <w:marRight w:val="0"/>
      <w:marTop w:val="0"/>
      <w:marBottom w:val="0"/>
      <w:divBdr>
        <w:top w:val="none" w:sz="0" w:space="0" w:color="auto"/>
        <w:left w:val="none" w:sz="0" w:space="0" w:color="auto"/>
        <w:bottom w:val="none" w:sz="0" w:space="0" w:color="auto"/>
        <w:right w:val="none" w:sz="0" w:space="0" w:color="auto"/>
      </w:divBdr>
    </w:div>
    <w:div w:id="1830513614">
      <w:bodyDiv w:val="1"/>
      <w:marLeft w:val="0"/>
      <w:marRight w:val="0"/>
      <w:marTop w:val="0"/>
      <w:marBottom w:val="0"/>
      <w:divBdr>
        <w:top w:val="none" w:sz="0" w:space="0" w:color="auto"/>
        <w:left w:val="none" w:sz="0" w:space="0" w:color="auto"/>
        <w:bottom w:val="none" w:sz="0" w:space="0" w:color="auto"/>
        <w:right w:val="none" w:sz="0" w:space="0" w:color="auto"/>
      </w:divBdr>
    </w:div>
    <w:div w:id="1833793303">
      <w:bodyDiv w:val="1"/>
      <w:marLeft w:val="0"/>
      <w:marRight w:val="0"/>
      <w:marTop w:val="0"/>
      <w:marBottom w:val="0"/>
      <w:divBdr>
        <w:top w:val="none" w:sz="0" w:space="0" w:color="auto"/>
        <w:left w:val="none" w:sz="0" w:space="0" w:color="auto"/>
        <w:bottom w:val="none" w:sz="0" w:space="0" w:color="auto"/>
        <w:right w:val="none" w:sz="0" w:space="0" w:color="auto"/>
      </w:divBdr>
    </w:div>
    <w:div w:id="1833905782">
      <w:bodyDiv w:val="1"/>
      <w:marLeft w:val="0"/>
      <w:marRight w:val="0"/>
      <w:marTop w:val="0"/>
      <w:marBottom w:val="0"/>
      <w:divBdr>
        <w:top w:val="none" w:sz="0" w:space="0" w:color="auto"/>
        <w:left w:val="none" w:sz="0" w:space="0" w:color="auto"/>
        <w:bottom w:val="none" w:sz="0" w:space="0" w:color="auto"/>
        <w:right w:val="none" w:sz="0" w:space="0" w:color="auto"/>
      </w:divBdr>
    </w:div>
    <w:div w:id="1837920708">
      <w:bodyDiv w:val="1"/>
      <w:marLeft w:val="0"/>
      <w:marRight w:val="0"/>
      <w:marTop w:val="0"/>
      <w:marBottom w:val="0"/>
      <w:divBdr>
        <w:top w:val="none" w:sz="0" w:space="0" w:color="auto"/>
        <w:left w:val="none" w:sz="0" w:space="0" w:color="auto"/>
        <w:bottom w:val="none" w:sz="0" w:space="0" w:color="auto"/>
        <w:right w:val="none" w:sz="0" w:space="0" w:color="auto"/>
      </w:divBdr>
    </w:div>
    <w:div w:id="1839733124">
      <w:bodyDiv w:val="1"/>
      <w:marLeft w:val="0"/>
      <w:marRight w:val="0"/>
      <w:marTop w:val="0"/>
      <w:marBottom w:val="0"/>
      <w:divBdr>
        <w:top w:val="none" w:sz="0" w:space="0" w:color="auto"/>
        <w:left w:val="none" w:sz="0" w:space="0" w:color="auto"/>
        <w:bottom w:val="none" w:sz="0" w:space="0" w:color="auto"/>
        <w:right w:val="none" w:sz="0" w:space="0" w:color="auto"/>
      </w:divBdr>
    </w:div>
    <w:div w:id="1840147222">
      <w:bodyDiv w:val="1"/>
      <w:marLeft w:val="0"/>
      <w:marRight w:val="0"/>
      <w:marTop w:val="0"/>
      <w:marBottom w:val="0"/>
      <w:divBdr>
        <w:top w:val="none" w:sz="0" w:space="0" w:color="auto"/>
        <w:left w:val="none" w:sz="0" w:space="0" w:color="auto"/>
        <w:bottom w:val="none" w:sz="0" w:space="0" w:color="auto"/>
        <w:right w:val="none" w:sz="0" w:space="0" w:color="auto"/>
      </w:divBdr>
    </w:div>
    <w:div w:id="1842701441">
      <w:bodyDiv w:val="1"/>
      <w:marLeft w:val="0"/>
      <w:marRight w:val="0"/>
      <w:marTop w:val="0"/>
      <w:marBottom w:val="0"/>
      <w:divBdr>
        <w:top w:val="none" w:sz="0" w:space="0" w:color="auto"/>
        <w:left w:val="none" w:sz="0" w:space="0" w:color="auto"/>
        <w:bottom w:val="none" w:sz="0" w:space="0" w:color="auto"/>
        <w:right w:val="none" w:sz="0" w:space="0" w:color="auto"/>
      </w:divBdr>
    </w:div>
    <w:div w:id="1846556544">
      <w:bodyDiv w:val="1"/>
      <w:marLeft w:val="0"/>
      <w:marRight w:val="0"/>
      <w:marTop w:val="0"/>
      <w:marBottom w:val="0"/>
      <w:divBdr>
        <w:top w:val="none" w:sz="0" w:space="0" w:color="auto"/>
        <w:left w:val="none" w:sz="0" w:space="0" w:color="auto"/>
        <w:bottom w:val="none" w:sz="0" w:space="0" w:color="auto"/>
        <w:right w:val="none" w:sz="0" w:space="0" w:color="auto"/>
      </w:divBdr>
    </w:div>
    <w:div w:id="1847943947">
      <w:bodyDiv w:val="1"/>
      <w:marLeft w:val="0"/>
      <w:marRight w:val="0"/>
      <w:marTop w:val="0"/>
      <w:marBottom w:val="0"/>
      <w:divBdr>
        <w:top w:val="none" w:sz="0" w:space="0" w:color="auto"/>
        <w:left w:val="none" w:sz="0" w:space="0" w:color="auto"/>
        <w:bottom w:val="none" w:sz="0" w:space="0" w:color="auto"/>
        <w:right w:val="none" w:sz="0" w:space="0" w:color="auto"/>
      </w:divBdr>
    </w:div>
    <w:div w:id="1849559623">
      <w:bodyDiv w:val="1"/>
      <w:marLeft w:val="0"/>
      <w:marRight w:val="0"/>
      <w:marTop w:val="0"/>
      <w:marBottom w:val="0"/>
      <w:divBdr>
        <w:top w:val="none" w:sz="0" w:space="0" w:color="auto"/>
        <w:left w:val="none" w:sz="0" w:space="0" w:color="auto"/>
        <w:bottom w:val="none" w:sz="0" w:space="0" w:color="auto"/>
        <w:right w:val="none" w:sz="0" w:space="0" w:color="auto"/>
      </w:divBdr>
    </w:div>
    <w:div w:id="1849981858">
      <w:bodyDiv w:val="1"/>
      <w:marLeft w:val="0"/>
      <w:marRight w:val="0"/>
      <w:marTop w:val="0"/>
      <w:marBottom w:val="0"/>
      <w:divBdr>
        <w:top w:val="none" w:sz="0" w:space="0" w:color="auto"/>
        <w:left w:val="none" w:sz="0" w:space="0" w:color="auto"/>
        <w:bottom w:val="none" w:sz="0" w:space="0" w:color="auto"/>
        <w:right w:val="none" w:sz="0" w:space="0" w:color="auto"/>
      </w:divBdr>
    </w:div>
    <w:div w:id="1850291727">
      <w:bodyDiv w:val="1"/>
      <w:marLeft w:val="0"/>
      <w:marRight w:val="0"/>
      <w:marTop w:val="0"/>
      <w:marBottom w:val="0"/>
      <w:divBdr>
        <w:top w:val="none" w:sz="0" w:space="0" w:color="auto"/>
        <w:left w:val="none" w:sz="0" w:space="0" w:color="auto"/>
        <w:bottom w:val="none" w:sz="0" w:space="0" w:color="auto"/>
        <w:right w:val="none" w:sz="0" w:space="0" w:color="auto"/>
      </w:divBdr>
    </w:div>
    <w:div w:id="1850367083">
      <w:bodyDiv w:val="1"/>
      <w:marLeft w:val="0"/>
      <w:marRight w:val="0"/>
      <w:marTop w:val="0"/>
      <w:marBottom w:val="0"/>
      <w:divBdr>
        <w:top w:val="none" w:sz="0" w:space="0" w:color="auto"/>
        <w:left w:val="none" w:sz="0" w:space="0" w:color="auto"/>
        <w:bottom w:val="none" w:sz="0" w:space="0" w:color="auto"/>
        <w:right w:val="none" w:sz="0" w:space="0" w:color="auto"/>
      </w:divBdr>
    </w:div>
    <w:div w:id="1851676969">
      <w:bodyDiv w:val="1"/>
      <w:marLeft w:val="0"/>
      <w:marRight w:val="0"/>
      <w:marTop w:val="0"/>
      <w:marBottom w:val="0"/>
      <w:divBdr>
        <w:top w:val="none" w:sz="0" w:space="0" w:color="auto"/>
        <w:left w:val="none" w:sz="0" w:space="0" w:color="auto"/>
        <w:bottom w:val="none" w:sz="0" w:space="0" w:color="auto"/>
        <w:right w:val="none" w:sz="0" w:space="0" w:color="auto"/>
      </w:divBdr>
    </w:div>
    <w:div w:id="1853303195">
      <w:bodyDiv w:val="1"/>
      <w:marLeft w:val="0"/>
      <w:marRight w:val="0"/>
      <w:marTop w:val="0"/>
      <w:marBottom w:val="0"/>
      <w:divBdr>
        <w:top w:val="none" w:sz="0" w:space="0" w:color="auto"/>
        <w:left w:val="none" w:sz="0" w:space="0" w:color="auto"/>
        <w:bottom w:val="none" w:sz="0" w:space="0" w:color="auto"/>
        <w:right w:val="none" w:sz="0" w:space="0" w:color="auto"/>
      </w:divBdr>
    </w:div>
    <w:div w:id="1855415171">
      <w:bodyDiv w:val="1"/>
      <w:marLeft w:val="0"/>
      <w:marRight w:val="0"/>
      <w:marTop w:val="0"/>
      <w:marBottom w:val="0"/>
      <w:divBdr>
        <w:top w:val="none" w:sz="0" w:space="0" w:color="auto"/>
        <w:left w:val="none" w:sz="0" w:space="0" w:color="auto"/>
        <w:bottom w:val="none" w:sz="0" w:space="0" w:color="auto"/>
        <w:right w:val="none" w:sz="0" w:space="0" w:color="auto"/>
      </w:divBdr>
    </w:div>
    <w:div w:id="1856069435">
      <w:bodyDiv w:val="1"/>
      <w:marLeft w:val="0"/>
      <w:marRight w:val="0"/>
      <w:marTop w:val="0"/>
      <w:marBottom w:val="0"/>
      <w:divBdr>
        <w:top w:val="none" w:sz="0" w:space="0" w:color="auto"/>
        <w:left w:val="none" w:sz="0" w:space="0" w:color="auto"/>
        <w:bottom w:val="none" w:sz="0" w:space="0" w:color="auto"/>
        <w:right w:val="none" w:sz="0" w:space="0" w:color="auto"/>
      </w:divBdr>
    </w:div>
    <w:div w:id="1856730785">
      <w:bodyDiv w:val="1"/>
      <w:marLeft w:val="0"/>
      <w:marRight w:val="0"/>
      <w:marTop w:val="0"/>
      <w:marBottom w:val="0"/>
      <w:divBdr>
        <w:top w:val="none" w:sz="0" w:space="0" w:color="auto"/>
        <w:left w:val="none" w:sz="0" w:space="0" w:color="auto"/>
        <w:bottom w:val="none" w:sz="0" w:space="0" w:color="auto"/>
        <w:right w:val="none" w:sz="0" w:space="0" w:color="auto"/>
      </w:divBdr>
    </w:div>
    <w:div w:id="1858422611">
      <w:bodyDiv w:val="1"/>
      <w:marLeft w:val="0"/>
      <w:marRight w:val="0"/>
      <w:marTop w:val="0"/>
      <w:marBottom w:val="0"/>
      <w:divBdr>
        <w:top w:val="none" w:sz="0" w:space="0" w:color="auto"/>
        <w:left w:val="none" w:sz="0" w:space="0" w:color="auto"/>
        <w:bottom w:val="none" w:sz="0" w:space="0" w:color="auto"/>
        <w:right w:val="none" w:sz="0" w:space="0" w:color="auto"/>
      </w:divBdr>
    </w:div>
    <w:div w:id="1863863722">
      <w:bodyDiv w:val="1"/>
      <w:marLeft w:val="0"/>
      <w:marRight w:val="0"/>
      <w:marTop w:val="0"/>
      <w:marBottom w:val="0"/>
      <w:divBdr>
        <w:top w:val="none" w:sz="0" w:space="0" w:color="auto"/>
        <w:left w:val="none" w:sz="0" w:space="0" w:color="auto"/>
        <w:bottom w:val="none" w:sz="0" w:space="0" w:color="auto"/>
        <w:right w:val="none" w:sz="0" w:space="0" w:color="auto"/>
      </w:divBdr>
    </w:div>
    <w:div w:id="1867518427">
      <w:bodyDiv w:val="1"/>
      <w:marLeft w:val="0"/>
      <w:marRight w:val="0"/>
      <w:marTop w:val="0"/>
      <w:marBottom w:val="0"/>
      <w:divBdr>
        <w:top w:val="none" w:sz="0" w:space="0" w:color="auto"/>
        <w:left w:val="none" w:sz="0" w:space="0" w:color="auto"/>
        <w:bottom w:val="none" w:sz="0" w:space="0" w:color="auto"/>
        <w:right w:val="none" w:sz="0" w:space="0" w:color="auto"/>
      </w:divBdr>
    </w:div>
    <w:div w:id="1869760259">
      <w:bodyDiv w:val="1"/>
      <w:marLeft w:val="0"/>
      <w:marRight w:val="0"/>
      <w:marTop w:val="0"/>
      <w:marBottom w:val="0"/>
      <w:divBdr>
        <w:top w:val="none" w:sz="0" w:space="0" w:color="auto"/>
        <w:left w:val="none" w:sz="0" w:space="0" w:color="auto"/>
        <w:bottom w:val="none" w:sz="0" w:space="0" w:color="auto"/>
        <w:right w:val="none" w:sz="0" w:space="0" w:color="auto"/>
      </w:divBdr>
    </w:div>
    <w:div w:id="1871919084">
      <w:bodyDiv w:val="1"/>
      <w:marLeft w:val="0"/>
      <w:marRight w:val="0"/>
      <w:marTop w:val="0"/>
      <w:marBottom w:val="0"/>
      <w:divBdr>
        <w:top w:val="none" w:sz="0" w:space="0" w:color="auto"/>
        <w:left w:val="none" w:sz="0" w:space="0" w:color="auto"/>
        <w:bottom w:val="none" w:sz="0" w:space="0" w:color="auto"/>
        <w:right w:val="none" w:sz="0" w:space="0" w:color="auto"/>
      </w:divBdr>
    </w:div>
    <w:div w:id="1872915194">
      <w:bodyDiv w:val="1"/>
      <w:marLeft w:val="0"/>
      <w:marRight w:val="0"/>
      <w:marTop w:val="0"/>
      <w:marBottom w:val="0"/>
      <w:divBdr>
        <w:top w:val="none" w:sz="0" w:space="0" w:color="auto"/>
        <w:left w:val="none" w:sz="0" w:space="0" w:color="auto"/>
        <w:bottom w:val="none" w:sz="0" w:space="0" w:color="auto"/>
        <w:right w:val="none" w:sz="0" w:space="0" w:color="auto"/>
      </w:divBdr>
    </w:div>
    <w:div w:id="1874229554">
      <w:bodyDiv w:val="1"/>
      <w:marLeft w:val="0"/>
      <w:marRight w:val="0"/>
      <w:marTop w:val="0"/>
      <w:marBottom w:val="0"/>
      <w:divBdr>
        <w:top w:val="none" w:sz="0" w:space="0" w:color="auto"/>
        <w:left w:val="none" w:sz="0" w:space="0" w:color="auto"/>
        <w:bottom w:val="none" w:sz="0" w:space="0" w:color="auto"/>
        <w:right w:val="none" w:sz="0" w:space="0" w:color="auto"/>
      </w:divBdr>
    </w:div>
    <w:div w:id="1878927861">
      <w:bodyDiv w:val="1"/>
      <w:marLeft w:val="0"/>
      <w:marRight w:val="0"/>
      <w:marTop w:val="0"/>
      <w:marBottom w:val="0"/>
      <w:divBdr>
        <w:top w:val="none" w:sz="0" w:space="0" w:color="auto"/>
        <w:left w:val="none" w:sz="0" w:space="0" w:color="auto"/>
        <w:bottom w:val="none" w:sz="0" w:space="0" w:color="auto"/>
        <w:right w:val="none" w:sz="0" w:space="0" w:color="auto"/>
      </w:divBdr>
    </w:div>
    <w:div w:id="1882397614">
      <w:bodyDiv w:val="1"/>
      <w:marLeft w:val="0"/>
      <w:marRight w:val="0"/>
      <w:marTop w:val="0"/>
      <w:marBottom w:val="0"/>
      <w:divBdr>
        <w:top w:val="none" w:sz="0" w:space="0" w:color="auto"/>
        <w:left w:val="none" w:sz="0" w:space="0" w:color="auto"/>
        <w:bottom w:val="none" w:sz="0" w:space="0" w:color="auto"/>
        <w:right w:val="none" w:sz="0" w:space="0" w:color="auto"/>
      </w:divBdr>
    </w:div>
    <w:div w:id="1882596451">
      <w:bodyDiv w:val="1"/>
      <w:marLeft w:val="0"/>
      <w:marRight w:val="0"/>
      <w:marTop w:val="0"/>
      <w:marBottom w:val="0"/>
      <w:divBdr>
        <w:top w:val="none" w:sz="0" w:space="0" w:color="auto"/>
        <w:left w:val="none" w:sz="0" w:space="0" w:color="auto"/>
        <w:bottom w:val="none" w:sz="0" w:space="0" w:color="auto"/>
        <w:right w:val="none" w:sz="0" w:space="0" w:color="auto"/>
      </w:divBdr>
    </w:div>
    <w:div w:id="1883127155">
      <w:bodyDiv w:val="1"/>
      <w:marLeft w:val="0"/>
      <w:marRight w:val="0"/>
      <w:marTop w:val="0"/>
      <w:marBottom w:val="0"/>
      <w:divBdr>
        <w:top w:val="none" w:sz="0" w:space="0" w:color="auto"/>
        <w:left w:val="none" w:sz="0" w:space="0" w:color="auto"/>
        <w:bottom w:val="none" w:sz="0" w:space="0" w:color="auto"/>
        <w:right w:val="none" w:sz="0" w:space="0" w:color="auto"/>
      </w:divBdr>
    </w:div>
    <w:div w:id="1884518277">
      <w:bodyDiv w:val="1"/>
      <w:marLeft w:val="0"/>
      <w:marRight w:val="0"/>
      <w:marTop w:val="0"/>
      <w:marBottom w:val="0"/>
      <w:divBdr>
        <w:top w:val="none" w:sz="0" w:space="0" w:color="auto"/>
        <w:left w:val="none" w:sz="0" w:space="0" w:color="auto"/>
        <w:bottom w:val="none" w:sz="0" w:space="0" w:color="auto"/>
        <w:right w:val="none" w:sz="0" w:space="0" w:color="auto"/>
      </w:divBdr>
    </w:div>
    <w:div w:id="1886672584">
      <w:bodyDiv w:val="1"/>
      <w:marLeft w:val="0"/>
      <w:marRight w:val="0"/>
      <w:marTop w:val="0"/>
      <w:marBottom w:val="0"/>
      <w:divBdr>
        <w:top w:val="none" w:sz="0" w:space="0" w:color="auto"/>
        <w:left w:val="none" w:sz="0" w:space="0" w:color="auto"/>
        <w:bottom w:val="none" w:sz="0" w:space="0" w:color="auto"/>
        <w:right w:val="none" w:sz="0" w:space="0" w:color="auto"/>
      </w:divBdr>
    </w:div>
    <w:div w:id="1887178957">
      <w:bodyDiv w:val="1"/>
      <w:marLeft w:val="0"/>
      <w:marRight w:val="0"/>
      <w:marTop w:val="0"/>
      <w:marBottom w:val="0"/>
      <w:divBdr>
        <w:top w:val="none" w:sz="0" w:space="0" w:color="auto"/>
        <w:left w:val="none" w:sz="0" w:space="0" w:color="auto"/>
        <w:bottom w:val="none" w:sz="0" w:space="0" w:color="auto"/>
        <w:right w:val="none" w:sz="0" w:space="0" w:color="auto"/>
      </w:divBdr>
    </w:div>
    <w:div w:id="1891840414">
      <w:bodyDiv w:val="1"/>
      <w:marLeft w:val="0"/>
      <w:marRight w:val="0"/>
      <w:marTop w:val="0"/>
      <w:marBottom w:val="0"/>
      <w:divBdr>
        <w:top w:val="none" w:sz="0" w:space="0" w:color="auto"/>
        <w:left w:val="none" w:sz="0" w:space="0" w:color="auto"/>
        <w:bottom w:val="none" w:sz="0" w:space="0" w:color="auto"/>
        <w:right w:val="none" w:sz="0" w:space="0" w:color="auto"/>
      </w:divBdr>
    </w:div>
    <w:div w:id="1892304861">
      <w:bodyDiv w:val="1"/>
      <w:marLeft w:val="0"/>
      <w:marRight w:val="0"/>
      <w:marTop w:val="0"/>
      <w:marBottom w:val="0"/>
      <w:divBdr>
        <w:top w:val="none" w:sz="0" w:space="0" w:color="auto"/>
        <w:left w:val="none" w:sz="0" w:space="0" w:color="auto"/>
        <w:bottom w:val="none" w:sz="0" w:space="0" w:color="auto"/>
        <w:right w:val="none" w:sz="0" w:space="0" w:color="auto"/>
      </w:divBdr>
    </w:div>
    <w:div w:id="1893735692">
      <w:bodyDiv w:val="1"/>
      <w:marLeft w:val="0"/>
      <w:marRight w:val="0"/>
      <w:marTop w:val="0"/>
      <w:marBottom w:val="0"/>
      <w:divBdr>
        <w:top w:val="none" w:sz="0" w:space="0" w:color="auto"/>
        <w:left w:val="none" w:sz="0" w:space="0" w:color="auto"/>
        <w:bottom w:val="none" w:sz="0" w:space="0" w:color="auto"/>
        <w:right w:val="none" w:sz="0" w:space="0" w:color="auto"/>
      </w:divBdr>
    </w:div>
    <w:div w:id="1894580984">
      <w:bodyDiv w:val="1"/>
      <w:marLeft w:val="0"/>
      <w:marRight w:val="0"/>
      <w:marTop w:val="0"/>
      <w:marBottom w:val="0"/>
      <w:divBdr>
        <w:top w:val="none" w:sz="0" w:space="0" w:color="auto"/>
        <w:left w:val="none" w:sz="0" w:space="0" w:color="auto"/>
        <w:bottom w:val="none" w:sz="0" w:space="0" w:color="auto"/>
        <w:right w:val="none" w:sz="0" w:space="0" w:color="auto"/>
      </w:divBdr>
    </w:div>
    <w:div w:id="1894997319">
      <w:bodyDiv w:val="1"/>
      <w:marLeft w:val="0"/>
      <w:marRight w:val="0"/>
      <w:marTop w:val="0"/>
      <w:marBottom w:val="0"/>
      <w:divBdr>
        <w:top w:val="none" w:sz="0" w:space="0" w:color="auto"/>
        <w:left w:val="none" w:sz="0" w:space="0" w:color="auto"/>
        <w:bottom w:val="none" w:sz="0" w:space="0" w:color="auto"/>
        <w:right w:val="none" w:sz="0" w:space="0" w:color="auto"/>
      </w:divBdr>
    </w:div>
    <w:div w:id="1897158218">
      <w:bodyDiv w:val="1"/>
      <w:marLeft w:val="0"/>
      <w:marRight w:val="0"/>
      <w:marTop w:val="0"/>
      <w:marBottom w:val="0"/>
      <w:divBdr>
        <w:top w:val="none" w:sz="0" w:space="0" w:color="auto"/>
        <w:left w:val="none" w:sz="0" w:space="0" w:color="auto"/>
        <w:bottom w:val="none" w:sz="0" w:space="0" w:color="auto"/>
        <w:right w:val="none" w:sz="0" w:space="0" w:color="auto"/>
      </w:divBdr>
    </w:div>
    <w:div w:id="1900165759">
      <w:bodyDiv w:val="1"/>
      <w:marLeft w:val="0"/>
      <w:marRight w:val="0"/>
      <w:marTop w:val="0"/>
      <w:marBottom w:val="0"/>
      <w:divBdr>
        <w:top w:val="none" w:sz="0" w:space="0" w:color="auto"/>
        <w:left w:val="none" w:sz="0" w:space="0" w:color="auto"/>
        <w:bottom w:val="none" w:sz="0" w:space="0" w:color="auto"/>
        <w:right w:val="none" w:sz="0" w:space="0" w:color="auto"/>
      </w:divBdr>
    </w:div>
    <w:div w:id="1903369673">
      <w:bodyDiv w:val="1"/>
      <w:marLeft w:val="0"/>
      <w:marRight w:val="0"/>
      <w:marTop w:val="0"/>
      <w:marBottom w:val="0"/>
      <w:divBdr>
        <w:top w:val="none" w:sz="0" w:space="0" w:color="auto"/>
        <w:left w:val="none" w:sz="0" w:space="0" w:color="auto"/>
        <w:bottom w:val="none" w:sz="0" w:space="0" w:color="auto"/>
        <w:right w:val="none" w:sz="0" w:space="0" w:color="auto"/>
      </w:divBdr>
    </w:div>
    <w:div w:id="1903633126">
      <w:bodyDiv w:val="1"/>
      <w:marLeft w:val="0"/>
      <w:marRight w:val="0"/>
      <w:marTop w:val="0"/>
      <w:marBottom w:val="0"/>
      <w:divBdr>
        <w:top w:val="none" w:sz="0" w:space="0" w:color="auto"/>
        <w:left w:val="none" w:sz="0" w:space="0" w:color="auto"/>
        <w:bottom w:val="none" w:sz="0" w:space="0" w:color="auto"/>
        <w:right w:val="none" w:sz="0" w:space="0" w:color="auto"/>
      </w:divBdr>
    </w:div>
    <w:div w:id="1905753783">
      <w:bodyDiv w:val="1"/>
      <w:marLeft w:val="0"/>
      <w:marRight w:val="0"/>
      <w:marTop w:val="0"/>
      <w:marBottom w:val="0"/>
      <w:divBdr>
        <w:top w:val="none" w:sz="0" w:space="0" w:color="auto"/>
        <w:left w:val="none" w:sz="0" w:space="0" w:color="auto"/>
        <w:bottom w:val="none" w:sz="0" w:space="0" w:color="auto"/>
        <w:right w:val="none" w:sz="0" w:space="0" w:color="auto"/>
      </w:divBdr>
    </w:div>
    <w:div w:id="1909341401">
      <w:bodyDiv w:val="1"/>
      <w:marLeft w:val="0"/>
      <w:marRight w:val="0"/>
      <w:marTop w:val="0"/>
      <w:marBottom w:val="0"/>
      <w:divBdr>
        <w:top w:val="none" w:sz="0" w:space="0" w:color="auto"/>
        <w:left w:val="none" w:sz="0" w:space="0" w:color="auto"/>
        <w:bottom w:val="none" w:sz="0" w:space="0" w:color="auto"/>
        <w:right w:val="none" w:sz="0" w:space="0" w:color="auto"/>
      </w:divBdr>
    </w:div>
    <w:div w:id="1909418728">
      <w:bodyDiv w:val="1"/>
      <w:marLeft w:val="0"/>
      <w:marRight w:val="0"/>
      <w:marTop w:val="0"/>
      <w:marBottom w:val="0"/>
      <w:divBdr>
        <w:top w:val="none" w:sz="0" w:space="0" w:color="auto"/>
        <w:left w:val="none" w:sz="0" w:space="0" w:color="auto"/>
        <w:bottom w:val="none" w:sz="0" w:space="0" w:color="auto"/>
        <w:right w:val="none" w:sz="0" w:space="0" w:color="auto"/>
      </w:divBdr>
    </w:div>
    <w:div w:id="1914124640">
      <w:bodyDiv w:val="1"/>
      <w:marLeft w:val="0"/>
      <w:marRight w:val="0"/>
      <w:marTop w:val="0"/>
      <w:marBottom w:val="0"/>
      <w:divBdr>
        <w:top w:val="none" w:sz="0" w:space="0" w:color="auto"/>
        <w:left w:val="none" w:sz="0" w:space="0" w:color="auto"/>
        <w:bottom w:val="none" w:sz="0" w:space="0" w:color="auto"/>
        <w:right w:val="none" w:sz="0" w:space="0" w:color="auto"/>
      </w:divBdr>
    </w:div>
    <w:div w:id="1916236780">
      <w:bodyDiv w:val="1"/>
      <w:marLeft w:val="0"/>
      <w:marRight w:val="0"/>
      <w:marTop w:val="0"/>
      <w:marBottom w:val="0"/>
      <w:divBdr>
        <w:top w:val="none" w:sz="0" w:space="0" w:color="auto"/>
        <w:left w:val="none" w:sz="0" w:space="0" w:color="auto"/>
        <w:bottom w:val="none" w:sz="0" w:space="0" w:color="auto"/>
        <w:right w:val="none" w:sz="0" w:space="0" w:color="auto"/>
      </w:divBdr>
    </w:div>
    <w:div w:id="1919630267">
      <w:bodyDiv w:val="1"/>
      <w:marLeft w:val="0"/>
      <w:marRight w:val="0"/>
      <w:marTop w:val="0"/>
      <w:marBottom w:val="0"/>
      <w:divBdr>
        <w:top w:val="none" w:sz="0" w:space="0" w:color="auto"/>
        <w:left w:val="none" w:sz="0" w:space="0" w:color="auto"/>
        <w:bottom w:val="none" w:sz="0" w:space="0" w:color="auto"/>
        <w:right w:val="none" w:sz="0" w:space="0" w:color="auto"/>
      </w:divBdr>
    </w:div>
    <w:div w:id="1919821504">
      <w:bodyDiv w:val="1"/>
      <w:marLeft w:val="0"/>
      <w:marRight w:val="0"/>
      <w:marTop w:val="0"/>
      <w:marBottom w:val="0"/>
      <w:divBdr>
        <w:top w:val="none" w:sz="0" w:space="0" w:color="auto"/>
        <w:left w:val="none" w:sz="0" w:space="0" w:color="auto"/>
        <w:bottom w:val="none" w:sz="0" w:space="0" w:color="auto"/>
        <w:right w:val="none" w:sz="0" w:space="0" w:color="auto"/>
      </w:divBdr>
    </w:div>
    <w:div w:id="1921061714">
      <w:bodyDiv w:val="1"/>
      <w:marLeft w:val="0"/>
      <w:marRight w:val="0"/>
      <w:marTop w:val="0"/>
      <w:marBottom w:val="0"/>
      <w:divBdr>
        <w:top w:val="none" w:sz="0" w:space="0" w:color="auto"/>
        <w:left w:val="none" w:sz="0" w:space="0" w:color="auto"/>
        <w:bottom w:val="none" w:sz="0" w:space="0" w:color="auto"/>
        <w:right w:val="none" w:sz="0" w:space="0" w:color="auto"/>
      </w:divBdr>
    </w:div>
    <w:div w:id="1921258445">
      <w:bodyDiv w:val="1"/>
      <w:marLeft w:val="0"/>
      <w:marRight w:val="0"/>
      <w:marTop w:val="0"/>
      <w:marBottom w:val="0"/>
      <w:divBdr>
        <w:top w:val="none" w:sz="0" w:space="0" w:color="auto"/>
        <w:left w:val="none" w:sz="0" w:space="0" w:color="auto"/>
        <w:bottom w:val="none" w:sz="0" w:space="0" w:color="auto"/>
        <w:right w:val="none" w:sz="0" w:space="0" w:color="auto"/>
      </w:divBdr>
    </w:div>
    <w:div w:id="1922445217">
      <w:bodyDiv w:val="1"/>
      <w:marLeft w:val="0"/>
      <w:marRight w:val="0"/>
      <w:marTop w:val="0"/>
      <w:marBottom w:val="0"/>
      <w:divBdr>
        <w:top w:val="none" w:sz="0" w:space="0" w:color="auto"/>
        <w:left w:val="none" w:sz="0" w:space="0" w:color="auto"/>
        <w:bottom w:val="none" w:sz="0" w:space="0" w:color="auto"/>
        <w:right w:val="none" w:sz="0" w:space="0" w:color="auto"/>
      </w:divBdr>
    </w:div>
    <w:div w:id="1933010751">
      <w:bodyDiv w:val="1"/>
      <w:marLeft w:val="0"/>
      <w:marRight w:val="0"/>
      <w:marTop w:val="0"/>
      <w:marBottom w:val="0"/>
      <w:divBdr>
        <w:top w:val="none" w:sz="0" w:space="0" w:color="auto"/>
        <w:left w:val="none" w:sz="0" w:space="0" w:color="auto"/>
        <w:bottom w:val="none" w:sz="0" w:space="0" w:color="auto"/>
        <w:right w:val="none" w:sz="0" w:space="0" w:color="auto"/>
      </w:divBdr>
    </w:div>
    <w:div w:id="1933053720">
      <w:bodyDiv w:val="1"/>
      <w:marLeft w:val="0"/>
      <w:marRight w:val="0"/>
      <w:marTop w:val="0"/>
      <w:marBottom w:val="0"/>
      <w:divBdr>
        <w:top w:val="none" w:sz="0" w:space="0" w:color="auto"/>
        <w:left w:val="none" w:sz="0" w:space="0" w:color="auto"/>
        <w:bottom w:val="none" w:sz="0" w:space="0" w:color="auto"/>
        <w:right w:val="none" w:sz="0" w:space="0" w:color="auto"/>
      </w:divBdr>
    </w:div>
    <w:div w:id="1934823124">
      <w:bodyDiv w:val="1"/>
      <w:marLeft w:val="0"/>
      <w:marRight w:val="0"/>
      <w:marTop w:val="0"/>
      <w:marBottom w:val="0"/>
      <w:divBdr>
        <w:top w:val="none" w:sz="0" w:space="0" w:color="auto"/>
        <w:left w:val="none" w:sz="0" w:space="0" w:color="auto"/>
        <w:bottom w:val="none" w:sz="0" w:space="0" w:color="auto"/>
        <w:right w:val="none" w:sz="0" w:space="0" w:color="auto"/>
      </w:divBdr>
    </w:div>
    <w:div w:id="1935480457">
      <w:bodyDiv w:val="1"/>
      <w:marLeft w:val="0"/>
      <w:marRight w:val="0"/>
      <w:marTop w:val="0"/>
      <w:marBottom w:val="0"/>
      <w:divBdr>
        <w:top w:val="none" w:sz="0" w:space="0" w:color="auto"/>
        <w:left w:val="none" w:sz="0" w:space="0" w:color="auto"/>
        <w:bottom w:val="none" w:sz="0" w:space="0" w:color="auto"/>
        <w:right w:val="none" w:sz="0" w:space="0" w:color="auto"/>
      </w:divBdr>
    </w:div>
    <w:div w:id="1937975175">
      <w:bodyDiv w:val="1"/>
      <w:marLeft w:val="0"/>
      <w:marRight w:val="0"/>
      <w:marTop w:val="0"/>
      <w:marBottom w:val="0"/>
      <w:divBdr>
        <w:top w:val="none" w:sz="0" w:space="0" w:color="auto"/>
        <w:left w:val="none" w:sz="0" w:space="0" w:color="auto"/>
        <w:bottom w:val="none" w:sz="0" w:space="0" w:color="auto"/>
        <w:right w:val="none" w:sz="0" w:space="0" w:color="auto"/>
      </w:divBdr>
    </w:div>
    <w:div w:id="1939831447">
      <w:bodyDiv w:val="1"/>
      <w:marLeft w:val="0"/>
      <w:marRight w:val="0"/>
      <w:marTop w:val="0"/>
      <w:marBottom w:val="0"/>
      <w:divBdr>
        <w:top w:val="none" w:sz="0" w:space="0" w:color="auto"/>
        <w:left w:val="none" w:sz="0" w:space="0" w:color="auto"/>
        <w:bottom w:val="none" w:sz="0" w:space="0" w:color="auto"/>
        <w:right w:val="none" w:sz="0" w:space="0" w:color="auto"/>
      </w:divBdr>
    </w:div>
    <w:div w:id="1942488280">
      <w:bodyDiv w:val="1"/>
      <w:marLeft w:val="0"/>
      <w:marRight w:val="0"/>
      <w:marTop w:val="0"/>
      <w:marBottom w:val="0"/>
      <w:divBdr>
        <w:top w:val="none" w:sz="0" w:space="0" w:color="auto"/>
        <w:left w:val="none" w:sz="0" w:space="0" w:color="auto"/>
        <w:bottom w:val="none" w:sz="0" w:space="0" w:color="auto"/>
        <w:right w:val="none" w:sz="0" w:space="0" w:color="auto"/>
      </w:divBdr>
    </w:div>
    <w:div w:id="1942489597">
      <w:bodyDiv w:val="1"/>
      <w:marLeft w:val="0"/>
      <w:marRight w:val="0"/>
      <w:marTop w:val="0"/>
      <w:marBottom w:val="0"/>
      <w:divBdr>
        <w:top w:val="none" w:sz="0" w:space="0" w:color="auto"/>
        <w:left w:val="none" w:sz="0" w:space="0" w:color="auto"/>
        <w:bottom w:val="none" w:sz="0" w:space="0" w:color="auto"/>
        <w:right w:val="none" w:sz="0" w:space="0" w:color="auto"/>
      </w:divBdr>
    </w:div>
    <w:div w:id="1948658432">
      <w:bodyDiv w:val="1"/>
      <w:marLeft w:val="0"/>
      <w:marRight w:val="0"/>
      <w:marTop w:val="0"/>
      <w:marBottom w:val="0"/>
      <w:divBdr>
        <w:top w:val="none" w:sz="0" w:space="0" w:color="auto"/>
        <w:left w:val="none" w:sz="0" w:space="0" w:color="auto"/>
        <w:bottom w:val="none" w:sz="0" w:space="0" w:color="auto"/>
        <w:right w:val="none" w:sz="0" w:space="0" w:color="auto"/>
      </w:divBdr>
    </w:div>
    <w:div w:id="1950157725">
      <w:bodyDiv w:val="1"/>
      <w:marLeft w:val="0"/>
      <w:marRight w:val="0"/>
      <w:marTop w:val="0"/>
      <w:marBottom w:val="0"/>
      <w:divBdr>
        <w:top w:val="none" w:sz="0" w:space="0" w:color="auto"/>
        <w:left w:val="none" w:sz="0" w:space="0" w:color="auto"/>
        <w:bottom w:val="none" w:sz="0" w:space="0" w:color="auto"/>
        <w:right w:val="none" w:sz="0" w:space="0" w:color="auto"/>
      </w:divBdr>
    </w:div>
    <w:div w:id="1952323533">
      <w:bodyDiv w:val="1"/>
      <w:marLeft w:val="0"/>
      <w:marRight w:val="0"/>
      <w:marTop w:val="0"/>
      <w:marBottom w:val="0"/>
      <w:divBdr>
        <w:top w:val="none" w:sz="0" w:space="0" w:color="auto"/>
        <w:left w:val="none" w:sz="0" w:space="0" w:color="auto"/>
        <w:bottom w:val="none" w:sz="0" w:space="0" w:color="auto"/>
        <w:right w:val="none" w:sz="0" w:space="0" w:color="auto"/>
      </w:divBdr>
    </w:div>
    <w:div w:id="1952468707">
      <w:bodyDiv w:val="1"/>
      <w:marLeft w:val="0"/>
      <w:marRight w:val="0"/>
      <w:marTop w:val="0"/>
      <w:marBottom w:val="0"/>
      <w:divBdr>
        <w:top w:val="none" w:sz="0" w:space="0" w:color="auto"/>
        <w:left w:val="none" w:sz="0" w:space="0" w:color="auto"/>
        <w:bottom w:val="none" w:sz="0" w:space="0" w:color="auto"/>
        <w:right w:val="none" w:sz="0" w:space="0" w:color="auto"/>
      </w:divBdr>
    </w:div>
    <w:div w:id="1952668066">
      <w:bodyDiv w:val="1"/>
      <w:marLeft w:val="0"/>
      <w:marRight w:val="0"/>
      <w:marTop w:val="0"/>
      <w:marBottom w:val="0"/>
      <w:divBdr>
        <w:top w:val="none" w:sz="0" w:space="0" w:color="auto"/>
        <w:left w:val="none" w:sz="0" w:space="0" w:color="auto"/>
        <w:bottom w:val="none" w:sz="0" w:space="0" w:color="auto"/>
        <w:right w:val="none" w:sz="0" w:space="0" w:color="auto"/>
      </w:divBdr>
    </w:div>
    <w:div w:id="1953048198">
      <w:bodyDiv w:val="1"/>
      <w:marLeft w:val="0"/>
      <w:marRight w:val="0"/>
      <w:marTop w:val="0"/>
      <w:marBottom w:val="0"/>
      <w:divBdr>
        <w:top w:val="none" w:sz="0" w:space="0" w:color="auto"/>
        <w:left w:val="none" w:sz="0" w:space="0" w:color="auto"/>
        <w:bottom w:val="none" w:sz="0" w:space="0" w:color="auto"/>
        <w:right w:val="none" w:sz="0" w:space="0" w:color="auto"/>
      </w:divBdr>
    </w:div>
    <w:div w:id="1954246374">
      <w:bodyDiv w:val="1"/>
      <w:marLeft w:val="0"/>
      <w:marRight w:val="0"/>
      <w:marTop w:val="0"/>
      <w:marBottom w:val="0"/>
      <w:divBdr>
        <w:top w:val="none" w:sz="0" w:space="0" w:color="auto"/>
        <w:left w:val="none" w:sz="0" w:space="0" w:color="auto"/>
        <w:bottom w:val="none" w:sz="0" w:space="0" w:color="auto"/>
        <w:right w:val="none" w:sz="0" w:space="0" w:color="auto"/>
      </w:divBdr>
    </w:div>
    <w:div w:id="1960378697">
      <w:bodyDiv w:val="1"/>
      <w:marLeft w:val="0"/>
      <w:marRight w:val="0"/>
      <w:marTop w:val="0"/>
      <w:marBottom w:val="0"/>
      <w:divBdr>
        <w:top w:val="none" w:sz="0" w:space="0" w:color="auto"/>
        <w:left w:val="none" w:sz="0" w:space="0" w:color="auto"/>
        <w:bottom w:val="none" w:sz="0" w:space="0" w:color="auto"/>
        <w:right w:val="none" w:sz="0" w:space="0" w:color="auto"/>
      </w:divBdr>
    </w:div>
    <w:div w:id="1966806935">
      <w:bodyDiv w:val="1"/>
      <w:marLeft w:val="0"/>
      <w:marRight w:val="0"/>
      <w:marTop w:val="0"/>
      <w:marBottom w:val="0"/>
      <w:divBdr>
        <w:top w:val="none" w:sz="0" w:space="0" w:color="auto"/>
        <w:left w:val="none" w:sz="0" w:space="0" w:color="auto"/>
        <w:bottom w:val="none" w:sz="0" w:space="0" w:color="auto"/>
        <w:right w:val="none" w:sz="0" w:space="0" w:color="auto"/>
      </w:divBdr>
    </w:div>
    <w:div w:id="1969310117">
      <w:bodyDiv w:val="1"/>
      <w:marLeft w:val="0"/>
      <w:marRight w:val="0"/>
      <w:marTop w:val="0"/>
      <w:marBottom w:val="0"/>
      <w:divBdr>
        <w:top w:val="none" w:sz="0" w:space="0" w:color="auto"/>
        <w:left w:val="none" w:sz="0" w:space="0" w:color="auto"/>
        <w:bottom w:val="none" w:sz="0" w:space="0" w:color="auto"/>
        <w:right w:val="none" w:sz="0" w:space="0" w:color="auto"/>
      </w:divBdr>
    </w:div>
    <w:div w:id="1970698742">
      <w:bodyDiv w:val="1"/>
      <w:marLeft w:val="0"/>
      <w:marRight w:val="0"/>
      <w:marTop w:val="0"/>
      <w:marBottom w:val="0"/>
      <w:divBdr>
        <w:top w:val="none" w:sz="0" w:space="0" w:color="auto"/>
        <w:left w:val="none" w:sz="0" w:space="0" w:color="auto"/>
        <w:bottom w:val="none" w:sz="0" w:space="0" w:color="auto"/>
        <w:right w:val="none" w:sz="0" w:space="0" w:color="auto"/>
      </w:divBdr>
    </w:div>
    <w:div w:id="1972978439">
      <w:bodyDiv w:val="1"/>
      <w:marLeft w:val="0"/>
      <w:marRight w:val="0"/>
      <w:marTop w:val="0"/>
      <w:marBottom w:val="0"/>
      <w:divBdr>
        <w:top w:val="none" w:sz="0" w:space="0" w:color="auto"/>
        <w:left w:val="none" w:sz="0" w:space="0" w:color="auto"/>
        <w:bottom w:val="none" w:sz="0" w:space="0" w:color="auto"/>
        <w:right w:val="none" w:sz="0" w:space="0" w:color="auto"/>
      </w:divBdr>
    </w:div>
    <w:div w:id="1974091554">
      <w:bodyDiv w:val="1"/>
      <w:marLeft w:val="0"/>
      <w:marRight w:val="0"/>
      <w:marTop w:val="0"/>
      <w:marBottom w:val="0"/>
      <w:divBdr>
        <w:top w:val="none" w:sz="0" w:space="0" w:color="auto"/>
        <w:left w:val="none" w:sz="0" w:space="0" w:color="auto"/>
        <w:bottom w:val="none" w:sz="0" w:space="0" w:color="auto"/>
        <w:right w:val="none" w:sz="0" w:space="0" w:color="auto"/>
      </w:divBdr>
    </w:div>
    <w:div w:id="1975283809">
      <w:bodyDiv w:val="1"/>
      <w:marLeft w:val="0"/>
      <w:marRight w:val="0"/>
      <w:marTop w:val="0"/>
      <w:marBottom w:val="0"/>
      <w:divBdr>
        <w:top w:val="none" w:sz="0" w:space="0" w:color="auto"/>
        <w:left w:val="none" w:sz="0" w:space="0" w:color="auto"/>
        <w:bottom w:val="none" w:sz="0" w:space="0" w:color="auto"/>
        <w:right w:val="none" w:sz="0" w:space="0" w:color="auto"/>
      </w:divBdr>
    </w:div>
    <w:div w:id="1976107804">
      <w:bodyDiv w:val="1"/>
      <w:marLeft w:val="0"/>
      <w:marRight w:val="0"/>
      <w:marTop w:val="0"/>
      <w:marBottom w:val="0"/>
      <w:divBdr>
        <w:top w:val="none" w:sz="0" w:space="0" w:color="auto"/>
        <w:left w:val="none" w:sz="0" w:space="0" w:color="auto"/>
        <w:bottom w:val="none" w:sz="0" w:space="0" w:color="auto"/>
        <w:right w:val="none" w:sz="0" w:space="0" w:color="auto"/>
      </w:divBdr>
    </w:div>
    <w:div w:id="1976131636">
      <w:bodyDiv w:val="1"/>
      <w:marLeft w:val="0"/>
      <w:marRight w:val="0"/>
      <w:marTop w:val="0"/>
      <w:marBottom w:val="0"/>
      <w:divBdr>
        <w:top w:val="none" w:sz="0" w:space="0" w:color="auto"/>
        <w:left w:val="none" w:sz="0" w:space="0" w:color="auto"/>
        <w:bottom w:val="none" w:sz="0" w:space="0" w:color="auto"/>
        <w:right w:val="none" w:sz="0" w:space="0" w:color="auto"/>
      </w:divBdr>
    </w:div>
    <w:div w:id="1976913589">
      <w:bodyDiv w:val="1"/>
      <w:marLeft w:val="0"/>
      <w:marRight w:val="0"/>
      <w:marTop w:val="0"/>
      <w:marBottom w:val="0"/>
      <w:divBdr>
        <w:top w:val="none" w:sz="0" w:space="0" w:color="auto"/>
        <w:left w:val="none" w:sz="0" w:space="0" w:color="auto"/>
        <w:bottom w:val="none" w:sz="0" w:space="0" w:color="auto"/>
        <w:right w:val="none" w:sz="0" w:space="0" w:color="auto"/>
      </w:divBdr>
    </w:div>
    <w:div w:id="1977298161">
      <w:bodyDiv w:val="1"/>
      <w:marLeft w:val="0"/>
      <w:marRight w:val="0"/>
      <w:marTop w:val="0"/>
      <w:marBottom w:val="0"/>
      <w:divBdr>
        <w:top w:val="none" w:sz="0" w:space="0" w:color="auto"/>
        <w:left w:val="none" w:sz="0" w:space="0" w:color="auto"/>
        <w:bottom w:val="none" w:sz="0" w:space="0" w:color="auto"/>
        <w:right w:val="none" w:sz="0" w:space="0" w:color="auto"/>
      </w:divBdr>
    </w:div>
    <w:div w:id="1980915425">
      <w:bodyDiv w:val="1"/>
      <w:marLeft w:val="0"/>
      <w:marRight w:val="0"/>
      <w:marTop w:val="0"/>
      <w:marBottom w:val="0"/>
      <w:divBdr>
        <w:top w:val="none" w:sz="0" w:space="0" w:color="auto"/>
        <w:left w:val="none" w:sz="0" w:space="0" w:color="auto"/>
        <w:bottom w:val="none" w:sz="0" w:space="0" w:color="auto"/>
        <w:right w:val="none" w:sz="0" w:space="0" w:color="auto"/>
      </w:divBdr>
    </w:div>
    <w:div w:id="1981953665">
      <w:bodyDiv w:val="1"/>
      <w:marLeft w:val="0"/>
      <w:marRight w:val="0"/>
      <w:marTop w:val="0"/>
      <w:marBottom w:val="0"/>
      <w:divBdr>
        <w:top w:val="none" w:sz="0" w:space="0" w:color="auto"/>
        <w:left w:val="none" w:sz="0" w:space="0" w:color="auto"/>
        <w:bottom w:val="none" w:sz="0" w:space="0" w:color="auto"/>
        <w:right w:val="none" w:sz="0" w:space="0" w:color="auto"/>
      </w:divBdr>
    </w:div>
    <w:div w:id="1982467232">
      <w:bodyDiv w:val="1"/>
      <w:marLeft w:val="0"/>
      <w:marRight w:val="0"/>
      <w:marTop w:val="0"/>
      <w:marBottom w:val="0"/>
      <w:divBdr>
        <w:top w:val="none" w:sz="0" w:space="0" w:color="auto"/>
        <w:left w:val="none" w:sz="0" w:space="0" w:color="auto"/>
        <w:bottom w:val="none" w:sz="0" w:space="0" w:color="auto"/>
        <w:right w:val="none" w:sz="0" w:space="0" w:color="auto"/>
      </w:divBdr>
    </w:div>
    <w:div w:id="1982493597">
      <w:bodyDiv w:val="1"/>
      <w:marLeft w:val="0"/>
      <w:marRight w:val="0"/>
      <w:marTop w:val="0"/>
      <w:marBottom w:val="0"/>
      <w:divBdr>
        <w:top w:val="none" w:sz="0" w:space="0" w:color="auto"/>
        <w:left w:val="none" w:sz="0" w:space="0" w:color="auto"/>
        <w:bottom w:val="none" w:sz="0" w:space="0" w:color="auto"/>
        <w:right w:val="none" w:sz="0" w:space="0" w:color="auto"/>
      </w:divBdr>
    </w:div>
    <w:div w:id="1982925961">
      <w:bodyDiv w:val="1"/>
      <w:marLeft w:val="0"/>
      <w:marRight w:val="0"/>
      <w:marTop w:val="0"/>
      <w:marBottom w:val="0"/>
      <w:divBdr>
        <w:top w:val="none" w:sz="0" w:space="0" w:color="auto"/>
        <w:left w:val="none" w:sz="0" w:space="0" w:color="auto"/>
        <w:bottom w:val="none" w:sz="0" w:space="0" w:color="auto"/>
        <w:right w:val="none" w:sz="0" w:space="0" w:color="auto"/>
      </w:divBdr>
    </w:div>
    <w:div w:id="1983846374">
      <w:bodyDiv w:val="1"/>
      <w:marLeft w:val="0"/>
      <w:marRight w:val="0"/>
      <w:marTop w:val="0"/>
      <w:marBottom w:val="0"/>
      <w:divBdr>
        <w:top w:val="none" w:sz="0" w:space="0" w:color="auto"/>
        <w:left w:val="none" w:sz="0" w:space="0" w:color="auto"/>
        <w:bottom w:val="none" w:sz="0" w:space="0" w:color="auto"/>
        <w:right w:val="none" w:sz="0" w:space="0" w:color="auto"/>
      </w:divBdr>
    </w:div>
    <w:div w:id="1985888040">
      <w:bodyDiv w:val="1"/>
      <w:marLeft w:val="0"/>
      <w:marRight w:val="0"/>
      <w:marTop w:val="0"/>
      <w:marBottom w:val="0"/>
      <w:divBdr>
        <w:top w:val="none" w:sz="0" w:space="0" w:color="auto"/>
        <w:left w:val="none" w:sz="0" w:space="0" w:color="auto"/>
        <w:bottom w:val="none" w:sz="0" w:space="0" w:color="auto"/>
        <w:right w:val="none" w:sz="0" w:space="0" w:color="auto"/>
      </w:divBdr>
    </w:div>
    <w:div w:id="1987859710">
      <w:bodyDiv w:val="1"/>
      <w:marLeft w:val="0"/>
      <w:marRight w:val="0"/>
      <w:marTop w:val="0"/>
      <w:marBottom w:val="0"/>
      <w:divBdr>
        <w:top w:val="none" w:sz="0" w:space="0" w:color="auto"/>
        <w:left w:val="none" w:sz="0" w:space="0" w:color="auto"/>
        <w:bottom w:val="none" w:sz="0" w:space="0" w:color="auto"/>
        <w:right w:val="none" w:sz="0" w:space="0" w:color="auto"/>
      </w:divBdr>
    </w:div>
    <w:div w:id="1991667669">
      <w:bodyDiv w:val="1"/>
      <w:marLeft w:val="0"/>
      <w:marRight w:val="0"/>
      <w:marTop w:val="0"/>
      <w:marBottom w:val="0"/>
      <w:divBdr>
        <w:top w:val="none" w:sz="0" w:space="0" w:color="auto"/>
        <w:left w:val="none" w:sz="0" w:space="0" w:color="auto"/>
        <w:bottom w:val="none" w:sz="0" w:space="0" w:color="auto"/>
        <w:right w:val="none" w:sz="0" w:space="0" w:color="auto"/>
      </w:divBdr>
    </w:div>
    <w:div w:id="1991789642">
      <w:bodyDiv w:val="1"/>
      <w:marLeft w:val="0"/>
      <w:marRight w:val="0"/>
      <w:marTop w:val="0"/>
      <w:marBottom w:val="0"/>
      <w:divBdr>
        <w:top w:val="none" w:sz="0" w:space="0" w:color="auto"/>
        <w:left w:val="none" w:sz="0" w:space="0" w:color="auto"/>
        <w:bottom w:val="none" w:sz="0" w:space="0" w:color="auto"/>
        <w:right w:val="none" w:sz="0" w:space="0" w:color="auto"/>
      </w:divBdr>
    </w:div>
    <w:div w:id="1992975610">
      <w:bodyDiv w:val="1"/>
      <w:marLeft w:val="0"/>
      <w:marRight w:val="0"/>
      <w:marTop w:val="0"/>
      <w:marBottom w:val="0"/>
      <w:divBdr>
        <w:top w:val="none" w:sz="0" w:space="0" w:color="auto"/>
        <w:left w:val="none" w:sz="0" w:space="0" w:color="auto"/>
        <w:bottom w:val="none" w:sz="0" w:space="0" w:color="auto"/>
        <w:right w:val="none" w:sz="0" w:space="0" w:color="auto"/>
      </w:divBdr>
    </w:div>
    <w:div w:id="1997411187">
      <w:bodyDiv w:val="1"/>
      <w:marLeft w:val="0"/>
      <w:marRight w:val="0"/>
      <w:marTop w:val="0"/>
      <w:marBottom w:val="0"/>
      <w:divBdr>
        <w:top w:val="none" w:sz="0" w:space="0" w:color="auto"/>
        <w:left w:val="none" w:sz="0" w:space="0" w:color="auto"/>
        <w:bottom w:val="none" w:sz="0" w:space="0" w:color="auto"/>
        <w:right w:val="none" w:sz="0" w:space="0" w:color="auto"/>
      </w:divBdr>
    </w:div>
    <w:div w:id="1998146404">
      <w:marLeft w:val="0"/>
      <w:marRight w:val="0"/>
      <w:marTop w:val="0"/>
      <w:marBottom w:val="0"/>
      <w:divBdr>
        <w:top w:val="none" w:sz="0" w:space="0" w:color="auto"/>
        <w:left w:val="none" w:sz="0" w:space="0" w:color="auto"/>
        <w:bottom w:val="none" w:sz="0" w:space="0" w:color="auto"/>
        <w:right w:val="none" w:sz="0" w:space="0" w:color="auto"/>
      </w:divBdr>
    </w:div>
    <w:div w:id="1998146405">
      <w:marLeft w:val="0"/>
      <w:marRight w:val="0"/>
      <w:marTop w:val="0"/>
      <w:marBottom w:val="0"/>
      <w:divBdr>
        <w:top w:val="none" w:sz="0" w:space="0" w:color="auto"/>
        <w:left w:val="none" w:sz="0" w:space="0" w:color="auto"/>
        <w:bottom w:val="none" w:sz="0" w:space="0" w:color="auto"/>
        <w:right w:val="none" w:sz="0" w:space="0" w:color="auto"/>
      </w:divBdr>
    </w:div>
    <w:div w:id="1998146406">
      <w:marLeft w:val="0"/>
      <w:marRight w:val="0"/>
      <w:marTop w:val="0"/>
      <w:marBottom w:val="0"/>
      <w:divBdr>
        <w:top w:val="none" w:sz="0" w:space="0" w:color="auto"/>
        <w:left w:val="none" w:sz="0" w:space="0" w:color="auto"/>
        <w:bottom w:val="none" w:sz="0" w:space="0" w:color="auto"/>
        <w:right w:val="none" w:sz="0" w:space="0" w:color="auto"/>
      </w:divBdr>
    </w:div>
    <w:div w:id="1998146407">
      <w:marLeft w:val="0"/>
      <w:marRight w:val="0"/>
      <w:marTop w:val="0"/>
      <w:marBottom w:val="0"/>
      <w:divBdr>
        <w:top w:val="none" w:sz="0" w:space="0" w:color="auto"/>
        <w:left w:val="none" w:sz="0" w:space="0" w:color="auto"/>
        <w:bottom w:val="none" w:sz="0" w:space="0" w:color="auto"/>
        <w:right w:val="none" w:sz="0" w:space="0" w:color="auto"/>
      </w:divBdr>
    </w:div>
    <w:div w:id="1998146408">
      <w:marLeft w:val="0"/>
      <w:marRight w:val="0"/>
      <w:marTop w:val="0"/>
      <w:marBottom w:val="0"/>
      <w:divBdr>
        <w:top w:val="none" w:sz="0" w:space="0" w:color="auto"/>
        <w:left w:val="none" w:sz="0" w:space="0" w:color="auto"/>
        <w:bottom w:val="none" w:sz="0" w:space="0" w:color="auto"/>
        <w:right w:val="none" w:sz="0" w:space="0" w:color="auto"/>
      </w:divBdr>
    </w:div>
    <w:div w:id="1998146409">
      <w:marLeft w:val="0"/>
      <w:marRight w:val="0"/>
      <w:marTop w:val="0"/>
      <w:marBottom w:val="0"/>
      <w:divBdr>
        <w:top w:val="none" w:sz="0" w:space="0" w:color="auto"/>
        <w:left w:val="none" w:sz="0" w:space="0" w:color="auto"/>
        <w:bottom w:val="none" w:sz="0" w:space="0" w:color="auto"/>
        <w:right w:val="none" w:sz="0" w:space="0" w:color="auto"/>
      </w:divBdr>
    </w:div>
    <w:div w:id="1998146410">
      <w:marLeft w:val="0"/>
      <w:marRight w:val="0"/>
      <w:marTop w:val="0"/>
      <w:marBottom w:val="0"/>
      <w:divBdr>
        <w:top w:val="none" w:sz="0" w:space="0" w:color="auto"/>
        <w:left w:val="none" w:sz="0" w:space="0" w:color="auto"/>
        <w:bottom w:val="none" w:sz="0" w:space="0" w:color="auto"/>
        <w:right w:val="none" w:sz="0" w:space="0" w:color="auto"/>
      </w:divBdr>
    </w:div>
    <w:div w:id="1998146411">
      <w:marLeft w:val="0"/>
      <w:marRight w:val="0"/>
      <w:marTop w:val="0"/>
      <w:marBottom w:val="0"/>
      <w:divBdr>
        <w:top w:val="none" w:sz="0" w:space="0" w:color="auto"/>
        <w:left w:val="none" w:sz="0" w:space="0" w:color="auto"/>
        <w:bottom w:val="none" w:sz="0" w:space="0" w:color="auto"/>
        <w:right w:val="none" w:sz="0" w:space="0" w:color="auto"/>
      </w:divBdr>
    </w:div>
    <w:div w:id="1998146412">
      <w:marLeft w:val="0"/>
      <w:marRight w:val="0"/>
      <w:marTop w:val="0"/>
      <w:marBottom w:val="0"/>
      <w:divBdr>
        <w:top w:val="none" w:sz="0" w:space="0" w:color="auto"/>
        <w:left w:val="none" w:sz="0" w:space="0" w:color="auto"/>
        <w:bottom w:val="none" w:sz="0" w:space="0" w:color="auto"/>
        <w:right w:val="none" w:sz="0" w:space="0" w:color="auto"/>
      </w:divBdr>
    </w:div>
    <w:div w:id="1998146413">
      <w:marLeft w:val="0"/>
      <w:marRight w:val="0"/>
      <w:marTop w:val="0"/>
      <w:marBottom w:val="0"/>
      <w:divBdr>
        <w:top w:val="none" w:sz="0" w:space="0" w:color="auto"/>
        <w:left w:val="none" w:sz="0" w:space="0" w:color="auto"/>
        <w:bottom w:val="none" w:sz="0" w:space="0" w:color="auto"/>
        <w:right w:val="none" w:sz="0" w:space="0" w:color="auto"/>
      </w:divBdr>
    </w:div>
    <w:div w:id="1998146414">
      <w:marLeft w:val="0"/>
      <w:marRight w:val="0"/>
      <w:marTop w:val="0"/>
      <w:marBottom w:val="0"/>
      <w:divBdr>
        <w:top w:val="none" w:sz="0" w:space="0" w:color="auto"/>
        <w:left w:val="none" w:sz="0" w:space="0" w:color="auto"/>
        <w:bottom w:val="none" w:sz="0" w:space="0" w:color="auto"/>
        <w:right w:val="none" w:sz="0" w:space="0" w:color="auto"/>
      </w:divBdr>
    </w:div>
    <w:div w:id="1998146415">
      <w:marLeft w:val="0"/>
      <w:marRight w:val="0"/>
      <w:marTop w:val="0"/>
      <w:marBottom w:val="0"/>
      <w:divBdr>
        <w:top w:val="none" w:sz="0" w:space="0" w:color="auto"/>
        <w:left w:val="none" w:sz="0" w:space="0" w:color="auto"/>
        <w:bottom w:val="none" w:sz="0" w:space="0" w:color="auto"/>
        <w:right w:val="none" w:sz="0" w:space="0" w:color="auto"/>
      </w:divBdr>
    </w:div>
    <w:div w:id="1998146416">
      <w:marLeft w:val="0"/>
      <w:marRight w:val="0"/>
      <w:marTop w:val="0"/>
      <w:marBottom w:val="0"/>
      <w:divBdr>
        <w:top w:val="none" w:sz="0" w:space="0" w:color="auto"/>
        <w:left w:val="none" w:sz="0" w:space="0" w:color="auto"/>
        <w:bottom w:val="none" w:sz="0" w:space="0" w:color="auto"/>
        <w:right w:val="none" w:sz="0" w:space="0" w:color="auto"/>
      </w:divBdr>
    </w:div>
    <w:div w:id="1998146417">
      <w:marLeft w:val="0"/>
      <w:marRight w:val="0"/>
      <w:marTop w:val="0"/>
      <w:marBottom w:val="0"/>
      <w:divBdr>
        <w:top w:val="none" w:sz="0" w:space="0" w:color="auto"/>
        <w:left w:val="none" w:sz="0" w:space="0" w:color="auto"/>
        <w:bottom w:val="none" w:sz="0" w:space="0" w:color="auto"/>
        <w:right w:val="none" w:sz="0" w:space="0" w:color="auto"/>
      </w:divBdr>
    </w:div>
    <w:div w:id="1998146418">
      <w:marLeft w:val="0"/>
      <w:marRight w:val="0"/>
      <w:marTop w:val="0"/>
      <w:marBottom w:val="0"/>
      <w:divBdr>
        <w:top w:val="none" w:sz="0" w:space="0" w:color="auto"/>
        <w:left w:val="none" w:sz="0" w:space="0" w:color="auto"/>
        <w:bottom w:val="none" w:sz="0" w:space="0" w:color="auto"/>
        <w:right w:val="none" w:sz="0" w:space="0" w:color="auto"/>
      </w:divBdr>
    </w:div>
    <w:div w:id="1998146419">
      <w:marLeft w:val="0"/>
      <w:marRight w:val="0"/>
      <w:marTop w:val="0"/>
      <w:marBottom w:val="0"/>
      <w:divBdr>
        <w:top w:val="none" w:sz="0" w:space="0" w:color="auto"/>
        <w:left w:val="none" w:sz="0" w:space="0" w:color="auto"/>
        <w:bottom w:val="none" w:sz="0" w:space="0" w:color="auto"/>
        <w:right w:val="none" w:sz="0" w:space="0" w:color="auto"/>
      </w:divBdr>
    </w:div>
    <w:div w:id="1998146420">
      <w:marLeft w:val="0"/>
      <w:marRight w:val="0"/>
      <w:marTop w:val="0"/>
      <w:marBottom w:val="0"/>
      <w:divBdr>
        <w:top w:val="none" w:sz="0" w:space="0" w:color="auto"/>
        <w:left w:val="none" w:sz="0" w:space="0" w:color="auto"/>
        <w:bottom w:val="none" w:sz="0" w:space="0" w:color="auto"/>
        <w:right w:val="none" w:sz="0" w:space="0" w:color="auto"/>
      </w:divBdr>
    </w:div>
    <w:div w:id="1998146421">
      <w:marLeft w:val="0"/>
      <w:marRight w:val="0"/>
      <w:marTop w:val="0"/>
      <w:marBottom w:val="0"/>
      <w:divBdr>
        <w:top w:val="none" w:sz="0" w:space="0" w:color="auto"/>
        <w:left w:val="none" w:sz="0" w:space="0" w:color="auto"/>
        <w:bottom w:val="none" w:sz="0" w:space="0" w:color="auto"/>
        <w:right w:val="none" w:sz="0" w:space="0" w:color="auto"/>
      </w:divBdr>
    </w:div>
    <w:div w:id="1998146422">
      <w:marLeft w:val="0"/>
      <w:marRight w:val="0"/>
      <w:marTop w:val="0"/>
      <w:marBottom w:val="0"/>
      <w:divBdr>
        <w:top w:val="none" w:sz="0" w:space="0" w:color="auto"/>
        <w:left w:val="none" w:sz="0" w:space="0" w:color="auto"/>
        <w:bottom w:val="none" w:sz="0" w:space="0" w:color="auto"/>
        <w:right w:val="none" w:sz="0" w:space="0" w:color="auto"/>
      </w:divBdr>
    </w:div>
    <w:div w:id="1998146423">
      <w:marLeft w:val="0"/>
      <w:marRight w:val="0"/>
      <w:marTop w:val="0"/>
      <w:marBottom w:val="0"/>
      <w:divBdr>
        <w:top w:val="none" w:sz="0" w:space="0" w:color="auto"/>
        <w:left w:val="none" w:sz="0" w:space="0" w:color="auto"/>
        <w:bottom w:val="none" w:sz="0" w:space="0" w:color="auto"/>
        <w:right w:val="none" w:sz="0" w:space="0" w:color="auto"/>
      </w:divBdr>
    </w:div>
    <w:div w:id="1998146424">
      <w:marLeft w:val="0"/>
      <w:marRight w:val="0"/>
      <w:marTop w:val="0"/>
      <w:marBottom w:val="0"/>
      <w:divBdr>
        <w:top w:val="none" w:sz="0" w:space="0" w:color="auto"/>
        <w:left w:val="none" w:sz="0" w:space="0" w:color="auto"/>
        <w:bottom w:val="none" w:sz="0" w:space="0" w:color="auto"/>
        <w:right w:val="none" w:sz="0" w:space="0" w:color="auto"/>
      </w:divBdr>
    </w:div>
    <w:div w:id="1998146425">
      <w:marLeft w:val="0"/>
      <w:marRight w:val="0"/>
      <w:marTop w:val="0"/>
      <w:marBottom w:val="0"/>
      <w:divBdr>
        <w:top w:val="none" w:sz="0" w:space="0" w:color="auto"/>
        <w:left w:val="none" w:sz="0" w:space="0" w:color="auto"/>
        <w:bottom w:val="none" w:sz="0" w:space="0" w:color="auto"/>
        <w:right w:val="none" w:sz="0" w:space="0" w:color="auto"/>
      </w:divBdr>
    </w:div>
    <w:div w:id="1998146426">
      <w:marLeft w:val="0"/>
      <w:marRight w:val="0"/>
      <w:marTop w:val="0"/>
      <w:marBottom w:val="0"/>
      <w:divBdr>
        <w:top w:val="none" w:sz="0" w:space="0" w:color="auto"/>
        <w:left w:val="none" w:sz="0" w:space="0" w:color="auto"/>
        <w:bottom w:val="none" w:sz="0" w:space="0" w:color="auto"/>
        <w:right w:val="none" w:sz="0" w:space="0" w:color="auto"/>
      </w:divBdr>
    </w:div>
    <w:div w:id="1998146427">
      <w:marLeft w:val="0"/>
      <w:marRight w:val="0"/>
      <w:marTop w:val="0"/>
      <w:marBottom w:val="0"/>
      <w:divBdr>
        <w:top w:val="none" w:sz="0" w:space="0" w:color="auto"/>
        <w:left w:val="none" w:sz="0" w:space="0" w:color="auto"/>
        <w:bottom w:val="none" w:sz="0" w:space="0" w:color="auto"/>
        <w:right w:val="none" w:sz="0" w:space="0" w:color="auto"/>
      </w:divBdr>
    </w:div>
    <w:div w:id="1998146428">
      <w:marLeft w:val="0"/>
      <w:marRight w:val="0"/>
      <w:marTop w:val="0"/>
      <w:marBottom w:val="0"/>
      <w:divBdr>
        <w:top w:val="none" w:sz="0" w:space="0" w:color="auto"/>
        <w:left w:val="none" w:sz="0" w:space="0" w:color="auto"/>
        <w:bottom w:val="none" w:sz="0" w:space="0" w:color="auto"/>
        <w:right w:val="none" w:sz="0" w:space="0" w:color="auto"/>
      </w:divBdr>
    </w:div>
    <w:div w:id="1998146429">
      <w:marLeft w:val="0"/>
      <w:marRight w:val="0"/>
      <w:marTop w:val="0"/>
      <w:marBottom w:val="0"/>
      <w:divBdr>
        <w:top w:val="none" w:sz="0" w:space="0" w:color="auto"/>
        <w:left w:val="none" w:sz="0" w:space="0" w:color="auto"/>
        <w:bottom w:val="none" w:sz="0" w:space="0" w:color="auto"/>
        <w:right w:val="none" w:sz="0" w:space="0" w:color="auto"/>
      </w:divBdr>
    </w:div>
    <w:div w:id="1998146430">
      <w:marLeft w:val="0"/>
      <w:marRight w:val="0"/>
      <w:marTop w:val="0"/>
      <w:marBottom w:val="0"/>
      <w:divBdr>
        <w:top w:val="none" w:sz="0" w:space="0" w:color="auto"/>
        <w:left w:val="none" w:sz="0" w:space="0" w:color="auto"/>
        <w:bottom w:val="none" w:sz="0" w:space="0" w:color="auto"/>
        <w:right w:val="none" w:sz="0" w:space="0" w:color="auto"/>
      </w:divBdr>
    </w:div>
    <w:div w:id="1998146431">
      <w:marLeft w:val="0"/>
      <w:marRight w:val="0"/>
      <w:marTop w:val="0"/>
      <w:marBottom w:val="0"/>
      <w:divBdr>
        <w:top w:val="none" w:sz="0" w:space="0" w:color="auto"/>
        <w:left w:val="none" w:sz="0" w:space="0" w:color="auto"/>
        <w:bottom w:val="none" w:sz="0" w:space="0" w:color="auto"/>
        <w:right w:val="none" w:sz="0" w:space="0" w:color="auto"/>
      </w:divBdr>
    </w:div>
    <w:div w:id="1998146432">
      <w:marLeft w:val="0"/>
      <w:marRight w:val="0"/>
      <w:marTop w:val="0"/>
      <w:marBottom w:val="0"/>
      <w:divBdr>
        <w:top w:val="none" w:sz="0" w:space="0" w:color="auto"/>
        <w:left w:val="none" w:sz="0" w:space="0" w:color="auto"/>
        <w:bottom w:val="none" w:sz="0" w:space="0" w:color="auto"/>
        <w:right w:val="none" w:sz="0" w:space="0" w:color="auto"/>
      </w:divBdr>
    </w:div>
    <w:div w:id="1998146433">
      <w:marLeft w:val="0"/>
      <w:marRight w:val="0"/>
      <w:marTop w:val="0"/>
      <w:marBottom w:val="0"/>
      <w:divBdr>
        <w:top w:val="none" w:sz="0" w:space="0" w:color="auto"/>
        <w:left w:val="none" w:sz="0" w:space="0" w:color="auto"/>
        <w:bottom w:val="none" w:sz="0" w:space="0" w:color="auto"/>
        <w:right w:val="none" w:sz="0" w:space="0" w:color="auto"/>
      </w:divBdr>
    </w:div>
    <w:div w:id="1998146434">
      <w:marLeft w:val="0"/>
      <w:marRight w:val="0"/>
      <w:marTop w:val="0"/>
      <w:marBottom w:val="0"/>
      <w:divBdr>
        <w:top w:val="none" w:sz="0" w:space="0" w:color="auto"/>
        <w:left w:val="none" w:sz="0" w:space="0" w:color="auto"/>
        <w:bottom w:val="none" w:sz="0" w:space="0" w:color="auto"/>
        <w:right w:val="none" w:sz="0" w:space="0" w:color="auto"/>
      </w:divBdr>
    </w:div>
    <w:div w:id="1998146435">
      <w:marLeft w:val="0"/>
      <w:marRight w:val="0"/>
      <w:marTop w:val="0"/>
      <w:marBottom w:val="0"/>
      <w:divBdr>
        <w:top w:val="none" w:sz="0" w:space="0" w:color="auto"/>
        <w:left w:val="none" w:sz="0" w:space="0" w:color="auto"/>
        <w:bottom w:val="none" w:sz="0" w:space="0" w:color="auto"/>
        <w:right w:val="none" w:sz="0" w:space="0" w:color="auto"/>
      </w:divBdr>
    </w:div>
    <w:div w:id="1998146436">
      <w:marLeft w:val="0"/>
      <w:marRight w:val="0"/>
      <w:marTop w:val="0"/>
      <w:marBottom w:val="0"/>
      <w:divBdr>
        <w:top w:val="none" w:sz="0" w:space="0" w:color="auto"/>
        <w:left w:val="none" w:sz="0" w:space="0" w:color="auto"/>
        <w:bottom w:val="none" w:sz="0" w:space="0" w:color="auto"/>
        <w:right w:val="none" w:sz="0" w:space="0" w:color="auto"/>
      </w:divBdr>
    </w:div>
    <w:div w:id="1998146437">
      <w:marLeft w:val="0"/>
      <w:marRight w:val="0"/>
      <w:marTop w:val="0"/>
      <w:marBottom w:val="0"/>
      <w:divBdr>
        <w:top w:val="none" w:sz="0" w:space="0" w:color="auto"/>
        <w:left w:val="none" w:sz="0" w:space="0" w:color="auto"/>
        <w:bottom w:val="none" w:sz="0" w:space="0" w:color="auto"/>
        <w:right w:val="none" w:sz="0" w:space="0" w:color="auto"/>
      </w:divBdr>
    </w:div>
    <w:div w:id="1998146438">
      <w:marLeft w:val="0"/>
      <w:marRight w:val="0"/>
      <w:marTop w:val="0"/>
      <w:marBottom w:val="0"/>
      <w:divBdr>
        <w:top w:val="none" w:sz="0" w:space="0" w:color="auto"/>
        <w:left w:val="none" w:sz="0" w:space="0" w:color="auto"/>
        <w:bottom w:val="none" w:sz="0" w:space="0" w:color="auto"/>
        <w:right w:val="none" w:sz="0" w:space="0" w:color="auto"/>
      </w:divBdr>
    </w:div>
    <w:div w:id="1998146439">
      <w:marLeft w:val="0"/>
      <w:marRight w:val="0"/>
      <w:marTop w:val="0"/>
      <w:marBottom w:val="0"/>
      <w:divBdr>
        <w:top w:val="none" w:sz="0" w:space="0" w:color="auto"/>
        <w:left w:val="none" w:sz="0" w:space="0" w:color="auto"/>
        <w:bottom w:val="none" w:sz="0" w:space="0" w:color="auto"/>
        <w:right w:val="none" w:sz="0" w:space="0" w:color="auto"/>
      </w:divBdr>
    </w:div>
    <w:div w:id="1998146440">
      <w:marLeft w:val="0"/>
      <w:marRight w:val="0"/>
      <w:marTop w:val="0"/>
      <w:marBottom w:val="0"/>
      <w:divBdr>
        <w:top w:val="none" w:sz="0" w:space="0" w:color="auto"/>
        <w:left w:val="none" w:sz="0" w:space="0" w:color="auto"/>
        <w:bottom w:val="none" w:sz="0" w:space="0" w:color="auto"/>
        <w:right w:val="none" w:sz="0" w:space="0" w:color="auto"/>
      </w:divBdr>
    </w:div>
    <w:div w:id="1998146441">
      <w:marLeft w:val="0"/>
      <w:marRight w:val="0"/>
      <w:marTop w:val="0"/>
      <w:marBottom w:val="0"/>
      <w:divBdr>
        <w:top w:val="none" w:sz="0" w:space="0" w:color="auto"/>
        <w:left w:val="none" w:sz="0" w:space="0" w:color="auto"/>
        <w:bottom w:val="none" w:sz="0" w:space="0" w:color="auto"/>
        <w:right w:val="none" w:sz="0" w:space="0" w:color="auto"/>
      </w:divBdr>
    </w:div>
    <w:div w:id="1998146442">
      <w:marLeft w:val="0"/>
      <w:marRight w:val="0"/>
      <w:marTop w:val="0"/>
      <w:marBottom w:val="0"/>
      <w:divBdr>
        <w:top w:val="none" w:sz="0" w:space="0" w:color="auto"/>
        <w:left w:val="none" w:sz="0" w:space="0" w:color="auto"/>
        <w:bottom w:val="none" w:sz="0" w:space="0" w:color="auto"/>
        <w:right w:val="none" w:sz="0" w:space="0" w:color="auto"/>
      </w:divBdr>
    </w:div>
    <w:div w:id="1998146443">
      <w:marLeft w:val="0"/>
      <w:marRight w:val="0"/>
      <w:marTop w:val="0"/>
      <w:marBottom w:val="0"/>
      <w:divBdr>
        <w:top w:val="none" w:sz="0" w:space="0" w:color="auto"/>
        <w:left w:val="none" w:sz="0" w:space="0" w:color="auto"/>
        <w:bottom w:val="none" w:sz="0" w:space="0" w:color="auto"/>
        <w:right w:val="none" w:sz="0" w:space="0" w:color="auto"/>
      </w:divBdr>
    </w:div>
    <w:div w:id="1998146444">
      <w:marLeft w:val="0"/>
      <w:marRight w:val="0"/>
      <w:marTop w:val="0"/>
      <w:marBottom w:val="0"/>
      <w:divBdr>
        <w:top w:val="none" w:sz="0" w:space="0" w:color="auto"/>
        <w:left w:val="none" w:sz="0" w:space="0" w:color="auto"/>
        <w:bottom w:val="none" w:sz="0" w:space="0" w:color="auto"/>
        <w:right w:val="none" w:sz="0" w:space="0" w:color="auto"/>
      </w:divBdr>
    </w:div>
    <w:div w:id="1998146445">
      <w:marLeft w:val="0"/>
      <w:marRight w:val="0"/>
      <w:marTop w:val="0"/>
      <w:marBottom w:val="0"/>
      <w:divBdr>
        <w:top w:val="none" w:sz="0" w:space="0" w:color="auto"/>
        <w:left w:val="none" w:sz="0" w:space="0" w:color="auto"/>
        <w:bottom w:val="none" w:sz="0" w:space="0" w:color="auto"/>
        <w:right w:val="none" w:sz="0" w:space="0" w:color="auto"/>
      </w:divBdr>
    </w:div>
    <w:div w:id="1998146446">
      <w:marLeft w:val="0"/>
      <w:marRight w:val="0"/>
      <w:marTop w:val="0"/>
      <w:marBottom w:val="0"/>
      <w:divBdr>
        <w:top w:val="none" w:sz="0" w:space="0" w:color="auto"/>
        <w:left w:val="none" w:sz="0" w:space="0" w:color="auto"/>
        <w:bottom w:val="none" w:sz="0" w:space="0" w:color="auto"/>
        <w:right w:val="none" w:sz="0" w:space="0" w:color="auto"/>
      </w:divBdr>
    </w:div>
    <w:div w:id="1998146447">
      <w:marLeft w:val="0"/>
      <w:marRight w:val="0"/>
      <w:marTop w:val="0"/>
      <w:marBottom w:val="0"/>
      <w:divBdr>
        <w:top w:val="none" w:sz="0" w:space="0" w:color="auto"/>
        <w:left w:val="none" w:sz="0" w:space="0" w:color="auto"/>
        <w:bottom w:val="none" w:sz="0" w:space="0" w:color="auto"/>
        <w:right w:val="none" w:sz="0" w:space="0" w:color="auto"/>
      </w:divBdr>
    </w:div>
    <w:div w:id="1998146448">
      <w:marLeft w:val="0"/>
      <w:marRight w:val="0"/>
      <w:marTop w:val="0"/>
      <w:marBottom w:val="0"/>
      <w:divBdr>
        <w:top w:val="none" w:sz="0" w:space="0" w:color="auto"/>
        <w:left w:val="none" w:sz="0" w:space="0" w:color="auto"/>
        <w:bottom w:val="none" w:sz="0" w:space="0" w:color="auto"/>
        <w:right w:val="none" w:sz="0" w:space="0" w:color="auto"/>
      </w:divBdr>
    </w:div>
    <w:div w:id="1998146449">
      <w:marLeft w:val="0"/>
      <w:marRight w:val="0"/>
      <w:marTop w:val="0"/>
      <w:marBottom w:val="0"/>
      <w:divBdr>
        <w:top w:val="none" w:sz="0" w:space="0" w:color="auto"/>
        <w:left w:val="none" w:sz="0" w:space="0" w:color="auto"/>
        <w:bottom w:val="none" w:sz="0" w:space="0" w:color="auto"/>
        <w:right w:val="none" w:sz="0" w:space="0" w:color="auto"/>
      </w:divBdr>
    </w:div>
    <w:div w:id="1998146450">
      <w:marLeft w:val="0"/>
      <w:marRight w:val="0"/>
      <w:marTop w:val="0"/>
      <w:marBottom w:val="0"/>
      <w:divBdr>
        <w:top w:val="none" w:sz="0" w:space="0" w:color="auto"/>
        <w:left w:val="none" w:sz="0" w:space="0" w:color="auto"/>
        <w:bottom w:val="none" w:sz="0" w:space="0" w:color="auto"/>
        <w:right w:val="none" w:sz="0" w:space="0" w:color="auto"/>
      </w:divBdr>
    </w:div>
    <w:div w:id="1998146451">
      <w:marLeft w:val="0"/>
      <w:marRight w:val="0"/>
      <w:marTop w:val="0"/>
      <w:marBottom w:val="0"/>
      <w:divBdr>
        <w:top w:val="none" w:sz="0" w:space="0" w:color="auto"/>
        <w:left w:val="none" w:sz="0" w:space="0" w:color="auto"/>
        <w:bottom w:val="none" w:sz="0" w:space="0" w:color="auto"/>
        <w:right w:val="none" w:sz="0" w:space="0" w:color="auto"/>
      </w:divBdr>
    </w:div>
    <w:div w:id="1998146452">
      <w:marLeft w:val="0"/>
      <w:marRight w:val="0"/>
      <w:marTop w:val="0"/>
      <w:marBottom w:val="0"/>
      <w:divBdr>
        <w:top w:val="none" w:sz="0" w:space="0" w:color="auto"/>
        <w:left w:val="none" w:sz="0" w:space="0" w:color="auto"/>
        <w:bottom w:val="none" w:sz="0" w:space="0" w:color="auto"/>
        <w:right w:val="none" w:sz="0" w:space="0" w:color="auto"/>
      </w:divBdr>
    </w:div>
    <w:div w:id="1998146453">
      <w:marLeft w:val="0"/>
      <w:marRight w:val="0"/>
      <w:marTop w:val="0"/>
      <w:marBottom w:val="0"/>
      <w:divBdr>
        <w:top w:val="none" w:sz="0" w:space="0" w:color="auto"/>
        <w:left w:val="none" w:sz="0" w:space="0" w:color="auto"/>
        <w:bottom w:val="none" w:sz="0" w:space="0" w:color="auto"/>
        <w:right w:val="none" w:sz="0" w:space="0" w:color="auto"/>
      </w:divBdr>
    </w:div>
    <w:div w:id="1998146454">
      <w:marLeft w:val="0"/>
      <w:marRight w:val="0"/>
      <w:marTop w:val="0"/>
      <w:marBottom w:val="0"/>
      <w:divBdr>
        <w:top w:val="none" w:sz="0" w:space="0" w:color="auto"/>
        <w:left w:val="none" w:sz="0" w:space="0" w:color="auto"/>
        <w:bottom w:val="none" w:sz="0" w:space="0" w:color="auto"/>
        <w:right w:val="none" w:sz="0" w:space="0" w:color="auto"/>
      </w:divBdr>
    </w:div>
    <w:div w:id="1998146455">
      <w:marLeft w:val="0"/>
      <w:marRight w:val="0"/>
      <w:marTop w:val="0"/>
      <w:marBottom w:val="0"/>
      <w:divBdr>
        <w:top w:val="none" w:sz="0" w:space="0" w:color="auto"/>
        <w:left w:val="none" w:sz="0" w:space="0" w:color="auto"/>
        <w:bottom w:val="none" w:sz="0" w:space="0" w:color="auto"/>
        <w:right w:val="none" w:sz="0" w:space="0" w:color="auto"/>
      </w:divBdr>
    </w:div>
    <w:div w:id="1998146456">
      <w:marLeft w:val="0"/>
      <w:marRight w:val="0"/>
      <w:marTop w:val="0"/>
      <w:marBottom w:val="0"/>
      <w:divBdr>
        <w:top w:val="none" w:sz="0" w:space="0" w:color="auto"/>
        <w:left w:val="none" w:sz="0" w:space="0" w:color="auto"/>
        <w:bottom w:val="none" w:sz="0" w:space="0" w:color="auto"/>
        <w:right w:val="none" w:sz="0" w:space="0" w:color="auto"/>
      </w:divBdr>
    </w:div>
    <w:div w:id="1998146457">
      <w:marLeft w:val="0"/>
      <w:marRight w:val="0"/>
      <w:marTop w:val="0"/>
      <w:marBottom w:val="0"/>
      <w:divBdr>
        <w:top w:val="none" w:sz="0" w:space="0" w:color="auto"/>
        <w:left w:val="none" w:sz="0" w:space="0" w:color="auto"/>
        <w:bottom w:val="none" w:sz="0" w:space="0" w:color="auto"/>
        <w:right w:val="none" w:sz="0" w:space="0" w:color="auto"/>
      </w:divBdr>
    </w:div>
    <w:div w:id="1998146458">
      <w:marLeft w:val="0"/>
      <w:marRight w:val="0"/>
      <w:marTop w:val="0"/>
      <w:marBottom w:val="0"/>
      <w:divBdr>
        <w:top w:val="none" w:sz="0" w:space="0" w:color="auto"/>
        <w:left w:val="none" w:sz="0" w:space="0" w:color="auto"/>
        <w:bottom w:val="none" w:sz="0" w:space="0" w:color="auto"/>
        <w:right w:val="none" w:sz="0" w:space="0" w:color="auto"/>
      </w:divBdr>
    </w:div>
    <w:div w:id="1998146459">
      <w:marLeft w:val="0"/>
      <w:marRight w:val="0"/>
      <w:marTop w:val="0"/>
      <w:marBottom w:val="0"/>
      <w:divBdr>
        <w:top w:val="none" w:sz="0" w:space="0" w:color="auto"/>
        <w:left w:val="none" w:sz="0" w:space="0" w:color="auto"/>
        <w:bottom w:val="none" w:sz="0" w:space="0" w:color="auto"/>
        <w:right w:val="none" w:sz="0" w:space="0" w:color="auto"/>
      </w:divBdr>
    </w:div>
    <w:div w:id="1998146460">
      <w:marLeft w:val="0"/>
      <w:marRight w:val="0"/>
      <w:marTop w:val="0"/>
      <w:marBottom w:val="0"/>
      <w:divBdr>
        <w:top w:val="none" w:sz="0" w:space="0" w:color="auto"/>
        <w:left w:val="none" w:sz="0" w:space="0" w:color="auto"/>
        <w:bottom w:val="none" w:sz="0" w:space="0" w:color="auto"/>
        <w:right w:val="none" w:sz="0" w:space="0" w:color="auto"/>
      </w:divBdr>
    </w:div>
    <w:div w:id="1998146461">
      <w:marLeft w:val="0"/>
      <w:marRight w:val="0"/>
      <w:marTop w:val="0"/>
      <w:marBottom w:val="0"/>
      <w:divBdr>
        <w:top w:val="none" w:sz="0" w:space="0" w:color="auto"/>
        <w:left w:val="none" w:sz="0" w:space="0" w:color="auto"/>
        <w:bottom w:val="none" w:sz="0" w:space="0" w:color="auto"/>
        <w:right w:val="none" w:sz="0" w:space="0" w:color="auto"/>
      </w:divBdr>
    </w:div>
    <w:div w:id="1998146462">
      <w:marLeft w:val="0"/>
      <w:marRight w:val="0"/>
      <w:marTop w:val="0"/>
      <w:marBottom w:val="0"/>
      <w:divBdr>
        <w:top w:val="none" w:sz="0" w:space="0" w:color="auto"/>
        <w:left w:val="none" w:sz="0" w:space="0" w:color="auto"/>
        <w:bottom w:val="none" w:sz="0" w:space="0" w:color="auto"/>
        <w:right w:val="none" w:sz="0" w:space="0" w:color="auto"/>
      </w:divBdr>
    </w:div>
    <w:div w:id="1998146463">
      <w:marLeft w:val="0"/>
      <w:marRight w:val="0"/>
      <w:marTop w:val="0"/>
      <w:marBottom w:val="0"/>
      <w:divBdr>
        <w:top w:val="none" w:sz="0" w:space="0" w:color="auto"/>
        <w:left w:val="none" w:sz="0" w:space="0" w:color="auto"/>
        <w:bottom w:val="none" w:sz="0" w:space="0" w:color="auto"/>
        <w:right w:val="none" w:sz="0" w:space="0" w:color="auto"/>
      </w:divBdr>
    </w:div>
    <w:div w:id="1998146464">
      <w:marLeft w:val="0"/>
      <w:marRight w:val="0"/>
      <w:marTop w:val="0"/>
      <w:marBottom w:val="0"/>
      <w:divBdr>
        <w:top w:val="none" w:sz="0" w:space="0" w:color="auto"/>
        <w:left w:val="none" w:sz="0" w:space="0" w:color="auto"/>
        <w:bottom w:val="none" w:sz="0" w:space="0" w:color="auto"/>
        <w:right w:val="none" w:sz="0" w:space="0" w:color="auto"/>
      </w:divBdr>
    </w:div>
    <w:div w:id="1998146465">
      <w:marLeft w:val="0"/>
      <w:marRight w:val="0"/>
      <w:marTop w:val="0"/>
      <w:marBottom w:val="0"/>
      <w:divBdr>
        <w:top w:val="none" w:sz="0" w:space="0" w:color="auto"/>
        <w:left w:val="none" w:sz="0" w:space="0" w:color="auto"/>
        <w:bottom w:val="none" w:sz="0" w:space="0" w:color="auto"/>
        <w:right w:val="none" w:sz="0" w:space="0" w:color="auto"/>
      </w:divBdr>
    </w:div>
    <w:div w:id="1998146466">
      <w:marLeft w:val="0"/>
      <w:marRight w:val="0"/>
      <w:marTop w:val="0"/>
      <w:marBottom w:val="0"/>
      <w:divBdr>
        <w:top w:val="none" w:sz="0" w:space="0" w:color="auto"/>
        <w:left w:val="none" w:sz="0" w:space="0" w:color="auto"/>
        <w:bottom w:val="none" w:sz="0" w:space="0" w:color="auto"/>
        <w:right w:val="none" w:sz="0" w:space="0" w:color="auto"/>
      </w:divBdr>
    </w:div>
    <w:div w:id="1998146467">
      <w:marLeft w:val="0"/>
      <w:marRight w:val="0"/>
      <w:marTop w:val="0"/>
      <w:marBottom w:val="0"/>
      <w:divBdr>
        <w:top w:val="none" w:sz="0" w:space="0" w:color="auto"/>
        <w:left w:val="none" w:sz="0" w:space="0" w:color="auto"/>
        <w:bottom w:val="none" w:sz="0" w:space="0" w:color="auto"/>
        <w:right w:val="none" w:sz="0" w:space="0" w:color="auto"/>
      </w:divBdr>
    </w:div>
    <w:div w:id="1998146468">
      <w:marLeft w:val="0"/>
      <w:marRight w:val="0"/>
      <w:marTop w:val="0"/>
      <w:marBottom w:val="0"/>
      <w:divBdr>
        <w:top w:val="none" w:sz="0" w:space="0" w:color="auto"/>
        <w:left w:val="none" w:sz="0" w:space="0" w:color="auto"/>
        <w:bottom w:val="none" w:sz="0" w:space="0" w:color="auto"/>
        <w:right w:val="none" w:sz="0" w:space="0" w:color="auto"/>
      </w:divBdr>
    </w:div>
    <w:div w:id="1998146469">
      <w:marLeft w:val="0"/>
      <w:marRight w:val="0"/>
      <w:marTop w:val="0"/>
      <w:marBottom w:val="0"/>
      <w:divBdr>
        <w:top w:val="none" w:sz="0" w:space="0" w:color="auto"/>
        <w:left w:val="none" w:sz="0" w:space="0" w:color="auto"/>
        <w:bottom w:val="none" w:sz="0" w:space="0" w:color="auto"/>
        <w:right w:val="none" w:sz="0" w:space="0" w:color="auto"/>
      </w:divBdr>
    </w:div>
    <w:div w:id="1998146470">
      <w:marLeft w:val="0"/>
      <w:marRight w:val="0"/>
      <w:marTop w:val="0"/>
      <w:marBottom w:val="0"/>
      <w:divBdr>
        <w:top w:val="none" w:sz="0" w:space="0" w:color="auto"/>
        <w:left w:val="none" w:sz="0" w:space="0" w:color="auto"/>
        <w:bottom w:val="none" w:sz="0" w:space="0" w:color="auto"/>
        <w:right w:val="none" w:sz="0" w:space="0" w:color="auto"/>
      </w:divBdr>
    </w:div>
    <w:div w:id="1998146471">
      <w:marLeft w:val="0"/>
      <w:marRight w:val="0"/>
      <w:marTop w:val="0"/>
      <w:marBottom w:val="0"/>
      <w:divBdr>
        <w:top w:val="none" w:sz="0" w:space="0" w:color="auto"/>
        <w:left w:val="none" w:sz="0" w:space="0" w:color="auto"/>
        <w:bottom w:val="none" w:sz="0" w:space="0" w:color="auto"/>
        <w:right w:val="none" w:sz="0" w:space="0" w:color="auto"/>
      </w:divBdr>
    </w:div>
    <w:div w:id="1998146472">
      <w:marLeft w:val="0"/>
      <w:marRight w:val="0"/>
      <w:marTop w:val="0"/>
      <w:marBottom w:val="0"/>
      <w:divBdr>
        <w:top w:val="none" w:sz="0" w:space="0" w:color="auto"/>
        <w:left w:val="none" w:sz="0" w:space="0" w:color="auto"/>
        <w:bottom w:val="none" w:sz="0" w:space="0" w:color="auto"/>
        <w:right w:val="none" w:sz="0" w:space="0" w:color="auto"/>
      </w:divBdr>
    </w:div>
    <w:div w:id="1998146473">
      <w:marLeft w:val="0"/>
      <w:marRight w:val="0"/>
      <w:marTop w:val="0"/>
      <w:marBottom w:val="0"/>
      <w:divBdr>
        <w:top w:val="none" w:sz="0" w:space="0" w:color="auto"/>
        <w:left w:val="none" w:sz="0" w:space="0" w:color="auto"/>
        <w:bottom w:val="none" w:sz="0" w:space="0" w:color="auto"/>
        <w:right w:val="none" w:sz="0" w:space="0" w:color="auto"/>
      </w:divBdr>
    </w:div>
    <w:div w:id="1998146474">
      <w:marLeft w:val="0"/>
      <w:marRight w:val="0"/>
      <w:marTop w:val="0"/>
      <w:marBottom w:val="0"/>
      <w:divBdr>
        <w:top w:val="none" w:sz="0" w:space="0" w:color="auto"/>
        <w:left w:val="none" w:sz="0" w:space="0" w:color="auto"/>
        <w:bottom w:val="none" w:sz="0" w:space="0" w:color="auto"/>
        <w:right w:val="none" w:sz="0" w:space="0" w:color="auto"/>
      </w:divBdr>
    </w:div>
    <w:div w:id="1998146475">
      <w:marLeft w:val="0"/>
      <w:marRight w:val="0"/>
      <w:marTop w:val="0"/>
      <w:marBottom w:val="0"/>
      <w:divBdr>
        <w:top w:val="none" w:sz="0" w:space="0" w:color="auto"/>
        <w:left w:val="none" w:sz="0" w:space="0" w:color="auto"/>
        <w:bottom w:val="none" w:sz="0" w:space="0" w:color="auto"/>
        <w:right w:val="none" w:sz="0" w:space="0" w:color="auto"/>
      </w:divBdr>
    </w:div>
    <w:div w:id="1998146476">
      <w:marLeft w:val="0"/>
      <w:marRight w:val="0"/>
      <w:marTop w:val="0"/>
      <w:marBottom w:val="0"/>
      <w:divBdr>
        <w:top w:val="none" w:sz="0" w:space="0" w:color="auto"/>
        <w:left w:val="none" w:sz="0" w:space="0" w:color="auto"/>
        <w:bottom w:val="none" w:sz="0" w:space="0" w:color="auto"/>
        <w:right w:val="none" w:sz="0" w:space="0" w:color="auto"/>
      </w:divBdr>
    </w:div>
    <w:div w:id="1998146477">
      <w:marLeft w:val="0"/>
      <w:marRight w:val="0"/>
      <w:marTop w:val="0"/>
      <w:marBottom w:val="0"/>
      <w:divBdr>
        <w:top w:val="none" w:sz="0" w:space="0" w:color="auto"/>
        <w:left w:val="none" w:sz="0" w:space="0" w:color="auto"/>
        <w:bottom w:val="none" w:sz="0" w:space="0" w:color="auto"/>
        <w:right w:val="none" w:sz="0" w:space="0" w:color="auto"/>
      </w:divBdr>
    </w:div>
    <w:div w:id="1998146478">
      <w:marLeft w:val="0"/>
      <w:marRight w:val="0"/>
      <w:marTop w:val="0"/>
      <w:marBottom w:val="0"/>
      <w:divBdr>
        <w:top w:val="none" w:sz="0" w:space="0" w:color="auto"/>
        <w:left w:val="none" w:sz="0" w:space="0" w:color="auto"/>
        <w:bottom w:val="none" w:sz="0" w:space="0" w:color="auto"/>
        <w:right w:val="none" w:sz="0" w:space="0" w:color="auto"/>
      </w:divBdr>
    </w:div>
    <w:div w:id="1998146479">
      <w:marLeft w:val="0"/>
      <w:marRight w:val="0"/>
      <w:marTop w:val="0"/>
      <w:marBottom w:val="0"/>
      <w:divBdr>
        <w:top w:val="none" w:sz="0" w:space="0" w:color="auto"/>
        <w:left w:val="none" w:sz="0" w:space="0" w:color="auto"/>
        <w:bottom w:val="none" w:sz="0" w:space="0" w:color="auto"/>
        <w:right w:val="none" w:sz="0" w:space="0" w:color="auto"/>
      </w:divBdr>
    </w:div>
    <w:div w:id="1998146480">
      <w:marLeft w:val="0"/>
      <w:marRight w:val="0"/>
      <w:marTop w:val="0"/>
      <w:marBottom w:val="0"/>
      <w:divBdr>
        <w:top w:val="none" w:sz="0" w:space="0" w:color="auto"/>
        <w:left w:val="none" w:sz="0" w:space="0" w:color="auto"/>
        <w:bottom w:val="none" w:sz="0" w:space="0" w:color="auto"/>
        <w:right w:val="none" w:sz="0" w:space="0" w:color="auto"/>
      </w:divBdr>
    </w:div>
    <w:div w:id="1998146481">
      <w:marLeft w:val="0"/>
      <w:marRight w:val="0"/>
      <w:marTop w:val="0"/>
      <w:marBottom w:val="0"/>
      <w:divBdr>
        <w:top w:val="none" w:sz="0" w:space="0" w:color="auto"/>
        <w:left w:val="none" w:sz="0" w:space="0" w:color="auto"/>
        <w:bottom w:val="none" w:sz="0" w:space="0" w:color="auto"/>
        <w:right w:val="none" w:sz="0" w:space="0" w:color="auto"/>
      </w:divBdr>
    </w:div>
    <w:div w:id="1998146482">
      <w:marLeft w:val="0"/>
      <w:marRight w:val="0"/>
      <w:marTop w:val="0"/>
      <w:marBottom w:val="0"/>
      <w:divBdr>
        <w:top w:val="none" w:sz="0" w:space="0" w:color="auto"/>
        <w:left w:val="none" w:sz="0" w:space="0" w:color="auto"/>
        <w:bottom w:val="none" w:sz="0" w:space="0" w:color="auto"/>
        <w:right w:val="none" w:sz="0" w:space="0" w:color="auto"/>
      </w:divBdr>
    </w:div>
    <w:div w:id="1998146483">
      <w:marLeft w:val="0"/>
      <w:marRight w:val="0"/>
      <w:marTop w:val="0"/>
      <w:marBottom w:val="0"/>
      <w:divBdr>
        <w:top w:val="none" w:sz="0" w:space="0" w:color="auto"/>
        <w:left w:val="none" w:sz="0" w:space="0" w:color="auto"/>
        <w:bottom w:val="none" w:sz="0" w:space="0" w:color="auto"/>
        <w:right w:val="none" w:sz="0" w:space="0" w:color="auto"/>
      </w:divBdr>
    </w:div>
    <w:div w:id="1998146484">
      <w:marLeft w:val="0"/>
      <w:marRight w:val="0"/>
      <w:marTop w:val="0"/>
      <w:marBottom w:val="0"/>
      <w:divBdr>
        <w:top w:val="none" w:sz="0" w:space="0" w:color="auto"/>
        <w:left w:val="none" w:sz="0" w:space="0" w:color="auto"/>
        <w:bottom w:val="none" w:sz="0" w:space="0" w:color="auto"/>
        <w:right w:val="none" w:sz="0" w:space="0" w:color="auto"/>
      </w:divBdr>
    </w:div>
    <w:div w:id="1998146485">
      <w:marLeft w:val="0"/>
      <w:marRight w:val="0"/>
      <w:marTop w:val="0"/>
      <w:marBottom w:val="0"/>
      <w:divBdr>
        <w:top w:val="none" w:sz="0" w:space="0" w:color="auto"/>
        <w:left w:val="none" w:sz="0" w:space="0" w:color="auto"/>
        <w:bottom w:val="none" w:sz="0" w:space="0" w:color="auto"/>
        <w:right w:val="none" w:sz="0" w:space="0" w:color="auto"/>
      </w:divBdr>
    </w:div>
    <w:div w:id="1998146486">
      <w:marLeft w:val="0"/>
      <w:marRight w:val="0"/>
      <w:marTop w:val="0"/>
      <w:marBottom w:val="0"/>
      <w:divBdr>
        <w:top w:val="none" w:sz="0" w:space="0" w:color="auto"/>
        <w:left w:val="none" w:sz="0" w:space="0" w:color="auto"/>
        <w:bottom w:val="none" w:sz="0" w:space="0" w:color="auto"/>
        <w:right w:val="none" w:sz="0" w:space="0" w:color="auto"/>
      </w:divBdr>
    </w:div>
    <w:div w:id="1998146487">
      <w:marLeft w:val="0"/>
      <w:marRight w:val="0"/>
      <w:marTop w:val="0"/>
      <w:marBottom w:val="0"/>
      <w:divBdr>
        <w:top w:val="none" w:sz="0" w:space="0" w:color="auto"/>
        <w:left w:val="none" w:sz="0" w:space="0" w:color="auto"/>
        <w:bottom w:val="none" w:sz="0" w:space="0" w:color="auto"/>
        <w:right w:val="none" w:sz="0" w:space="0" w:color="auto"/>
      </w:divBdr>
    </w:div>
    <w:div w:id="1998146488">
      <w:marLeft w:val="0"/>
      <w:marRight w:val="0"/>
      <w:marTop w:val="0"/>
      <w:marBottom w:val="0"/>
      <w:divBdr>
        <w:top w:val="none" w:sz="0" w:space="0" w:color="auto"/>
        <w:left w:val="none" w:sz="0" w:space="0" w:color="auto"/>
        <w:bottom w:val="none" w:sz="0" w:space="0" w:color="auto"/>
        <w:right w:val="none" w:sz="0" w:space="0" w:color="auto"/>
      </w:divBdr>
    </w:div>
    <w:div w:id="1998146489">
      <w:marLeft w:val="0"/>
      <w:marRight w:val="0"/>
      <w:marTop w:val="0"/>
      <w:marBottom w:val="0"/>
      <w:divBdr>
        <w:top w:val="none" w:sz="0" w:space="0" w:color="auto"/>
        <w:left w:val="none" w:sz="0" w:space="0" w:color="auto"/>
        <w:bottom w:val="none" w:sz="0" w:space="0" w:color="auto"/>
        <w:right w:val="none" w:sz="0" w:space="0" w:color="auto"/>
      </w:divBdr>
    </w:div>
    <w:div w:id="1998146490">
      <w:marLeft w:val="0"/>
      <w:marRight w:val="0"/>
      <w:marTop w:val="0"/>
      <w:marBottom w:val="0"/>
      <w:divBdr>
        <w:top w:val="none" w:sz="0" w:space="0" w:color="auto"/>
        <w:left w:val="none" w:sz="0" w:space="0" w:color="auto"/>
        <w:bottom w:val="none" w:sz="0" w:space="0" w:color="auto"/>
        <w:right w:val="none" w:sz="0" w:space="0" w:color="auto"/>
      </w:divBdr>
    </w:div>
    <w:div w:id="1998146491">
      <w:marLeft w:val="0"/>
      <w:marRight w:val="0"/>
      <w:marTop w:val="0"/>
      <w:marBottom w:val="0"/>
      <w:divBdr>
        <w:top w:val="none" w:sz="0" w:space="0" w:color="auto"/>
        <w:left w:val="none" w:sz="0" w:space="0" w:color="auto"/>
        <w:bottom w:val="none" w:sz="0" w:space="0" w:color="auto"/>
        <w:right w:val="none" w:sz="0" w:space="0" w:color="auto"/>
      </w:divBdr>
    </w:div>
    <w:div w:id="1998146492">
      <w:marLeft w:val="0"/>
      <w:marRight w:val="0"/>
      <w:marTop w:val="0"/>
      <w:marBottom w:val="0"/>
      <w:divBdr>
        <w:top w:val="none" w:sz="0" w:space="0" w:color="auto"/>
        <w:left w:val="none" w:sz="0" w:space="0" w:color="auto"/>
        <w:bottom w:val="none" w:sz="0" w:space="0" w:color="auto"/>
        <w:right w:val="none" w:sz="0" w:space="0" w:color="auto"/>
      </w:divBdr>
    </w:div>
    <w:div w:id="1998146493">
      <w:marLeft w:val="0"/>
      <w:marRight w:val="0"/>
      <w:marTop w:val="0"/>
      <w:marBottom w:val="0"/>
      <w:divBdr>
        <w:top w:val="none" w:sz="0" w:space="0" w:color="auto"/>
        <w:left w:val="none" w:sz="0" w:space="0" w:color="auto"/>
        <w:bottom w:val="none" w:sz="0" w:space="0" w:color="auto"/>
        <w:right w:val="none" w:sz="0" w:space="0" w:color="auto"/>
      </w:divBdr>
    </w:div>
    <w:div w:id="1998146494">
      <w:marLeft w:val="0"/>
      <w:marRight w:val="0"/>
      <w:marTop w:val="0"/>
      <w:marBottom w:val="0"/>
      <w:divBdr>
        <w:top w:val="none" w:sz="0" w:space="0" w:color="auto"/>
        <w:left w:val="none" w:sz="0" w:space="0" w:color="auto"/>
        <w:bottom w:val="none" w:sz="0" w:space="0" w:color="auto"/>
        <w:right w:val="none" w:sz="0" w:space="0" w:color="auto"/>
      </w:divBdr>
    </w:div>
    <w:div w:id="1998146495">
      <w:marLeft w:val="0"/>
      <w:marRight w:val="0"/>
      <w:marTop w:val="0"/>
      <w:marBottom w:val="0"/>
      <w:divBdr>
        <w:top w:val="none" w:sz="0" w:space="0" w:color="auto"/>
        <w:left w:val="none" w:sz="0" w:space="0" w:color="auto"/>
        <w:bottom w:val="none" w:sz="0" w:space="0" w:color="auto"/>
        <w:right w:val="none" w:sz="0" w:space="0" w:color="auto"/>
      </w:divBdr>
    </w:div>
    <w:div w:id="1998146496">
      <w:marLeft w:val="0"/>
      <w:marRight w:val="0"/>
      <w:marTop w:val="0"/>
      <w:marBottom w:val="0"/>
      <w:divBdr>
        <w:top w:val="none" w:sz="0" w:space="0" w:color="auto"/>
        <w:left w:val="none" w:sz="0" w:space="0" w:color="auto"/>
        <w:bottom w:val="none" w:sz="0" w:space="0" w:color="auto"/>
        <w:right w:val="none" w:sz="0" w:space="0" w:color="auto"/>
      </w:divBdr>
    </w:div>
    <w:div w:id="1998146497">
      <w:marLeft w:val="0"/>
      <w:marRight w:val="0"/>
      <w:marTop w:val="0"/>
      <w:marBottom w:val="0"/>
      <w:divBdr>
        <w:top w:val="none" w:sz="0" w:space="0" w:color="auto"/>
        <w:left w:val="none" w:sz="0" w:space="0" w:color="auto"/>
        <w:bottom w:val="none" w:sz="0" w:space="0" w:color="auto"/>
        <w:right w:val="none" w:sz="0" w:space="0" w:color="auto"/>
      </w:divBdr>
    </w:div>
    <w:div w:id="1998146498">
      <w:marLeft w:val="0"/>
      <w:marRight w:val="0"/>
      <w:marTop w:val="0"/>
      <w:marBottom w:val="0"/>
      <w:divBdr>
        <w:top w:val="none" w:sz="0" w:space="0" w:color="auto"/>
        <w:left w:val="none" w:sz="0" w:space="0" w:color="auto"/>
        <w:bottom w:val="none" w:sz="0" w:space="0" w:color="auto"/>
        <w:right w:val="none" w:sz="0" w:space="0" w:color="auto"/>
      </w:divBdr>
    </w:div>
    <w:div w:id="1998146499">
      <w:marLeft w:val="0"/>
      <w:marRight w:val="0"/>
      <w:marTop w:val="0"/>
      <w:marBottom w:val="0"/>
      <w:divBdr>
        <w:top w:val="none" w:sz="0" w:space="0" w:color="auto"/>
        <w:left w:val="none" w:sz="0" w:space="0" w:color="auto"/>
        <w:bottom w:val="none" w:sz="0" w:space="0" w:color="auto"/>
        <w:right w:val="none" w:sz="0" w:space="0" w:color="auto"/>
      </w:divBdr>
    </w:div>
    <w:div w:id="1998146500">
      <w:marLeft w:val="0"/>
      <w:marRight w:val="0"/>
      <w:marTop w:val="0"/>
      <w:marBottom w:val="0"/>
      <w:divBdr>
        <w:top w:val="none" w:sz="0" w:space="0" w:color="auto"/>
        <w:left w:val="none" w:sz="0" w:space="0" w:color="auto"/>
        <w:bottom w:val="none" w:sz="0" w:space="0" w:color="auto"/>
        <w:right w:val="none" w:sz="0" w:space="0" w:color="auto"/>
      </w:divBdr>
    </w:div>
    <w:div w:id="1998146501">
      <w:marLeft w:val="0"/>
      <w:marRight w:val="0"/>
      <w:marTop w:val="0"/>
      <w:marBottom w:val="0"/>
      <w:divBdr>
        <w:top w:val="none" w:sz="0" w:space="0" w:color="auto"/>
        <w:left w:val="none" w:sz="0" w:space="0" w:color="auto"/>
        <w:bottom w:val="none" w:sz="0" w:space="0" w:color="auto"/>
        <w:right w:val="none" w:sz="0" w:space="0" w:color="auto"/>
      </w:divBdr>
    </w:div>
    <w:div w:id="1998146502">
      <w:marLeft w:val="0"/>
      <w:marRight w:val="0"/>
      <w:marTop w:val="0"/>
      <w:marBottom w:val="0"/>
      <w:divBdr>
        <w:top w:val="none" w:sz="0" w:space="0" w:color="auto"/>
        <w:left w:val="none" w:sz="0" w:space="0" w:color="auto"/>
        <w:bottom w:val="none" w:sz="0" w:space="0" w:color="auto"/>
        <w:right w:val="none" w:sz="0" w:space="0" w:color="auto"/>
      </w:divBdr>
    </w:div>
    <w:div w:id="1998146503">
      <w:marLeft w:val="0"/>
      <w:marRight w:val="0"/>
      <w:marTop w:val="0"/>
      <w:marBottom w:val="0"/>
      <w:divBdr>
        <w:top w:val="none" w:sz="0" w:space="0" w:color="auto"/>
        <w:left w:val="none" w:sz="0" w:space="0" w:color="auto"/>
        <w:bottom w:val="none" w:sz="0" w:space="0" w:color="auto"/>
        <w:right w:val="none" w:sz="0" w:space="0" w:color="auto"/>
      </w:divBdr>
    </w:div>
    <w:div w:id="1998146504">
      <w:marLeft w:val="0"/>
      <w:marRight w:val="0"/>
      <w:marTop w:val="0"/>
      <w:marBottom w:val="0"/>
      <w:divBdr>
        <w:top w:val="none" w:sz="0" w:space="0" w:color="auto"/>
        <w:left w:val="none" w:sz="0" w:space="0" w:color="auto"/>
        <w:bottom w:val="none" w:sz="0" w:space="0" w:color="auto"/>
        <w:right w:val="none" w:sz="0" w:space="0" w:color="auto"/>
      </w:divBdr>
    </w:div>
    <w:div w:id="1998146505">
      <w:marLeft w:val="0"/>
      <w:marRight w:val="0"/>
      <w:marTop w:val="0"/>
      <w:marBottom w:val="0"/>
      <w:divBdr>
        <w:top w:val="none" w:sz="0" w:space="0" w:color="auto"/>
        <w:left w:val="none" w:sz="0" w:space="0" w:color="auto"/>
        <w:bottom w:val="none" w:sz="0" w:space="0" w:color="auto"/>
        <w:right w:val="none" w:sz="0" w:space="0" w:color="auto"/>
      </w:divBdr>
    </w:div>
    <w:div w:id="1998146506">
      <w:marLeft w:val="0"/>
      <w:marRight w:val="0"/>
      <w:marTop w:val="0"/>
      <w:marBottom w:val="0"/>
      <w:divBdr>
        <w:top w:val="none" w:sz="0" w:space="0" w:color="auto"/>
        <w:left w:val="none" w:sz="0" w:space="0" w:color="auto"/>
        <w:bottom w:val="none" w:sz="0" w:space="0" w:color="auto"/>
        <w:right w:val="none" w:sz="0" w:space="0" w:color="auto"/>
      </w:divBdr>
    </w:div>
    <w:div w:id="1998146507">
      <w:marLeft w:val="0"/>
      <w:marRight w:val="0"/>
      <w:marTop w:val="0"/>
      <w:marBottom w:val="0"/>
      <w:divBdr>
        <w:top w:val="none" w:sz="0" w:space="0" w:color="auto"/>
        <w:left w:val="none" w:sz="0" w:space="0" w:color="auto"/>
        <w:bottom w:val="none" w:sz="0" w:space="0" w:color="auto"/>
        <w:right w:val="none" w:sz="0" w:space="0" w:color="auto"/>
      </w:divBdr>
    </w:div>
    <w:div w:id="1998146508">
      <w:marLeft w:val="0"/>
      <w:marRight w:val="0"/>
      <w:marTop w:val="0"/>
      <w:marBottom w:val="0"/>
      <w:divBdr>
        <w:top w:val="none" w:sz="0" w:space="0" w:color="auto"/>
        <w:left w:val="none" w:sz="0" w:space="0" w:color="auto"/>
        <w:bottom w:val="none" w:sz="0" w:space="0" w:color="auto"/>
        <w:right w:val="none" w:sz="0" w:space="0" w:color="auto"/>
      </w:divBdr>
    </w:div>
    <w:div w:id="1998146509">
      <w:marLeft w:val="0"/>
      <w:marRight w:val="0"/>
      <w:marTop w:val="0"/>
      <w:marBottom w:val="0"/>
      <w:divBdr>
        <w:top w:val="none" w:sz="0" w:space="0" w:color="auto"/>
        <w:left w:val="none" w:sz="0" w:space="0" w:color="auto"/>
        <w:bottom w:val="none" w:sz="0" w:space="0" w:color="auto"/>
        <w:right w:val="none" w:sz="0" w:space="0" w:color="auto"/>
      </w:divBdr>
    </w:div>
    <w:div w:id="1998146510">
      <w:marLeft w:val="0"/>
      <w:marRight w:val="0"/>
      <w:marTop w:val="0"/>
      <w:marBottom w:val="0"/>
      <w:divBdr>
        <w:top w:val="none" w:sz="0" w:space="0" w:color="auto"/>
        <w:left w:val="none" w:sz="0" w:space="0" w:color="auto"/>
        <w:bottom w:val="none" w:sz="0" w:space="0" w:color="auto"/>
        <w:right w:val="none" w:sz="0" w:space="0" w:color="auto"/>
      </w:divBdr>
    </w:div>
    <w:div w:id="1998146511">
      <w:marLeft w:val="0"/>
      <w:marRight w:val="0"/>
      <w:marTop w:val="0"/>
      <w:marBottom w:val="0"/>
      <w:divBdr>
        <w:top w:val="none" w:sz="0" w:space="0" w:color="auto"/>
        <w:left w:val="none" w:sz="0" w:space="0" w:color="auto"/>
        <w:bottom w:val="none" w:sz="0" w:space="0" w:color="auto"/>
        <w:right w:val="none" w:sz="0" w:space="0" w:color="auto"/>
      </w:divBdr>
    </w:div>
    <w:div w:id="1998146512">
      <w:marLeft w:val="0"/>
      <w:marRight w:val="0"/>
      <w:marTop w:val="0"/>
      <w:marBottom w:val="0"/>
      <w:divBdr>
        <w:top w:val="none" w:sz="0" w:space="0" w:color="auto"/>
        <w:left w:val="none" w:sz="0" w:space="0" w:color="auto"/>
        <w:bottom w:val="none" w:sz="0" w:space="0" w:color="auto"/>
        <w:right w:val="none" w:sz="0" w:space="0" w:color="auto"/>
      </w:divBdr>
    </w:div>
    <w:div w:id="1998146513">
      <w:marLeft w:val="0"/>
      <w:marRight w:val="0"/>
      <w:marTop w:val="0"/>
      <w:marBottom w:val="0"/>
      <w:divBdr>
        <w:top w:val="none" w:sz="0" w:space="0" w:color="auto"/>
        <w:left w:val="none" w:sz="0" w:space="0" w:color="auto"/>
        <w:bottom w:val="none" w:sz="0" w:space="0" w:color="auto"/>
        <w:right w:val="none" w:sz="0" w:space="0" w:color="auto"/>
      </w:divBdr>
    </w:div>
    <w:div w:id="1998146514">
      <w:marLeft w:val="0"/>
      <w:marRight w:val="0"/>
      <w:marTop w:val="0"/>
      <w:marBottom w:val="0"/>
      <w:divBdr>
        <w:top w:val="none" w:sz="0" w:space="0" w:color="auto"/>
        <w:left w:val="none" w:sz="0" w:space="0" w:color="auto"/>
        <w:bottom w:val="none" w:sz="0" w:space="0" w:color="auto"/>
        <w:right w:val="none" w:sz="0" w:space="0" w:color="auto"/>
      </w:divBdr>
    </w:div>
    <w:div w:id="1998146515">
      <w:marLeft w:val="0"/>
      <w:marRight w:val="0"/>
      <w:marTop w:val="0"/>
      <w:marBottom w:val="0"/>
      <w:divBdr>
        <w:top w:val="none" w:sz="0" w:space="0" w:color="auto"/>
        <w:left w:val="none" w:sz="0" w:space="0" w:color="auto"/>
        <w:bottom w:val="none" w:sz="0" w:space="0" w:color="auto"/>
        <w:right w:val="none" w:sz="0" w:space="0" w:color="auto"/>
      </w:divBdr>
    </w:div>
    <w:div w:id="1998146516">
      <w:marLeft w:val="0"/>
      <w:marRight w:val="0"/>
      <w:marTop w:val="0"/>
      <w:marBottom w:val="0"/>
      <w:divBdr>
        <w:top w:val="none" w:sz="0" w:space="0" w:color="auto"/>
        <w:left w:val="none" w:sz="0" w:space="0" w:color="auto"/>
        <w:bottom w:val="none" w:sz="0" w:space="0" w:color="auto"/>
        <w:right w:val="none" w:sz="0" w:space="0" w:color="auto"/>
      </w:divBdr>
    </w:div>
    <w:div w:id="1998146517">
      <w:marLeft w:val="0"/>
      <w:marRight w:val="0"/>
      <w:marTop w:val="0"/>
      <w:marBottom w:val="0"/>
      <w:divBdr>
        <w:top w:val="none" w:sz="0" w:space="0" w:color="auto"/>
        <w:left w:val="none" w:sz="0" w:space="0" w:color="auto"/>
        <w:bottom w:val="none" w:sz="0" w:space="0" w:color="auto"/>
        <w:right w:val="none" w:sz="0" w:space="0" w:color="auto"/>
      </w:divBdr>
    </w:div>
    <w:div w:id="1998146518">
      <w:marLeft w:val="0"/>
      <w:marRight w:val="0"/>
      <w:marTop w:val="0"/>
      <w:marBottom w:val="0"/>
      <w:divBdr>
        <w:top w:val="none" w:sz="0" w:space="0" w:color="auto"/>
        <w:left w:val="none" w:sz="0" w:space="0" w:color="auto"/>
        <w:bottom w:val="none" w:sz="0" w:space="0" w:color="auto"/>
        <w:right w:val="none" w:sz="0" w:space="0" w:color="auto"/>
      </w:divBdr>
    </w:div>
    <w:div w:id="1998146519">
      <w:marLeft w:val="0"/>
      <w:marRight w:val="0"/>
      <w:marTop w:val="0"/>
      <w:marBottom w:val="0"/>
      <w:divBdr>
        <w:top w:val="none" w:sz="0" w:space="0" w:color="auto"/>
        <w:left w:val="none" w:sz="0" w:space="0" w:color="auto"/>
        <w:bottom w:val="none" w:sz="0" w:space="0" w:color="auto"/>
        <w:right w:val="none" w:sz="0" w:space="0" w:color="auto"/>
      </w:divBdr>
    </w:div>
    <w:div w:id="1998146520">
      <w:marLeft w:val="0"/>
      <w:marRight w:val="0"/>
      <w:marTop w:val="0"/>
      <w:marBottom w:val="0"/>
      <w:divBdr>
        <w:top w:val="none" w:sz="0" w:space="0" w:color="auto"/>
        <w:left w:val="none" w:sz="0" w:space="0" w:color="auto"/>
        <w:bottom w:val="none" w:sz="0" w:space="0" w:color="auto"/>
        <w:right w:val="none" w:sz="0" w:space="0" w:color="auto"/>
      </w:divBdr>
    </w:div>
    <w:div w:id="1998146521">
      <w:marLeft w:val="0"/>
      <w:marRight w:val="0"/>
      <w:marTop w:val="0"/>
      <w:marBottom w:val="0"/>
      <w:divBdr>
        <w:top w:val="none" w:sz="0" w:space="0" w:color="auto"/>
        <w:left w:val="none" w:sz="0" w:space="0" w:color="auto"/>
        <w:bottom w:val="none" w:sz="0" w:space="0" w:color="auto"/>
        <w:right w:val="none" w:sz="0" w:space="0" w:color="auto"/>
      </w:divBdr>
    </w:div>
    <w:div w:id="1998146522">
      <w:marLeft w:val="0"/>
      <w:marRight w:val="0"/>
      <w:marTop w:val="0"/>
      <w:marBottom w:val="0"/>
      <w:divBdr>
        <w:top w:val="none" w:sz="0" w:space="0" w:color="auto"/>
        <w:left w:val="none" w:sz="0" w:space="0" w:color="auto"/>
        <w:bottom w:val="none" w:sz="0" w:space="0" w:color="auto"/>
        <w:right w:val="none" w:sz="0" w:space="0" w:color="auto"/>
      </w:divBdr>
    </w:div>
    <w:div w:id="1998146523">
      <w:marLeft w:val="0"/>
      <w:marRight w:val="0"/>
      <w:marTop w:val="0"/>
      <w:marBottom w:val="0"/>
      <w:divBdr>
        <w:top w:val="none" w:sz="0" w:space="0" w:color="auto"/>
        <w:left w:val="none" w:sz="0" w:space="0" w:color="auto"/>
        <w:bottom w:val="none" w:sz="0" w:space="0" w:color="auto"/>
        <w:right w:val="none" w:sz="0" w:space="0" w:color="auto"/>
      </w:divBdr>
    </w:div>
    <w:div w:id="1998146524">
      <w:marLeft w:val="0"/>
      <w:marRight w:val="0"/>
      <w:marTop w:val="0"/>
      <w:marBottom w:val="0"/>
      <w:divBdr>
        <w:top w:val="none" w:sz="0" w:space="0" w:color="auto"/>
        <w:left w:val="none" w:sz="0" w:space="0" w:color="auto"/>
        <w:bottom w:val="none" w:sz="0" w:space="0" w:color="auto"/>
        <w:right w:val="none" w:sz="0" w:space="0" w:color="auto"/>
      </w:divBdr>
    </w:div>
    <w:div w:id="1998146525">
      <w:marLeft w:val="0"/>
      <w:marRight w:val="0"/>
      <w:marTop w:val="0"/>
      <w:marBottom w:val="0"/>
      <w:divBdr>
        <w:top w:val="none" w:sz="0" w:space="0" w:color="auto"/>
        <w:left w:val="none" w:sz="0" w:space="0" w:color="auto"/>
        <w:bottom w:val="none" w:sz="0" w:space="0" w:color="auto"/>
        <w:right w:val="none" w:sz="0" w:space="0" w:color="auto"/>
      </w:divBdr>
    </w:div>
    <w:div w:id="1998146526">
      <w:marLeft w:val="0"/>
      <w:marRight w:val="0"/>
      <w:marTop w:val="0"/>
      <w:marBottom w:val="0"/>
      <w:divBdr>
        <w:top w:val="none" w:sz="0" w:space="0" w:color="auto"/>
        <w:left w:val="none" w:sz="0" w:space="0" w:color="auto"/>
        <w:bottom w:val="none" w:sz="0" w:space="0" w:color="auto"/>
        <w:right w:val="none" w:sz="0" w:space="0" w:color="auto"/>
      </w:divBdr>
    </w:div>
    <w:div w:id="1998146527">
      <w:marLeft w:val="0"/>
      <w:marRight w:val="0"/>
      <w:marTop w:val="0"/>
      <w:marBottom w:val="0"/>
      <w:divBdr>
        <w:top w:val="none" w:sz="0" w:space="0" w:color="auto"/>
        <w:left w:val="none" w:sz="0" w:space="0" w:color="auto"/>
        <w:bottom w:val="none" w:sz="0" w:space="0" w:color="auto"/>
        <w:right w:val="none" w:sz="0" w:space="0" w:color="auto"/>
      </w:divBdr>
    </w:div>
    <w:div w:id="1998146528">
      <w:marLeft w:val="0"/>
      <w:marRight w:val="0"/>
      <w:marTop w:val="0"/>
      <w:marBottom w:val="0"/>
      <w:divBdr>
        <w:top w:val="none" w:sz="0" w:space="0" w:color="auto"/>
        <w:left w:val="none" w:sz="0" w:space="0" w:color="auto"/>
        <w:bottom w:val="none" w:sz="0" w:space="0" w:color="auto"/>
        <w:right w:val="none" w:sz="0" w:space="0" w:color="auto"/>
      </w:divBdr>
    </w:div>
    <w:div w:id="1998146529">
      <w:marLeft w:val="0"/>
      <w:marRight w:val="0"/>
      <w:marTop w:val="0"/>
      <w:marBottom w:val="0"/>
      <w:divBdr>
        <w:top w:val="none" w:sz="0" w:space="0" w:color="auto"/>
        <w:left w:val="none" w:sz="0" w:space="0" w:color="auto"/>
        <w:bottom w:val="none" w:sz="0" w:space="0" w:color="auto"/>
        <w:right w:val="none" w:sz="0" w:space="0" w:color="auto"/>
      </w:divBdr>
    </w:div>
    <w:div w:id="1998146530">
      <w:marLeft w:val="0"/>
      <w:marRight w:val="0"/>
      <w:marTop w:val="0"/>
      <w:marBottom w:val="0"/>
      <w:divBdr>
        <w:top w:val="none" w:sz="0" w:space="0" w:color="auto"/>
        <w:left w:val="none" w:sz="0" w:space="0" w:color="auto"/>
        <w:bottom w:val="none" w:sz="0" w:space="0" w:color="auto"/>
        <w:right w:val="none" w:sz="0" w:space="0" w:color="auto"/>
      </w:divBdr>
    </w:div>
    <w:div w:id="1998146531">
      <w:marLeft w:val="0"/>
      <w:marRight w:val="0"/>
      <w:marTop w:val="0"/>
      <w:marBottom w:val="0"/>
      <w:divBdr>
        <w:top w:val="none" w:sz="0" w:space="0" w:color="auto"/>
        <w:left w:val="none" w:sz="0" w:space="0" w:color="auto"/>
        <w:bottom w:val="none" w:sz="0" w:space="0" w:color="auto"/>
        <w:right w:val="none" w:sz="0" w:space="0" w:color="auto"/>
      </w:divBdr>
    </w:div>
    <w:div w:id="1998146532">
      <w:marLeft w:val="0"/>
      <w:marRight w:val="0"/>
      <w:marTop w:val="0"/>
      <w:marBottom w:val="0"/>
      <w:divBdr>
        <w:top w:val="none" w:sz="0" w:space="0" w:color="auto"/>
        <w:left w:val="none" w:sz="0" w:space="0" w:color="auto"/>
        <w:bottom w:val="none" w:sz="0" w:space="0" w:color="auto"/>
        <w:right w:val="none" w:sz="0" w:space="0" w:color="auto"/>
      </w:divBdr>
    </w:div>
    <w:div w:id="1998146533">
      <w:marLeft w:val="0"/>
      <w:marRight w:val="0"/>
      <w:marTop w:val="0"/>
      <w:marBottom w:val="0"/>
      <w:divBdr>
        <w:top w:val="none" w:sz="0" w:space="0" w:color="auto"/>
        <w:left w:val="none" w:sz="0" w:space="0" w:color="auto"/>
        <w:bottom w:val="none" w:sz="0" w:space="0" w:color="auto"/>
        <w:right w:val="none" w:sz="0" w:space="0" w:color="auto"/>
      </w:divBdr>
    </w:div>
    <w:div w:id="1998146534">
      <w:marLeft w:val="0"/>
      <w:marRight w:val="0"/>
      <w:marTop w:val="0"/>
      <w:marBottom w:val="0"/>
      <w:divBdr>
        <w:top w:val="none" w:sz="0" w:space="0" w:color="auto"/>
        <w:left w:val="none" w:sz="0" w:space="0" w:color="auto"/>
        <w:bottom w:val="none" w:sz="0" w:space="0" w:color="auto"/>
        <w:right w:val="none" w:sz="0" w:space="0" w:color="auto"/>
      </w:divBdr>
    </w:div>
    <w:div w:id="1998146535">
      <w:marLeft w:val="0"/>
      <w:marRight w:val="0"/>
      <w:marTop w:val="0"/>
      <w:marBottom w:val="0"/>
      <w:divBdr>
        <w:top w:val="none" w:sz="0" w:space="0" w:color="auto"/>
        <w:left w:val="none" w:sz="0" w:space="0" w:color="auto"/>
        <w:bottom w:val="none" w:sz="0" w:space="0" w:color="auto"/>
        <w:right w:val="none" w:sz="0" w:space="0" w:color="auto"/>
      </w:divBdr>
    </w:div>
    <w:div w:id="1998146536">
      <w:marLeft w:val="0"/>
      <w:marRight w:val="0"/>
      <w:marTop w:val="0"/>
      <w:marBottom w:val="0"/>
      <w:divBdr>
        <w:top w:val="none" w:sz="0" w:space="0" w:color="auto"/>
        <w:left w:val="none" w:sz="0" w:space="0" w:color="auto"/>
        <w:bottom w:val="none" w:sz="0" w:space="0" w:color="auto"/>
        <w:right w:val="none" w:sz="0" w:space="0" w:color="auto"/>
      </w:divBdr>
    </w:div>
    <w:div w:id="1998146537">
      <w:marLeft w:val="0"/>
      <w:marRight w:val="0"/>
      <w:marTop w:val="0"/>
      <w:marBottom w:val="0"/>
      <w:divBdr>
        <w:top w:val="none" w:sz="0" w:space="0" w:color="auto"/>
        <w:left w:val="none" w:sz="0" w:space="0" w:color="auto"/>
        <w:bottom w:val="none" w:sz="0" w:space="0" w:color="auto"/>
        <w:right w:val="none" w:sz="0" w:space="0" w:color="auto"/>
      </w:divBdr>
    </w:div>
    <w:div w:id="1998146538">
      <w:marLeft w:val="0"/>
      <w:marRight w:val="0"/>
      <w:marTop w:val="0"/>
      <w:marBottom w:val="0"/>
      <w:divBdr>
        <w:top w:val="none" w:sz="0" w:space="0" w:color="auto"/>
        <w:left w:val="none" w:sz="0" w:space="0" w:color="auto"/>
        <w:bottom w:val="none" w:sz="0" w:space="0" w:color="auto"/>
        <w:right w:val="none" w:sz="0" w:space="0" w:color="auto"/>
      </w:divBdr>
    </w:div>
    <w:div w:id="1998146539">
      <w:marLeft w:val="0"/>
      <w:marRight w:val="0"/>
      <w:marTop w:val="0"/>
      <w:marBottom w:val="0"/>
      <w:divBdr>
        <w:top w:val="none" w:sz="0" w:space="0" w:color="auto"/>
        <w:left w:val="none" w:sz="0" w:space="0" w:color="auto"/>
        <w:bottom w:val="none" w:sz="0" w:space="0" w:color="auto"/>
        <w:right w:val="none" w:sz="0" w:space="0" w:color="auto"/>
      </w:divBdr>
    </w:div>
    <w:div w:id="1998146540">
      <w:marLeft w:val="0"/>
      <w:marRight w:val="0"/>
      <w:marTop w:val="0"/>
      <w:marBottom w:val="0"/>
      <w:divBdr>
        <w:top w:val="none" w:sz="0" w:space="0" w:color="auto"/>
        <w:left w:val="none" w:sz="0" w:space="0" w:color="auto"/>
        <w:bottom w:val="none" w:sz="0" w:space="0" w:color="auto"/>
        <w:right w:val="none" w:sz="0" w:space="0" w:color="auto"/>
      </w:divBdr>
    </w:div>
    <w:div w:id="1998146541">
      <w:marLeft w:val="0"/>
      <w:marRight w:val="0"/>
      <w:marTop w:val="0"/>
      <w:marBottom w:val="0"/>
      <w:divBdr>
        <w:top w:val="none" w:sz="0" w:space="0" w:color="auto"/>
        <w:left w:val="none" w:sz="0" w:space="0" w:color="auto"/>
        <w:bottom w:val="none" w:sz="0" w:space="0" w:color="auto"/>
        <w:right w:val="none" w:sz="0" w:space="0" w:color="auto"/>
      </w:divBdr>
    </w:div>
    <w:div w:id="1998146542">
      <w:marLeft w:val="0"/>
      <w:marRight w:val="0"/>
      <w:marTop w:val="0"/>
      <w:marBottom w:val="0"/>
      <w:divBdr>
        <w:top w:val="none" w:sz="0" w:space="0" w:color="auto"/>
        <w:left w:val="none" w:sz="0" w:space="0" w:color="auto"/>
        <w:bottom w:val="none" w:sz="0" w:space="0" w:color="auto"/>
        <w:right w:val="none" w:sz="0" w:space="0" w:color="auto"/>
      </w:divBdr>
    </w:div>
    <w:div w:id="1998146543">
      <w:marLeft w:val="0"/>
      <w:marRight w:val="0"/>
      <w:marTop w:val="0"/>
      <w:marBottom w:val="0"/>
      <w:divBdr>
        <w:top w:val="none" w:sz="0" w:space="0" w:color="auto"/>
        <w:left w:val="none" w:sz="0" w:space="0" w:color="auto"/>
        <w:bottom w:val="none" w:sz="0" w:space="0" w:color="auto"/>
        <w:right w:val="none" w:sz="0" w:space="0" w:color="auto"/>
      </w:divBdr>
    </w:div>
    <w:div w:id="1998146544">
      <w:marLeft w:val="0"/>
      <w:marRight w:val="0"/>
      <w:marTop w:val="0"/>
      <w:marBottom w:val="0"/>
      <w:divBdr>
        <w:top w:val="none" w:sz="0" w:space="0" w:color="auto"/>
        <w:left w:val="none" w:sz="0" w:space="0" w:color="auto"/>
        <w:bottom w:val="none" w:sz="0" w:space="0" w:color="auto"/>
        <w:right w:val="none" w:sz="0" w:space="0" w:color="auto"/>
      </w:divBdr>
    </w:div>
    <w:div w:id="1998146545">
      <w:marLeft w:val="0"/>
      <w:marRight w:val="0"/>
      <w:marTop w:val="0"/>
      <w:marBottom w:val="0"/>
      <w:divBdr>
        <w:top w:val="none" w:sz="0" w:space="0" w:color="auto"/>
        <w:left w:val="none" w:sz="0" w:space="0" w:color="auto"/>
        <w:bottom w:val="none" w:sz="0" w:space="0" w:color="auto"/>
        <w:right w:val="none" w:sz="0" w:space="0" w:color="auto"/>
      </w:divBdr>
    </w:div>
    <w:div w:id="1998146546">
      <w:marLeft w:val="0"/>
      <w:marRight w:val="0"/>
      <w:marTop w:val="0"/>
      <w:marBottom w:val="0"/>
      <w:divBdr>
        <w:top w:val="none" w:sz="0" w:space="0" w:color="auto"/>
        <w:left w:val="none" w:sz="0" w:space="0" w:color="auto"/>
        <w:bottom w:val="none" w:sz="0" w:space="0" w:color="auto"/>
        <w:right w:val="none" w:sz="0" w:space="0" w:color="auto"/>
      </w:divBdr>
    </w:div>
    <w:div w:id="1998146547">
      <w:marLeft w:val="0"/>
      <w:marRight w:val="0"/>
      <w:marTop w:val="0"/>
      <w:marBottom w:val="0"/>
      <w:divBdr>
        <w:top w:val="none" w:sz="0" w:space="0" w:color="auto"/>
        <w:left w:val="none" w:sz="0" w:space="0" w:color="auto"/>
        <w:bottom w:val="none" w:sz="0" w:space="0" w:color="auto"/>
        <w:right w:val="none" w:sz="0" w:space="0" w:color="auto"/>
      </w:divBdr>
    </w:div>
    <w:div w:id="1998146548">
      <w:marLeft w:val="0"/>
      <w:marRight w:val="0"/>
      <w:marTop w:val="0"/>
      <w:marBottom w:val="0"/>
      <w:divBdr>
        <w:top w:val="none" w:sz="0" w:space="0" w:color="auto"/>
        <w:left w:val="none" w:sz="0" w:space="0" w:color="auto"/>
        <w:bottom w:val="none" w:sz="0" w:space="0" w:color="auto"/>
        <w:right w:val="none" w:sz="0" w:space="0" w:color="auto"/>
      </w:divBdr>
    </w:div>
    <w:div w:id="1998146549">
      <w:marLeft w:val="0"/>
      <w:marRight w:val="0"/>
      <w:marTop w:val="0"/>
      <w:marBottom w:val="0"/>
      <w:divBdr>
        <w:top w:val="none" w:sz="0" w:space="0" w:color="auto"/>
        <w:left w:val="none" w:sz="0" w:space="0" w:color="auto"/>
        <w:bottom w:val="none" w:sz="0" w:space="0" w:color="auto"/>
        <w:right w:val="none" w:sz="0" w:space="0" w:color="auto"/>
      </w:divBdr>
    </w:div>
    <w:div w:id="1998146550">
      <w:marLeft w:val="0"/>
      <w:marRight w:val="0"/>
      <w:marTop w:val="0"/>
      <w:marBottom w:val="0"/>
      <w:divBdr>
        <w:top w:val="none" w:sz="0" w:space="0" w:color="auto"/>
        <w:left w:val="none" w:sz="0" w:space="0" w:color="auto"/>
        <w:bottom w:val="none" w:sz="0" w:space="0" w:color="auto"/>
        <w:right w:val="none" w:sz="0" w:space="0" w:color="auto"/>
      </w:divBdr>
    </w:div>
    <w:div w:id="1998146551">
      <w:marLeft w:val="0"/>
      <w:marRight w:val="0"/>
      <w:marTop w:val="0"/>
      <w:marBottom w:val="0"/>
      <w:divBdr>
        <w:top w:val="none" w:sz="0" w:space="0" w:color="auto"/>
        <w:left w:val="none" w:sz="0" w:space="0" w:color="auto"/>
        <w:bottom w:val="none" w:sz="0" w:space="0" w:color="auto"/>
        <w:right w:val="none" w:sz="0" w:space="0" w:color="auto"/>
      </w:divBdr>
    </w:div>
    <w:div w:id="1998146552">
      <w:marLeft w:val="0"/>
      <w:marRight w:val="0"/>
      <w:marTop w:val="0"/>
      <w:marBottom w:val="0"/>
      <w:divBdr>
        <w:top w:val="none" w:sz="0" w:space="0" w:color="auto"/>
        <w:left w:val="none" w:sz="0" w:space="0" w:color="auto"/>
        <w:bottom w:val="none" w:sz="0" w:space="0" w:color="auto"/>
        <w:right w:val="none" w:sz="0" w:space="0" w:color="auto"/>
      </w:divBdr>
    </w:div>
    <w:div w:id="1998146553">
      <w:marLeft w:val="0"/>
      <w:marRight w:val="0"/>
      <w:marTop w:val="0"/>
      <w:marBottom w:val="0"/>
      <w:divBdr>
        <w:top w:val="none" w:sz="0" w:space="0" w:color="auto"/>
        <w:left w:val="none" w:sz="0" w:space="0" w:color="auto"/>
        <w:bottom w:val="none" w:sz="0" w:space="0" w:color="auto"/>
        <w:right w:val="none" w:sz="0" w:space="0" w:color="auto"/>
      </w:divBdr>
    </w:div>
    <w:div w:id="1998146554">
      <w:marLeft w:val="0"/>
      <w:marRight w:val="0"/>
      <w:marTop w:val="0"/>
      <w:marBottom w:val="0"/>
      <w:divBdr>
        <w:top w:val="none" w:sz="0" w:space="0" w:color="auto"/>
        <w:left w:val="none" w:sz="0" w:space="0" w:color="auto"/>
        <w:bottom w:val="none" w:sz="0" w:space="0" w:color="auto"/>
        <w:right w:val="none" w:sz="0" w:space="0" w:color="auto"/>
      </w:divBdr>
    </w:div>
    <w:div w:id="1998146555">
      <w:marLeft w:val="0"/>
      <w:marRight w:val="0"/>
      <w:marTop w:val="0"/>
      <w:marBottom w:val="0"/>
      <w:divBdr>
        <w:top w:val="none" w:sz="0" w:space="0" w:color="auto"/>
        <w:left w:val="none" w:sz="0" w:space="0" w:color="auto"/>
        <w:bottom w:val="none" w:sz="0" w:space="0" w:color="auto"/>
        <w:right w:val="none" w:sz="0" w:space="0" w:color="auto"/>
      </w:divBdr>
    </w:div>
    <w:div w:id="1998146556">
      <w:marLeft w:val="0"/>
      <w:marRight w:val="0"/>
      <w:marTop w:val="0"/>
      <w:marBottom w:val="0"/>
      <w:divBdr>
        <w:top w:val="none" w:sz="0" w:space="0" w:color="auto"/>
        <w:left w:val="none" w:sz="0" w:space="0" w:color="auto"/>
        <w:bottom w:val="none" w:sz="0" w:space="0" w:color="auto"/>
        <w:right w:val="none" w:sz="0" w:space="0" w:color="auto"/>
      </w:divBdr>
    </w:div>
    <w:div w:id="1998146557">
      <w:marLeft w:val="0"/>
      <w:marRight w:val="0"/>
      <w:marTop w:val="0"/>
      <w:marBottom w:val="0"/>
      <w:divBdr>
        <w:top w:val="none" w:sz="0" w:space="0" w:color="auto"/>
        <w:left w:val="none" w:sz="0" w:space="0" w:color="auto"/>
        <w:bottom w:val="none" w:sz="0" w:space="0" w:color="auto"/>
        <w:right w:val="none" w:sz="0" w:space="0" w:color="auto"/>
      </w:divBdr>
    </w:div>
    <w:div w:id="1998146558">
      <w:marLeft w:val="0"/>
      <w:marRight w:val="0"/>
      <w:marTop w:val="0"/>
      <w:marBottom w:val="0"/>
      <w:divBdr>
        <w:top w:val="none" w:sz="0" w:space="0" w:color="auto"/>
        <w:left w:val="none" w:sz="0" w:space="0" w:color="auto"/>
        <w:bottom w:val="none" w:sz="0" w:space="0" w:color="auto"/>
        <w:right w:val="none" w:sz="0" w:space="0" w:color="auto"/>
      </w:divBdr>
    </w:div>
    <w:div w:id="1998146559">
      <w:marLeft w:val="0"/>
      <w:marRight w:val="0"/>
      <w:marTop w:val="0"/>
      <w:marBottom w:val="0"/>
      <w:divBdr>
        <w:top w:val="none" w:sz="0" w:space="0" w:color="auto"/>
        <w:left w:val="none" w:sz="0" w:space="0" w:color="auto"/>
        <w:bottom w:val="none" w:sz="0" w:space="0" w:color="auto"/>
        <w:right w:val="none" w:sz="0" w:space="0" w:color="auto"/>
      </w:divBdr>
    </w:div>
    <w:div w:id="1998146560">
      <w:marLeft w:val="0"/>
      <w:marRight w:val="0"/>
      <w:marTop w:val="0"/>
      <w:marBottom w:val="0"/>
      <w:divBdr>
        <w:top w:val="none" w:sz="0" w:space="0" w:color="auto"/>
        <w:left w:val="none" w:sz="0" w:space="0" w:color="auto"/>
        <w:bottom w:val="none" w:sz="0" w:space="0" w:color="auto"/>
        <w:right w:val="none" w:sz="0" w:space="0" w:color="auto"/>
      </w:divBdr>
    </w:div>
    <w:div w:id="1998146561">
      <w:marLeft w:val="0"/>
      <w:marRight w:val="0"/>
      <w:marTop w:val="0"/>
      <w:marBottom w:val="0"/>
      <w:divBdr>
        <w:top w:val="none" w:sz="0" w:space="0" w:color="auto"/>
        <w:left w:val="none" w:sz="0" w:space="0" w:color="auto"/>
        <w:bottom w:val="none" w:sz="0" w:space="0" w:color="auto"/>
        <w:right w:val="none" w:sz="0" w:space="0" w:color="auto"/>
      </w:divBdr>
    </w:div>
    <w:div w:id="1998146562">
      <w:marLeft w:val="0"/>
      <w:marRight w:val="0"/>
      <w:marTop w:val="0"/>
      <w:marBottom w:val="0"/>
      <w:divBdr>
        <w:top w:val="none" w:sz="0" w:space="0" w:color="auto"/>
        <w:left w:val="none" w:sz="0" w:space="0" w:color="auto"/>
        <w:bottom w:val="none" w:sz="0" w:space="0" w:color="auto"/>
        <w:right w:val="none" w:sz="0" w:space="0" w:color="auto"/>
      </w:divBdr>
    </w:div>
    <w:div w:id="1998146563">
      <w:marLeft w:val="0"/>
      <w:marRight w:val="0"/>
      <w:marTop w:val="0"/>
      <w:marBottom w:val="0"/>
      <w:divBdr>
        <w:top w:val="none" w:sz="0" w:space="0" w:color="auto"/>
        <w:left w:val="none" w:sz="0" w:space="0" w:color="auto"/>
        <w:bottom w:val="none" w:sz="0" w:space="0" w:color="auto"/>
        <w:right w:val="none" w:sz="0" w:space="0" w:color="auto"/>
      </w:divBdr>
    </w:div>
    <w:div w:id="1998146564">
      <w:marLeft w:val="0"/>
      <w:marRight w:val="0"/>
      <w:marTop w:val="0"/>
      <w:marBottom w:val="0"/>
      <w:divBdr>
        <w:top w:val="none" w:sz="0" w:space="0" w:color="auto"/>
        <w:left w:val="none" w:sz="0" w:space="0" w:color="auto"/>
        <w:bottom w:val="none" w:sz="0" w:space="0" w:color="auto"/>
        <w:right w:val="none" w:sz="0" w:space="0" w:color="auto"/>
      </w:divBdr>
    </w:div>
    <w:div w:id="1998146565">
      <w:marLeft w:val="0"/>
      <w:marRight w:val="0"/>
      <w:marTop w:val="0"/>
      <w:marBottom w:val="0"/>
      <w:divBdr>
        <w:top w:val="none" w:sz="0" w:space="0" w:color="auto"/>
        <w:left w:val="none" w:sz="0" w:space="0" w:color="auto"/>
        <w:bottom w:val="none" w:sz="0" w:space="0" w:color="auto"/>
        <w:right w:val="none" w:sz="0" w:space="0" w:color="auto"/>
      </w:divBdr>
    </w:div>
    <w:div w:id="1998146566">
      <w:marLeft w:val="0"/>
      <w:marRight w:val="0"/>
      <w:marTop w:val="0"/>
      <w:marBottom w:val="0"/>
      <w:divBdr>
        <w:top w:val="none" w:sz="0" w:space="0" w:color="auto"/>
        <w:left w:val="none" w:sz="0" w:space="0" w:color="auto"/>
        <w:bottom w:val="none" w:sz="0" w:space="0" w:color="auto"/>
        <w:right w:val="none" w:sz="0" w:space="0" w:color="auto"/>
      </w:divBdr>
    </w:div>
    <w:div w:id="1998146567">
      <w:marLeft w:val="0"/>
      <w:marRight w:val="0"/>
      <w:marTop w:val="0"/>
      <w:marBottom w:val="0"/>
      <w:divBdr>
        <w:top w:val="none" w:sz="0" w:space="0" w:color="auto"/>
        <w:left w:val="none" w:sz="0" w:space="0" w:color="auto"/>
        <w:bottom w:val="none" w:sz="0" w:space="0" w:color="auto"/>
        <w:right w:val="none" w:sz="0" w:space="0" w:color="auto"/>
      </w:divBdr>
    </w:div>
    <w:div w:id="1998146568">
      <w:marLeft w:val="0"/>
      <w:marRight w:val="0"/>
      <w:marTop w:val="0"/>
      <w:marBottom w:val="0"/>
      <w:divBdr>
        <w:top w:val="none" w:sz="0" w:space="0" w:color="auto"/>
        <w:left w:val="none" w:sz="0" w:space="0" w:color="auto"/>
        <w:bottom w:val="none" w:sz="0" w:space="0" w:color="auto"/>
        <w:right w:val="none" w:sz="0" w:space="0" w:color="auto"/>
      </w:divBdr>
    </w:div>
    <w:div w:id="1998146569">
      <w:marLeft w:val="0"/>
      <w:marRight w:val="0"/>
      <w:marTop w:val="0"/>
      <w:marBottom w:val="0"/>
      <w:divBdr>
        <w:top w:val="none" w:sz="0" w:space="0" w:color="auto"/>
        <w:left w:val="none" w:sz="0" w:space="0" w:color="auto"/>
        <w:bottom w:val="none" w:sz="0" w:space="0" w:color="auto"/>
        <w:right w:val="none" w:sz="0" w:space="0" w:color="auto"/>
      </w:divBdr>
    </w:div>
    <w:div w:id="1998146570">
      <w:marLeft w:val="0"/>
      <w:marRight w:val="0"/>
      <w:marTop w:val="0"/>
      <w:marBottom w:val="0"/>
      <w:divBdr>
        <w:top w:val="none" w:sz="0" w:space="0" w:color="auto"/>
        <w:left w:val="none" w:sz="0" w:space="0" w:color="auto"/>
        <w:bottom w:val="none" w:sz="0" w:space="0" w:color="auto"/>
        <w:right w:val="none" w:sz="0" w:space="0" w:color="auto"/>
      </w:divBdr>
    </w:div>
    <w:div w:id="1998146571">
      <w:marLeft w:val="0"/>
      <w:marRight w:val="0"/>
      <w:marTop w:val="0"/>
      <w:marBottom w:val="0"/>
      <w:divBdr>
        <w:top w:val="none" w:sz="0" w:space="0" w:color="auto"/>
        <w:left w:val="none" w:sz="0" w:space="0" w:color="auto"/>
        <w:bottom w:val="none" w:sz="0" w:space="0" w:color="auto"/>
        <w:right w:val="none" w:sz="0" w:space="0" w:color="auto"/>
      </w:divBdr>
    </w:div>
    <w:div w:id="1998146572">
      <w:marLeft w:val="0"/>
      <w:marRight w:val="0"/>
      <w:marTop w:val="0"/>
      <w:marBottom w:val="0"/>
      <w:divBdr>
        <w:top w:val="none" w:sz="0" w:space="0" w:color="auto"/>
        <w:left w:val="none" w:sz="0" w:space="0" w:color="auto"/>
        <w:bottom w:val="none" w:sz="0" w:space="0" w:color="auto"/>
        <w:right w:val="none" w:sz="0" w:space="0" w:color="auto"/>
      </w:divBdr>
    </w:div>
    <w:div w:id="1998146573">
      <w:marLeft w:val="0"/>
      <w:marRight w:val="0"/>
      <w:marTop w:val="0"/>
      <w:marBottom w:val="0"/>
      <w:divBdr>
        <w:top w:val="none" w:sz="0" w:space="0" w:color="auto"/>
        <w:left w:val="none" w:sz="0" w:space="0" w:color="auto"/>
        <w:bottom w:val="none" w:sz="0" w:space="0" w:color="auto"/>
        <w:right w:val="none" w:sz="0" w:space="0" w:color="auto"/>
      </w:divBdr>
    </w:div>
    <w:div w:id="1998146574">
      <w:marLeft w:val="0"/>
      <w:marRight w:val="0"/>
      <w:marTop w:val="0"/>
      <w:marBottom w:val="0"/>
      <w:divBdr>
        <w:top w:val="none" w:sz="0" w:space="0" w:color="auto"/>
        <w:left w:val="none" w:sz="0" w:space="0" w:color="auto"/>
        <w:bottom w:val="none" w:sz="0" w:space="0" w:color="auto"/>
        <w:right w:val="none" w:sz="0" w:space="0" w:color="auto"/>
      </w:divBdr>
    </w:div>
    <w:div w:id="1998146575">
      <w:marLeft w:val="0"/>
      <w:marRight w:val="0"/>
      <w:marTop w:val="0"/>
      <w:marBottom w:val="0"/>
      <w:divBdr>
        <w:top w:val="none" w:sz="0" w:space="0" w:color="auto"/>
        <w:left w:val="none" w:sz="0" w:space="0" w:color="auto"/>
        <w:bottom w:val="none" w:sz="0" w:space="0" w:color="auto"/>
        <w:right w:val="none" w:sz="0" w:space="0" w:color="auto"/>
      </w:divBdr>
    </w:div>
    <w:div w:id="1998146576">
      <w:marLeft w:val="0"/>
      <w:marRight w:val="0"/>
      <w:marTop w:val="0"/>
      <w:marBottom w:val="0"/>
      <w:divBdr>
        <w:top w:val="none" w:sz="0" w:space="0" w:color="auto"/>
        <w:left w:val="none" w:sz="0" w:space="0" w:color="auto"/>
        <w:bottom w:val="none" w:sz="0" w:space="0" w:color="auto"/>
        <w:right w:val="none" w:sz="0" w:space="0" w:color="auto"/>
      </w:divBdr>
    </w:div>
    <w:div w:id="1998146577">
      <w:marLeft w:val="0"/>
      <w:marRight w:val="0"/>
      <w:marTop w:val="0"/>
      <w:marBottom w:val="0"/>
      <w:divBdr>
        <w:top w:val="none" w:sz="0" w:space="0" w:color="auto"/>
        <w:left w:val="none" w:sz="0" w:space="0" w:color="auto"/>
        <w:bottom w:val="none" w:sz="0" w:space="0" w:color="auto"/>
        <w:right w:val="none" w:sz="0" w:space="0" w:color="auto"/>
      </w:divBdr>
    </w:div>
    <w:div w:id="1998146578">
      <w:marLeft w:val="0"/>
      <w:marRight w:val="0"/>
      <w:marTop w:val="0"/>
      <w:marBottom w:val="0"/>
      <w:divBdr>
        <w:top w:val="none" w:sz="0" w:space="0" w:color="auto"/>
        <w:left w:val="none" w:sz="0" w:space="0" w:color="auto"/>
        <w:bottom w:val="none" w:sz="0" w:space="0" w:color="auto"/>
        <w:right w:val="none" w:sz="0" w:space="0" w:color="auto"/>
      </w:divBdr>
    </w:div>
    <w:div w:id="1998146579">
      <w:marLeft w:val="0"/>
      <w:marRight w:val="0"/>
      <w:marTop w:val="0"/>
      <w:marBottom w:val="0"/>
      <w:divBdr>
        <w:top w:val="none" w:sz="0" w:space="0" w:color="auto"/>
        <w:left w:val="none" w:sz="0" w:space="0" w:color="auto"/>
        <w:bottom w:val="none" w:sz="0" w:space="0" w:color="auto"/>
        <w:right w:val="none" w:sz="0" w:space="0" w:color="auto"/>
      </w:divBdr>
    </w:div>
    <w:div w:id="1998146580">
      <w:marLeft w:val="0"/>
      <w:marRight w:val="0"/>
      <w:marTop w:val="0"/>
      <w:marBottom w:val="0"/>
      <w:divBdr>
        <w:top w:val="none" w:sz="0" w:space="0" w:color="auto"/>
        <w:left w:val="none" w:sz="0" w:space="0" w:color="auto"/>
        <w:bottom w:val="none" w:sz="0" w:space="0" w:color="auto"/>
        <w:right w:val="none" w:sz="0" w:space="0" w:color="auto"/>
      </w:divBdr>
    </w:div>
    <w:div w:id="1998146581">
      <w:marLeft w:val="0"/>
      <w:marRight w:val="0"/>
      <w:marTop w:val="0"/>
      <w:marBottom w:val="0"/>
      <w:divBdr>
        <w:top w:val="none" w:sz="0" w:space="0" w:color="auto"/>
        <w:left w:val="none" w:sz="0" w:space="0" w:color="auto"/>
        <w:bottom w:val="none" w:sz="0" w:space="0" w:color="auto"/>
        <w:right w:val="none" w:sz="0" w:space="0" w:color="auto"/>
      </w:divBdr>
    </w:div>
    <w:div w:id="1998146582">
      <w:marLeft w:val="0"/>
      <w:marRight w:val="0"/>
      <w:marTop w:val="0"/>
      <w:marBottom w:val="0"/>
      <w:divBdr>
        <w:top w:val="none" w:sz="0" w:space="0" w:color="auto"/>
        <w:left w:val="none" w:sz="0" w:space="0" w:color="auto"/>
        <w:bottom w:val="none" w:sz="0" w:space="0" w:color="auto"/>
        <w:right w:val="none" w:sz="0" w:space="0" w:color="auto"/>
      </w:divBdr>
    </w:div>
    <w:div w:id="1998146583">
      <w:marLeft w:val="0"/>
      <w:marRight w:val="0"/>
      <w:marTop w:val="0"/>
      <w:marBottom w:val="0"/>
      <w:divBdr>
        <w:top w:val="none" w:sz="0" w:space="0" w:color="auto"/>
        <w:left w:val="none" w:sz="0" w:space="0" w:color="auto"/>
        <w:bottom w:val="none" w:sz="0" w:space="0" w:color="auto"/>
        <w:right w:val="none" w:sz="0" w:space="0" w:color="auto"/>
      </w:divBdr>
    </w:div>
    <w:div w:id="1998146584">
      <w:marLeft w:val="0"/>
      <w:marRight w:val="0"/>
      <w:marTop w:val="0"/>
      <w:marBottom w:val="0"/>
      <w:divBdr>
        <w:top w:val="none" w:sz="0" w:space="0" w:color="auto"/>
        <w:left w:val="none" w:sz="0" w:space="0" w:color="auto"/>
        <w:bottom w:val="none" w:sz="0" w:space="0" w:color="auto"/>
        <w:right w:val="none" w:sz="0" w:space="0" w:color="auto"/>
      </w:divBdr>
    </w:div>
    <w:div w:id="1998146585">
      <w:marLeft w:val="0"/>
      <w:marRight w:val="0"/>
      <w:marTop w:val="0"/>
      <w:marBottom w:val="0"/>
      <w:divBdr>
        <w:top w:val="none" w:sz="0" w:space="0" w:color="auto"/>
        <w:left w:val="none" w:sz="0" w:space="0" w:color="auto"/>
        <w:bottom w:val="none" w:sz="0" w:space="0" w:color="auto"/>
        <w:right w:val="none" w:sz="0" w:space="0" w:color="auto"/>
      </w:divBdr>
    </w:div>
    <w:div w:id="1998146586">
      <w:marLeft w:val="0"/>
      <w:marRight w:val="0"/>
      <w:marTop w:val="0"/>
      <w:marBottom w:val="0"/>
      <w:divBdr>
        <w:top w:val="none" w:sz="0" w:space="0" w:color="auto"/>
        <w:left w:val="none" w:sz="0" w:space="0" w:color="auto"/>
        <w:bottom w:val="none" w:sz="0" w:space="0" w:color="auto"/>
        <w:right w:val="none" w:sz="0" w:space="0" w:color="auto"/>
      </w:divBdr>
    </w:div>
    <w:div w:id="1998146587">
      <w:marLeft w:val="0"/>
      <w:marRight w:val="0"/>
      <w:marTop w:val="0"/>
      <w:marBottom w:val="0"/>
      <w:divBdr>
        <w:top w:val="none" w:sz="0" w:space="0" w:color="auto"/>
        <w:left w:val="none" w:sz="0" w:space="0" w:color="auto"/>
        <w:bottom w:val="none" w:sz="0" w:space="0" w:color="auto"/>
        <w:right w:val="none" w:sz="0" w:space="0" w:color="auto"/>
      </w:divBdr>
    </w:div>
    <w:div w:id="1998146588">
      <w:marLeft w:val="0"/>
      <w:marRight w:val="0"/>
      <w:marTop w:val="0"/>
      <w:marBottom w:val="0"/>
      <w:divBdr>
        <w:top w:val="none" w:sz="0" w:space="0" w:color="auto"/>
        <w:left w:val="none" w:sz="0" w:space="0" w:color="auto"/>
        <w:bottom w:val="none" w:sz="0" w:space="0" w:color="auto"/>
        <w:right w:val="none" w:sz="0" w:space="0" w:color="auto"/>
      </w:divBdr>
    </w:div>
    <w:div w:id="1998146589">
      <w:marLeft w:val="0"/>
      <w:marRight w:val="0"/>
      <w:marTop w:val="0"/>
      <w:marBottom w:val="0"/>
      <w:divBdr>
        <w:top w:val="none" w:sz="0" w:space="0" w:color="auto"/>
        <w:left w:val="none" w:sz="0" w:space="0" w:color="auto"/>
        <w:bottom w:val="none" w:sz="0" w:space="0" w:color="auto"/>
        <w:right w:val="none" w:sz="0" w:space="0" w:color="auto"/>
      </w:divBdr>
    </w:div>
    <w:div w:id="1998146590">
      <w:marLeft w:val="0"/>
      <w:marRight w:val="0"/>
      <w:marTop w:val="0"/>
      <w:marBottom w:val="0"/>
      <w:divBdr>
        <w:top w:val="none" w:sz="0" w:space="0" w:color="auto"/>
        <w:left w:val="none" w:sz="0" w:space="0" w:color="auto"/>
        <w:bottom w:val="none" w:sz="0" w:space="0" w:color="auto"/>
        <w:right w:val="none" w:sz="0" w:space="0" w:color="auto"/>
      </w:divBdr>
    </w:div>
    <w:div w:id="1998146591">
      <w:marLeft w:val="0"/>
      <w:marRight w:val="0"/>
      <w:marTop w:val="0"/>
      <w:marBottom w:val="0"/>
      <w:divBdr>
        <w:top w:val="none" w:sz="0" w:space="0" w:color="auto"/>
        <w:left w:val="none" w:sz="0" w:space="0" w:color="auto"/>
        <w:bottom w:val="none" w:sz="0" w:space="0" w:color="auto"/>
        <w:right w:val="none" w:sz="0" w:space="0" w:color="auto"/>
      </w:divBdr>
    </w:div>
    <w:div w:id="1998146592">
      <w:marLeft w:val="0"/>
      <w:marRight w:val="0"/>
      <w:marTop w:val="0"/>
      <w:marBottom w:val="0"/>
      <w:divBdr>
        <w:top w:val="none" w:sz="0" w:space="0" w:color="auto"/>
        <w:left w:val="none" w:sz="0" w:space="0" w:color="auto"/>
        <w:bottom w:val="none" w:sz="0" w:space="0" w:color="auto"/>
        <w:right w:val="none" w:sz="0" w:space="0" w:color="auto"/>
      </w:divBdr>
    </w:div>
    <w:div w:id="1998146593">
      <w:marLeft w:val="0"/>
      <w:marRight w:val="0"/>
      <w:marTop w:val="0"/>
      <w:marBottom w:val="0"/>
      <w:divBdr>
        <w:top w:val="none" w:sz="0" w:space="0" w:color="auto"/>
        <w:left w:val="none" w:sz="0" w:space="0" w:color="auto"/>
        <w:bottom w:val="none" w:sz="0" w:space="0" w:color="auto"/>
        <w:right w:val="none" w:sz="0" w:space="0" w:color="auto"/>
      </w:divBdr>
    </w:div>
    <w:div w:id="1998146594">
      <w:marLeft w:val="0"/>
      <w:marRight w:val="0"/>
      <w:marTop w:val="0"/>
      <w:marBottom w:val="0"/>
      <w:divBdr>
        <w:top w:val="none" w:sz="0" w:space="0" w:color="auto"/>
        <w:left w:val="none" w:sz="0" w:space="0" w:color="auto"/>
        <w:bottom w:val="none" w:sz="0" w:space="0" w:color="auto"/>
        <w:right w:val="none" w:sz="0" w:space="0" w:color="auto"/>
      </w:divBdr>
    </w:div>
    <w:div w:id="1998146595">
      <w:marLeft w:val="0"/>
      <w:marRight w:val="0"/>
      <w:marTop w:val="0"/>
      <w:marBottom w:val="0"/>
      <w:divBdr>
        <w:top w:val="none" w:sz="0" w:space="0" w:color="auto"/>
        <w:left w:val="none" w:sz="0" w:space="0" w:color="auto"/>
        <w:bottom w:val="none" w:sz="0" w:space="0" w:color="auto"/>
        <w:right w:val="none" w:sz="0" w:space="0" w:color="auto"/>
      </w:divBdr>
    </w:div>
    <w:div w:id="1998146596">
      <w:marLeft w:val="0"/>
      <w:marRight w:val="0"/>
      <w:marTop w:val="0"/>
      <w:marBottom w:val="0"/>
      <w:divBdr>
        <w:top w:val="none" w:sz="0" w:space="0" w:color="auto"/>
        <w:left w:val="none" w:sz="0" w:space="0" w:color="auto"/>
        <w:bottom w:val="none" w:sz="0" w:space="0" w:color="auto"/>
        <w:right w:val="none" w:sz="0" w:space="0" w:color="auto"/>
      </w:divBdr>
    </w:div>
    <w:div w:id="1998146597">
      <w:marLeft w:val="0"/>
      <w:marRight w:val="0"/>
      <w:marTop w:val="0"/>
      <w:marBottom w:val="0"/>
      <w:divBdr>
        <w:top w:val="none" w:sz="0" w:space="0" w:color="auto"/>
        <w:left w:val="none" w:sz="0" w:space="0" w:color="auto"/>
        <w:bottom w:val="none" w:sz="0" w:space="0" w:color="auto"/>
        <w:right w:val="none" w:sz="0" w:space="0" w:color="auto"/>
      </w:divBdr>
    </w:div>
    <w:div w:id="1998146598">
      <w:marLeft w:val="0"/>
      <w:marRight w:val="0"/>
      <w:marTop w:val="0"/>
      <w:marBottom w:val="0"/>
      <w:divBdr>
        <w:top w:val="none" w:sz="0" w:space="0" w:color="auto"/>
        <w:left w:val="none" w:sz="0" w:space="0" w:color="auto"/>
        <w:bottom w:val="none" w:sz="0" w:space="0" w:color="auto"/>
        <w:right w:val="none" w:sz="0" w:space="0" w:color="auto"/>
      </w:divBdr>
    </w:div>
    <w:div w:id="1998146599">
      <w:marLeft w:val="0"/>
      <w:marRight w:val="0"/>
      <w:marTop w:val="0"/>
      <w:marBottom w:val="0"/>
      <w:divBdr>
        <w:top w:val="none" w:sz="0" w:space="0" w:color="auto"/>
        <w:left w:val="none" w:sz="0" w:space="0" w:color="auto"/>
        <w:bottom w:val="none" w:sz="0" w:space="0" w:color="auto"/>
        <w:right w:val="none" w:sz="0" w:space="0" w:color="auto"/>
      </w:divBdr>
    </w:div>
    <w:div w:id="1998146600">
      <w:marLeft w:val="0"/>
      <w:marRight w:val="0"/>
      <w:marTop w:val="0"/>
      <w:marBottom w:val="0"/>
      <w:divBdr>
        <w:top w:val="none" w:sz="0" w:space="0" w:color="auto"/>
        <w:left w:val="none" w:sz="0" w:space="0" w:color="auto"/>
        <w:bottom w:val="none" w:sz="0" w:space="0" w:color="auto"/>
        <w:right w:val="none" w:sz="0" w:space="0" w:color="auto"/>
      </w:divBdr>
    </w:div>
    <w:div w:id="1998146601">
      <w:marLeft w:val="0"/>
      <w:marRight w:val="0"/>
      <w:marTop w:val="0"/>
      <w:marBottom w:val="0"/>
      <w:divBdr>
        <w:top w:val="none" w:sz="0" w:space="0" w:color="auto"/>
        <w:left w:val="none" w:sz="0" w:space="0" w:color="auto"/>
        <w:bottom w:val="none" w:sz="0" w:space="0" w:color="auto"/>
        <w:right w:val="none" w:sz="0" w:space="0" w:color="auto"/>
      </w:divBdr>
    </w:div>
    <w:div w:id="1998146602">
      <w:marLeft w:val="0"/>
      <w:marRight w:val="0"/>
      <w:marTop w:val="0"/>
      <w:marBottom w:val="0"/>
      <w:divBdr>
        <w:top w:val="none" w:sz="0" w:space="0" w:color="auto"/>
        <w:left w:val="none" w:sz="0" w:space="0" w:color="auto"/>
        <w:bottom w:val="none" w:sz="0" w:space="0" w:color="auto"/>
        <w:right w:val="none" w:sz="0" w:space="0" w:color="auto"/>
      </w:divBdr>
    </w:div>
    <w:div w:id="1998146603">
      <w:marLeft w:val="0"/>
      <w:marRight w:val="0"/>
      <w:marTop w:val="0"/>
      <w:marBottom w:val="0"/>
      <w:divBdr>
        <w:top w:val="none" w:sz="0" w:space="0" w:color="auto"/>
        <w:left w:val="none" w:sz="0" w:space="0" w:color="auto"/>
        <w:bottom w:val="none" w:sz="0" w:space="0" w:color="auto"/>
        <w:right w:val="none" w:sz="0" w:space="0" w:color="auto"/>
      </w:divBdr>
    </w:div>
    <w:div w:id="1998146604">
      <w:marLeft w:val="0"/>
      <w:marRight w:val="0"/>
      <w:marTop w:val="0"/>
      <w:marBottom w:val="0"/>
      <w:divBdr>
        <w:top w:val="none" w:sz="0" w:space="0" w:color="auto"/>
        <w:left w:val="none" w:sz="0" w:space="0" w:color="auto"/>
        <w:bottom w:val="none" w:sz="0" w:space="0" w:color="auto"/>
        <w:right w:val="none" w:sz="0" w:space="0" w:color="auto"/>
      </w:divBdr>
    </w:div>
    <w:div w:id="1998146605">
      <w:marLeft w:val="0"/>
      <w:marRight w:val="0"/>
      <w:marTop w:val="0"/>
      <w:marBottom w:val="0"/>
      <w:divBdr>
        <w:top w:val="none" w:sz="0" w:space="0" w:color="auto"/>
        <w:left w:val="none" w:sz="0" w:space="0" w:color="auto"/>
        <w:bottom w:val="none" w:sz="0" w:space="0" w:color="auto"/>
        <w:right w:val="none" w:sz="0" w:space="0" w:color="auto"/>
      </w:divBdr>
    </w:div>
    <w:div w:id="1998146606">
      <w:marLeft w:val="0"/>
      <w:marRight w:val="0"/>
      <w:marTop w:val="0"/>
      <w:marBottom w:val="0"/>
      <w:divBdr>
        <w:top w:val="none" w:sz="0" w:space="0" w:color="auto"/>
        <w:left w:val="none" w:sz="0" w:space="0" w:color="auto"/>
        <w:bottom w:val="none" w:sz="0" w:space="0" w:color="auto"/>
        <w:right w:val="none" w:sz="0" w:space="0" w:color="auto"/>
      </w:divBdr>
    </w:div>
    <w:div w:id="1998146607">
      <w:marLeft w:val="0"/>
      <w:marRight w:val="0"/>
      <w:marTop w:val="0"/>
      <w:marBottom w:val="0"/>
      <w:divBdr>
        <w:top w:val="none" w:sz="0" w:space="0" w:color="auto"/>
        <w:left w:val="none" w:sz="0" w:space="0" w:color="auto"/>
        <w:bottom w:val="none" w:sz="0" w:space="0" w:color="auto"/>
        <w:right w:val="none" w:sz="0" w:space="0" w:color="auto"/>
      </w:divBdr>
    </w:div>
    <w:div w:id="1998146608">
      <w:marLeft w:val="0"/>
      <w:marRight w:val="0"/>
      <w:marTop w:val="0"/>
      <w:marBottom w:val="0"/>
      <w:divBdr>
        <w:top w:val="none" w:sz="0" w:space="0" w:color="auto"/>
        <w:left w:val="none" w:sz="0" w:space="0" w:color="auto"/>
        <w:bottom w:val="none" w:sz="0" w:space="0" w:color="auto"/>
        <w:right w:val="none" w:sz="0" w:space="0" w:color="auto"/>
      </w:divBdr>
    </w:div>
    <w:div w:id="1998146609">
      <w:marLeft w:val="0"/>
      <w:marRight w:val="0"/>
      <w:marTop w:val="0"/>
      <w:marBottom w:val="0"/>
      <w:divBdr>
        <w:top w:val="none" w:sz="0" w:space="0" w:color="auto"/>
        <w:left w:val="none" w:sz="0" w:space="0" w:color="auto"/>
        <w:bottom w:val="none" w:sz="0" w:space="0" w:color="auto"/>
        <w:right w:val="none" w:sz="0" w:space="0" w:color="auto"/>
      </w:divBdr>
    </w:div>
    <w:div w:id="1998146610">
      <w:marLeft w:val="0"/>
      <w:marRight w:val="0"/>
      <w:marTop w:val="0"/>
      <w:marBottom w:val="0"/>
      <w:divBdr>
        <w:top w:val="none" w:sz="0" w:space="0" w:color="auto"/>
        <w:left w:val="none" w:sz="0" w:space="0" w:color="auto"/>
        <w:bottom w:val="none" w:sz="0" w:space="0" w:color="auto"/>
        <w:right w:val="none" w:sz="0" w:space="0" w:color="auto"/>
      </w:divBdr>
    </w:div>
    <w:div w:id="1998146611">
      <w:marLeft w:val="0"/>
      <w:marRight w:val="0"/>
      <w:marTop w:val="0"/>
      <w:marBottom w:val="0"/>
      <w:divBdr>
        <w:top w:val="none" w:sz="0" w:space="0" w:color="auto"/>
        <w:left w:val="none" w:sz="0" w:space="0" w:color="auto"/>
        <w:bottom w:val="none" w:sz="0" w:space="0" w:color="auto"/>
        <w:right w:val="none" w:sz="0" w:space="0" w:color="auto"/>
      </w:divBdr>
    </w:div>
    <w:div w:id="1998146612">
      <w:marLeft w:val="0"/>
      <w:marRight w:val="0"/>
      <w:marTop w:val="0"/>
      <w:marBottom w:val="0"/>
      <w:divBdr>
        <w:top w:val="none" w:sz="0" w:space="0" w:color="auto"/>
        <w:left w:val="none" w:sz="0" w:space="0" w:color="auto"/>
        <w:bottom w:val="none" w:sz="0" w:space="0" w:color="auto"/>
        <w:right w:val="none" w:sz="0" w:space="0" w:color="auto"/>
      </w:divBdr>
    </w:div>
    <w:div w:id="1998146613">
      <w:marLeft w:val="0"/>
      <w:marRight w:val="0"/>
      <w:marTop w:val="0"/>
      <w:marBottom w:val="0"/>
      <w:divBdr>
        <w:top w:val="none" w:sz="0" w:space="0" w:color="auto"/>
        <w:left w:val="none" w:sz="0" w:space="0" w:color="auto"/>
        <w:bottom w:val="none" w:sz="0" w:space="0" w:color="auto"/>
        <w:right w:val="none" w:sz="0" w:space="0" w:color="auto"/>
      </w:divBdr>
    </w:div>
    <w:div w:id="1998146614">
      <w:marLeft w:val="0"/>
      <w:marRight w:val="0"/>
      <w:marTop w:val="0"/>
      <w:marBottom w:val="0"/>
      <w:divBdr>
        <w:top w:val="none" w:sz="0" w:space="0" w:color="auto"/>
        <w:left w:val="none" w:sz="0" w:space="0" w:color="auto"/>
        <w:bottom w:val="none" w:sz="0" w:space="0" w:color="auto"/>
        <w:right w:val="none" w:sz="0" w:space="0" w:color="auto"/>
      </w:divBdr>
    </w:div>
    <w:div w:id="1998146615">
      <w:marLeft w:val="0"/>
      <w:marRight w:val="0"/>
      <w:marTop w:val="0"/>
      <w:marBottom w:val="0"/>
      <w:divBdr>
        <w:top w:val="none" w:sz="0" w:space="0" w:color="auto"/>
        <w:left w:val="none" w:sz="0" w:space="0" w:color="auto"/>
        <w:bottom w:val="none" w:sz="0" w:space="0" w:color="auto"/>
        <w:right w:val="none" w:sz="0" w:space="0" w:color="auto"/>
      </w:divBdr>
    </w:div>
    <w:div w:id="1998146616">
      <w:marLeft w:val="0"/>
      <w:marRight w:val="0"/>
      <w:marTop w:val="0"/>
      <w:marBottom w:val="0"/>
      <w:divBdr>
        <w:top w:val="none" w:sz="0" w:space="0" w:color="auto"/>
        <w:left w:val="none" w:sz="0" w:space="0" w:color="auto"/>
        <w:bottom w:val="none" w:sz="0" w:space="0" w:color="auto"/>
        <w:right w:val="none" w:sz="0" w:space="0" w:color="auto"/>
      </w:divBdr>
    </w:div>
    <w:div w:id="1998146617">
      <w:marLeft w:val="0"/>
      <w:marRight w:val="0"/>
      <w:marTop w:val="0"/>
      <w:marBottom w:val="0"/>
      <w:divBdr>
        <w:top w:val="none" w:sz="0" w:space="0" w:color="auto"/>
        <w:left w:val="none" w:sz="0" w:space="0" w:color="auto"/>
        <w:bottom w:val="none" w:sz="0" w:space="0" w:color="auto"/>
        <w:right w:val="none" w:sz="0" w:space="0" w:color="auto"/>
      </w:divBdr>
    </w:div>
    <w:div w:id="1998146618">
      <w:marLeft w:val="0"/>
      <w:marRight w:val="0"/>
      <w:marTop w:val="0"/>
      <w:marBottom w:val="0"/>
      <w:divBdr>
        <w:top w:val="none" w:sz="0" w:space="0" w:color="auto"/>
        <w:left w:val="none" w:sz="0" w:space="0" w:color="auto"/>
        <w:bottom w:val="none" w:sz="0" w:space="0" w:color="auto"/>
        <w:right w:val="none" w:sz="0" w:space="0" w:color="auto"/>
      </w:divBdr>
    </w:div>
    <w:div w:id="1998146619">
      <w:marLeft w:val="0"/>
      <w:marRight w:val="0"/>
      <w:marTop w:val="0"/>
      <w:marBottom w:val="0"/>
      <w:divBdr>
        <w:top w:val="none" w:sz="0" w:space="0" w:color="auto"/>
        <w:left w:val="none" w:sz="0" w:space="0" w:color="auto"/>
        <w:bottom w:val="none" w:sz="0" w:space="0" w:color="auto"/>
        <w:right w:val="none" w:sz="0" w:space="0" w:color="auto"/>
      </w:divBdr>
    </w:div>
    <w:div w:id="1998146620">
      <w:marLeft w:val="0"/>
      <w:marRight w:val="0"/>
      <w:marTop w:val="0"/>
      <w:marBottom w:val="0"/>
      <w:divBdr>
        <w:top w:val="none" w:sz="0" w:space="0" w:color="auto"/>
        <w:left w:val="none" w:sz="0" w:space="0" w:color="auto"/>
        <w:bottom w:val="none" w:sz="0" w:space="0" w:color="auto"/>
        <w:right w:val="none" w:sz="0" w:space="0" w:color="auto"/>
      </w:divBdr>
    </w:div>
    <w:div w:id="1998146621">
      <w:marLeft w:val="0"/>
      <w:marRight w:val="0"/>
      <w:marTop w:val="0"/>
      <w:marBottom w:val="0"/>
      <w:divBdr>
        <w:top w:val="none" w:sz="0" w:space="0" w:color="auto"/>
        <w:left w:val="none" w:sz="0" w:space="0" w:color="auto"/>
        <w:bottom w:val="none" w:sz="0" w:space="0" w:color="auto"/>
        <w:right w:val="none" w:sz="0" w:space="0" w:color="auto"/>
      </w:divBdr>
    </w:div>
    <w:div w:id="1998146622">
      <w:marLeft w:val="0"/>
      <w:marRight w:val="0"/>
      <w:marTop w:val="0"/>
      <w:marBottom w:val="0"/>
      <w:divBdr>
        <w:top w:val="none" w:sz="0" w:space="0" w:color="auto"/>
        <w:left w:val="none" w:sz="0" w:space="0" w:color="auto"/>
        <w:bottom w:val="none" w:sz="0" w:space="0" w:color="auto"/>
        <w:right w:val="none" w:sz="0" w:space="0" w:color="auto"/>
      </w:divBdr>
    </w:div>
    <w:div w:id="1998146623">
      <w:marLeft w:val="0"/>
      <w:marRight w:val="0"/>
      <w:marTop w:val="0"/>
      <w:marBottom w:val="0"/>
      <w:divBdr>
        <w:top w:val="none" w:sz="0" w:space="0" w:color="auto"/>
        <w:left w:val="none" w:sz="0" w:space="0" w:color="auto"/>
        <w:bottom w:val="none" w:sz="0" w:space="0" w:color="auto"/>
        <w:right w:val="none" w:sz="0" w:space="0" w:color="auto"/>
      </w:divBdr>
    </w:div>
    <w:div w:id="1998146624">
      <w:marLeft w:val="0"/>
      <w:marRight w:val="0"/>
      <w:marTop w:val="0"/>
      <w:marBottom w:val="0"/>
      <w:divBdr>
        <w:top w:val="none" w:sz="0" w:space="0" w:color="auto"/>
        <w:left w:val="none" w:sz="0" w:space="0" w:color="auto"/>
        <w:bottom w:val="none" w:sz="0" w:space="0" w:color="auto"/>
        <w:right w:val="none" w:sz="0" w:space="0" w:color="auto"/>
      </w:divBdr>
    </w:div>
    <w:div w:id="1998146625">
      <w:marLeft w:val="0"/>
      <w:marRight w:val="0"/>
      <w:marTop w:val="0"/>
      <w:marBottom w:val="0"/>
      <w:divBdr>
        <w:top w:val="none" w:sz="0" w:space="0" w:color="auto"/>
        <w:left w:val="none" w:sz="0" w:space="0" w:color="auto"/>
        <w:bottom w:val="none" w:sz="0" w:space="0" w:color="auto"/>
        <w:right w:val="none" w:sz="0" w:space="0" w:color="auto"/>
      </w:divBdr>
    </w:div>
    <w:div w:id="1998146626">
      <w:marLeft w:val="0"/>
      <w:marRight w:val="0"/>
      <w:marTop w:val="0"/>
      <w:marBottom w:val="0"/>
      <w:divBdr>
        <w:top w:val="none" w:sz="0" w:space="0" w:color="auto"/>
        <w:left w:val="none" w:sz="0" w:space="0" w:color="auto"/>
        <w:bottom w:val="none" w:sz="0" w:space="0" w:color="auto"/>
        <w:right w:val="none" w:sz="0" w:space="0" w:color="auto"/>
      </w:divBdr>
    </w:div>
    <w:div w:id="1998146627">
      <w:marLeft w:val="0"/>
      <w:marRight w:val="0"/>
      <w:marTop w:val="0"/>
      <w:marBottom w:val="0"/>
      <w:divBdr>
        <w:top w:val="none" w:sz="0" w:space="0" w:color="auto"/>
        <w:left w:val="none" w:sz="0" w:space="0" w:color="auto"/>
        <w:bottom w:val="none" w:sz="0" w:space="0" w:color="auto"/>
        <w:right w:val="none" w:sz="0" w:space="0" w:color="auto"/>
      </w:divBdr>
    </w:div>
    <w:div w:id="1998146628">
      <w:marLeft w:val="0"/>
      <w:marRight w:val="0"/>
      <w:marTop w:val="0"/>
      <w:marBottom w:val="0"/>
      <w:divBdr>
        <w:top w:val="none" w:sz="0" w:space="0" w:color="auto"/>
        <w:left w:val="none" w:sz="0" w:space="0" w:color="auto"/>
        <w:bottom w:val="none" w:sz="0" w:space="0" w:color="auto"/>
        <w:right w:val="none" w:sz="0" w:space="0" w:color="auto"/>
      </w:divBdr>
    </w:div>
    <w:div w:id="1998146629">
      <w:marLeft w:val="0"/>
      <w:marRight w:val="0"/>
      <w:marTop w:val="0"/>
      <w:marBottom w:val="0"/>
      <w:divBdr>
        <w:top w:val="none" w:sz="0" w:space="0" w:color="auto"/>
        <w:left w:val="none" w:sz="0" w:space="0" w:color="auto"/>
        <w:bottom w:val="none" w:sz="0" w:space="0" w:color="auto"/>
        <w:right w:val="none" w:sz="0" w:space="0" w:color="auto"/>
      </w:divBdr>
    </w:div>
    <w:div w:id="1998146630">
      <w:marLeft w:val="0"/>
      <w:marRight w:val="0"/>
      <w:marTop w:val="0"/>
      <w:marBottom w:val="0"/>
      <w:divBdr>
        <w:top w:val="none" w:sz="0" w:space="0" w:color="auto"/>
        <w:left w:val="none" w:sz="0" w:space="0" w:color="auto"/>
        <w:bottom w:val="none" w:sz="0" w:space="0" w:color="auto"/>
        <w:right w:val="none" w:sz="0" w:space="0" w:color="auto"/>
      </w:divBdr>
    </w:div>
    <w:div w:id="1998146631">
      <w:marLeft w:val="0"/>
      <w:marRight w:val="0"/>
      <w:marTop w:val="0"/>
      <w:marBottom w:val="0"/>
      <w:divBdr>
        <w:top w:val="none" w:sz="0" w:space="0" w:color="auto"/>
        <w:left w:val="none" w:sz="0" w:space="0" w:color="auto"/>
        <w:bottom w:val="none" w:sz="0" w:space="0" w:color="auto"/>
        <w:right w:val="none" w:sz="0" w:space="0" w:color="auto"/>
      </w:divBdr>
    </w:div>
    <w:div w:id="1998146632">
      <w:marLeft w:val="0"/>
      <w:marRight w:val="0"/>
      <w:marTop w:val="0"/>
      <w:marBottom w:val="0"/>
      <w:divBdr>
        <w:top w:val="none" w:sz="0" w:space="0" w:color="auto"/>
        <w:left w:val="none" w:sz="0" w:space="0" w:color="auto"/>
        <w:bottom w:val="none" w:sz="0" w:space="0" w:color="auto"/>
        <w:right w:val="none" w:sz="0" w:space="0" w:color="auto"/>
      </w:divBdr>
    </w:div>
    <w:div w:id="1998146633">
      <w:marLeft w:val="0"/>
      <w:marRight w:val="0"/>
      <w:marTop w:val="0"/>
      <w:marBottom w:val="0"/>
      <w:divBdr>
        <w:top w:val="none" w:sz="0" w:space="0" w:color="auto"/>
        <w:left w:val="none" w:sz="0" w:space="0" w:color="auto"/>
        <w:bottom w:val="none" w:sz="0" w:space="0" w:color="auto"/>
        <w:right w:val="none" w:sz="0" w:space="0" w:color="auto"/>
      </w:divBdr>
    </w:div>
    <w:div w:id="1998146634">
      <w:marLeft w:val="0"/>
      <w:marRight w:val="0"/>
      <w:marTop w:val="0"/>
      <w:marBottom w:val="0"/>
      <w:divBdr>
        <w:top w:val="none" w:sz="0" w:space="0" w:color="auto"/>
        <w:left w:val="none" w:sz="0" w:space="0" w:color="auto"/>
        <w:bottom w:val="none" w:sz="0" w:space="0" w:color="auto"/>
        <w:right w:val="none" w:sz="0" w:space="0" w:color="auto"/>
      </w:divBdr>
    </w:div>
    <w:div w:id="1998146635">
      <w:marLeft w:val="0"/>
      <w:marRight w:val="0"/>
      <w:marTop w:val="0"/>
      <w:marBottom w:val="0"/>
      <w:divBdr>
        <w:top w:val="none" w:sz="0" w:space="0" w:color="auto"/>
        <w:left w:val="none" w:sz="0" w:space="0" w:color="auto"/>
        <w:bottom w:val="none" w:sz="0" w:space="0" w:color="auto"/>
        <w:right w:val="none" w:sz="0" w:space="0" w:color="auto"/>
      </w:divBdr>
    </w:div>
    <w:div w:id="1998146636">
      <w:marLeft w:val="0"/>
      <w:marRight w:val="0"/>
      <w:marTop w:val="0"/>
      <w:marBottom w:val="0"/>
      <w:divBdr>
        <w:top w:val="none" w:sz="0" w:space="0" w:color="auto"/>
        <w:left w:val="none" w:sz="0" w:space="0" w:color="auto"/>
        <w:bottom w:val="none" w:sz="0" w:space="0" w:color="auto"/>
        <w:right w:val="none" w:sz="0" w:space="0" w:color="auto"/>
      </w:divBdr>
    </w:div>
    <w:div w:id="1998146637">
      <w:marLeft w:val="0"/>
      <w:marRight w:val="0"/>
      <w:marTop w:val="0"/>
      <w:marBottom w:val="0"/>
      <w:divBdr>
        <w:top w:val="none" w:sz="0" w:space="0" w:color="auto"/>
        <w:left w:val="none" w:sz="0" w:space="0" w:color="auto"/>
        <w:bottom w:val="none" w:sz="0" w:space="0" w:color="auto"/>
        <w:right w:val="none" w:sz="0" w:space="0" w:color="auto"/>
      </w:divBdr>
    </w:div>
    <w:div w:id="1998146638">
      <w:marLeft w:val="0"/>
      <w:marRight w:val="0"/>
      <w:marTop w:val="0"/>
      <w:marBottom w:val="0"/>
      <w:divBdr>
        <w:top w:val="none" w:sz="0" w:space="0" w:color="auto"/>
        <w:left w:val="none" w:sz="0" w:space="0" w:color="auto"/>
        <w:bottom w:val="none" w:sz="0" w:space="0" w:color="auto"/>
        <w:right w:val="none" w:sz="0" w:space="0" w:color="auto"/>
      </w:divBdr>
    </w:div>
    <w:div w:id="1998146639">
      <w:marLeft w:val="0"/>
      <w:marRight w:val="0"/>
      <w:marTop w:val="0"/>
      <w:marBottom w:val="0"/>
      <w:divBdr>
        <w:top w:val="none" w:sz="0" w:space="0" w:color="auto"/>
        <w:left w:val="none" w:sz="0" w:space="0" w:color="auto"/>
        <w:bottom w:val="none" w:sz="0" w:space="0" w:color="auto"/>
        <w:right w:val="none" w:sz="0" w:space="0" w:color="auto"/>
      </w:divBdr>
    </w:div>
    <w:div w:id="1998146640">
      <w:marLeft w:val="0"/>
      <w:marRight w:val="0"/>
      <w:marTop w:val="0"/>
      <w:marBottom w:val="0"/>
      <w:divBdr>
        <w:top w:val="none" w:sz="0" w:space="0" w:color="auto"/>
        <w:left w:val="none" w:sz="0" w:space="0" w:color="auto"/>
        <w:bottom w:val="none" w:sz="0" w:space="0" w:color="auto"/>
        <w:right w:val="none" w:sz="0" w:space="0" w:color="auto"/>
      </w:divBdr>
    </w:div>
    <w:div w:id="1998146641">
      <w:marLeft w:val="0"/>
      <w:marRight w:val="0"/>
      <w:marTop w:val="0"/>
      <w:marBottom w:val="0"/>
      <w:divBdr>
        <w:top w:val="none" w:sz="0" w:space="0" w:color="auto"/>
        <w:left w:val="none" w:sz="0" w:space="0" w:color="auto"/>
        <w:bottom w:val="none" w:sz="0" w:space="0" w:color="auto"/>
        <w:right w:val="none" w:sz="0" w:space="0" w:color="auto"/>
      </w:divBdr>
    </w:div>
    <w:div w:id="1998146642">
      <w:marLeft w:val="0"/>
      <w:marRight w:val="0"/>
      <w:marTop w:val="0"/>
      <w:marBottom w:val="0"/>
      <w:divBdr>
        <w:top w:val="none" w:sz="0" w:space="0" w:color="auto"/>
        <w:left w:val="none" w:sz="0" w:space="0" w:color="auto"/>
        <w:bottom w:val="none" w:sz="0" w:space="0" w:color="auto"/>
        <w:right w:val="none" w:sz="0" w:space="0" w:color="auto"/>
      </w:divBdr>
    </w:div>
    <w:div w:id="1998146643">
      <w:marLeft w:val="0"/>
      <w:marRight w:val="0"/>
      <w:marTop w:val="0"/>
      <w:marBottom w:val="0"/>
      <w:divBdr>
        <w:top w:val="none" w:sz="0" w:space="0" w:color="auto"/>
        <w:left w:val="none" w:sz="0" w:space="0" w:color="auto"/>
        <w:bottom w:val="none" w:sz="0" w:space="0" w:color="auto"/>
        <w:right w:val="none" w:sz="0" w:space="0" w:color="auto"/>
      </w:divBdr>
    </w:div>
    <w:div w:id="1998146644">
      <w:marLeft w:val="0"/>
      <w:marRight w:val="0"/>
      <w:marTop w:val="0"/>
      <w:marBottom w:val="0"/>
      <w:divBdr>
        <w:top w:val="none" w:sz="0" w:space="0" w:color="auto"/>
        <w:left w:val="none" w:sz="0" w:space="0" w:color="auto"/>
        <w:bottom w:val="none" w:sz="0" w:space="0" w:color="auto"/>
        <w:right w:val="none" w:sz="0" w:space="0" w:color="auto"/>
      </w:divBdr>
    </w:div>
    <w:div w:id="1998146645">
      <w:marLeft w:val="0"/>
      <w:marRight w:val="0"/>
      <w:marTop w:val="0"/>
      <w:marBottom w:val="0"/>
      <w:divBdr>
        <w:top w:val="none" w:sz="0" w:space="0" w:color="auto"/>
        <w:left w:val="none" w:sz="0" w:space="0" w:color="auto"/>
        <w:bottom w:val="none" w:sz="0" w:space="0" w:color="auto"/>
        <w:right w:val="none" w:sz="0" w:space="0" w:color="auto"/>
      </w:divBdr>
    </w:div>
    <w:div w:id="1998146646">
      <w:marLeft w:val="0"/>
      <w:marRight w:val="0"/>
      <w:marTop w:val="0"/>
      <w:marBottom w:val="0"/>
      <w:divBdr>
        <w:top w:val="none" w:sz="0" w:space="0" w:color="auto"/>
        <w:left w:val="none" w:sz="0" w:space="0" w:color="auto"/>
        <w:bottom w:val="none" w:sz="0" w:space="0" w:color="auto"/>
        <w:right w:val="none" w:sz="0" w:space="0" w:color="auto"/>
      </w:divBdr>
    </w:div>
    <w:div w:id="1998146647">
      <w:marLeft w:val="0"/>
      <w:marRight w:val="0"/>
      <w:marTop w:val="0"/>
      <w:marBottom w:val="0"/>
      <w:divBdr>
        <w:top w:val="none" w:sz="0" w:space="0" w:color="auto"/>
        <w:left w:val="none" w:sz="0" w:space="0" w:color="auto"/>
        <w:bottom w:val="none" w:sz="0" w:space="0" w:color="auto"/>
        <w:right w:val="none" w:sz="0" w:space="0" w:color="auto"/>
      </w:divBdr>
    </w:div>
    <w:div w:id="1998146648">
      <w:marLeft w:val="0"/>
      <w:marRight w:val="0"/>
      <w:marTop w:val="0"/>
      <w:marBottom w:val="0"/>
      <w:divBdr>
        <w:top w:val="none" w:sz="0" w:space="0" w:color="auto"/>
        <w:left w:val="none" w:sz="0" w:space="0" w:color="auto"/>
        <w:bottom w:val="none" w:sz="0" w:space="0" w:color="auto"/>
        <w:right w:val="none" w:sz="0" w:space="0" w:color="auto"/>
      </w:divBdr>
    </w:div>
    <w:div w:id="1998146649">
      <w:marLeft w:val="0"/>
      <w:marRight w:val="0"/>
      <w:marTop w:val="0"/>
      <w:marBottom w:val="0"/>
      <w:divBdr>
        <w:top w:val="none" w:sz="0" w:space="0" w:color="auto"/>
        <w:left w:val="none" w:sz="0" w:space="0" w:color="auto"/>
        <w:bottom w:val="none" w:sz="0" w:space="0" w:color="auto"/>
        <w:right w:val="none" w:sz="0" w:space="0" w:color="auto"/>
      </w:divBdr>
    </w:div>
    <w:div w:id="1998146650">
      <w:marLeft w:val="0"/>
      <w:marRight w:val="0"/>
      <w:marTop w:val="0"/>
      <w:marBottom w:val="0"/>
      <w:divBdr>
        <w:top w:val="none" w:sz="0" w:space="0" w:color="auto"/>
        <w:left w:val="none" w:sz="0" w:space="0" w:color="auto"/>
        <w:bottom w:val="none" w:sz="0" w:space="0" w:color="auto"/>
        <w:right w:val="none" w:sz="0" w:space="0" w:color="auto"/>
      </w:divBdr>
    </w:div>
    <w:div w:id="1998146651">
      <w:marLeft w:val="0"/>
      <w:marRight w:val="0"/>
      <w:marTop w:val="0"/>
      <w:marBottom w:val="0"/>
      <w:divBdr>
        <w:top w:val="none" w:sz="0" w:space="0" w:color="auto"/>
        <w:left w:val="none" w:sz="0" w:space="0" w:color="auto"/>
        <w:bottom w:val="none" w:sz="0" w:space="0" w:color="auto"/>
        <w:right w:val="none" w:sz="0" w:space="0" w:color="auto"/>
      </w:divBdr>
    </w:div>
    <w:div w:id="1998146652">
      <w:marLeft w:val="0"/>
      <w:marRight w:val="0"/>
      <w:marTop w:val="0"/>
      <w:marBottom w:val="0"/>
      <w:divBdr>
        <w:top w:val="none" w:sz="0" w:space="0" w:color="auto"/>
        <w:left w:val="none" w:sz="0" w:space="0" w:color="auto"/>
        <w:bottom w:val="none" w:sz="0" w:space="0" w:color="auto"/>
        <w:right w:val="none" w:sz="0" w:space="0" w:color="auto"/>
      </w:divBdr>
    </w:div>
    <w:div w:id="1998146653">
      <w:marLeft w:val="0"/>
      <w:marRight w:val="0"/>
      <w:marTop w:val="0"/>
      <w:marBottom w:val="0"/>
      <w:divBdr>
        <w:top w:val="none" w:sz="0" w:space="0" w:color="auto"/>
        <w:left w:val="none" w:sz="0" w:space="0" w:color="auto"/>
        <w:bottom w:val="none" w:sz="0" w:space="0" w:color="auto"/>
        <w:right w:val="none" w:sz="0" w:space="0" w:color="auto"/>
      </w:divBdr>
    </w:div>
    <w:div w:id="1998146654">
      <w:marLeft w:val="0"/>
      <w:marRight w:val="0"/>
      <w:marTop w:val="0"/>
      <w:marBottom w:val="0"/>
      <w:divBdr>
        <w:top w:val="none" w:sz="0" w:space="0" w:color="auto"/>
        <w:left w:val="none" w:sz="0" w:space="0" w:color="auto"/>
        <w:bottom w:val="none" w:sz="0" w:space="0" w:color="auto"/>
        <w:right w:val="none" w:sz="0" w:space="0" w:color="auto"/>
      </w:divBdr>
    </w:div>
    <w:div w:id="1998146655">
      <w:marLeft w:val="0"/>
      <w:marRight w:val="0"/>
      <w:marTop w:val="0"/>
      <w:marBottom w:val="0"/>
      <w:divBdr>
        <w:top w:val="none" w:sz="0" w:space="0" w:color="auto"/>
        <w:left w:val="none" w:sz="0" w:space="0" w:color="auto"/>
        <w:bottom w:val="none" w:sz="0" w:space="0" w:color="auto"/>
        <w:right w:val="none" w:sz="0" w:space="0" w:color="auto"/>
      </w:divBdr>
    </w:div>
    <w:div w:id="1998146656">
      <w:marLeft w:val="0"/>
      <w:marRight w:val="0"/>
      <w:marTop w:val="0"/>
      <w:marBottom w:val="0"/>
      <w:divBdr>
        <w:top w:val="none" w:sz="0" w:space="0" w:color="auto"/>
        <w:left w:val="none" w:sz="0" w:space="0" w:color="auto"/>
        <w:bottom w:val="none" w:sz="0" w:space="0" w:color="auto"/>
        <w:right w:val="none" w:sz="0" w:space="0" w:color="auto"/>
      </w:divBdr>
    </w:div>
    <w:div w:id="1998146657">
      <w:marLeft w:val="0"/>
      <w:marRight w:val="0"/>
      <w:marTop w:val="0"/>
      <w:marBottom w:val="0"/>
      <w:divBdr>
        <w:top w:val="none" w:sz="0" w:space="0" w:color="auto"/>
        <w:left w:val="none" w:sz="0" w:space="0" w:color="auto"/>
        <w:bottom w:val="none" w:sz="0" w:space="0" w:color="auto"/>
        <w:right w:val="none" w:sz="0" w:space="0" w:color="auto"/>
      </w:divBdr>
    </w:div>
    <w:div w:id="1998146658">
      <w:marLeft w:val="0"/>
      <w:marRight w:val="0"/>
      <w:marTop w:val="0"/>
      <w:marBottom w:val="0"/>
      <w:divBdr>
        <w:top w:val="none" w:sz="0" w:space="0" w:color="auto"/>
        <w:left w:val="none" w:sz="0" w:space="0" w:color="auto"/>
        <w:bottom w:val="none" w:sz="0" w:space="0" w:color="auto"/>
        <w:right w:val="none" w:sz="0" w:space="0" w:color="auto"/>
      </w:divBdr>
    </w:div>
    <w:div w:id="1998146659">
      <w:marLeft w:val="0"/>
      <w:marRight w:val="0"/>
      <w:marTop w:val="0"/>
      <w:marBottom w:val="0"/>
      <w:divBdr>
        <w:top w:val="none" w:sz="0" w:space="0" w:color="auto"/>
        <w:left w:val="none" w:sz="0" w:space="0" w:color="auto"/>
        <w:bottom w:val="none" w:sz="0" w:space="0" w:color="auto"/>
        <w:right w:val="none" w:sz="0" w:space="0" w:color="auto"/>
      </w:divBdr>
    </w:div>
    <w:div w:id="1998146660">
      <w:marLeft w:val="0"/>
      <w:marRight w:val="0"/>
      <w:marTop w:val="0"/>
      <w:marBottom w:val="0"/>
      <w:divBdr>
        <w:top w:val="none" w:sz="0" w:space="0" w:color="auto"/>
        <w:left w:val="none" w:sz="0" w:space="0" w:color="auto"/>
        <w:bottom w:val="none" w:sz="0" w:space="0" w:color="auto"/>
        <w:right w:val="none" w:sz="0" w:space="0" w:color="auto"/>
      </w:divBdr>
    </w:div>
    <w:div w:id="1998146661">
      <w:marLeft w:val="0"/>
      <w:marRight w:val="0"/>
      <w:marTop w:val="0"/>
      <w:marBottom w:val="0"/>
      <w:divBdr>
        <w:top w:val="none" w:sz="0" w:space="0" w:color="auto"/>
        <w:left w:val="none" w:sz="0" w:space="0" w:color="auto"/>
        <w:bottom w:val="none" w:sz="0" w:space="0" w:color="auto"/>
        <w:right w:val="none" w:sz="0" w:space="0" w:color="auto"/>
      </w:divBdr>
    </w:div>
    <w:div w:id="1998146662">
      <w:marLeft w:val="0"/>
      <w:marRight w:val="0"/>
      <w:marTop w:val="0"/>
      <w:marBottom w:val="0"/>
      <w:divBdr>
        <w:top w:val="none" w:sz="0" w:space="0" w:color="auto"/>
        <w:left w:val="none" w:sz="0" w:space="0" w:color="auto"/>
        <w:bottom w:val="none" w:sz="0" w:space="0" w:color="auto"/>
        <w:right w:val="none" w:sz="0" w:space="0" w:color="auto"/>
      </w:divBdr>
    </w:div>
    <w:div w:id="1998146663">
      <w:marLeft w:val="0"/>
      <w:marRight w:val="0"/>
      <w:marTop w:val="0"/>
      <w:marBottom w:val="0"/>
      <w:divBdr>
        <w:top w:val="none" w:sz="0" w:space="0" w:color="auto"/>
        <w:left w:val="none" w:sz="0" w:space="0" w:color="auto"/>
        <w:bottom w:val="none" w:sz="0" w:space="0" w:color="auto"/>
        <w:right w:val="none" w:sz="0" w:space="0" w:color="auto"/>
      </w:divBdr>
    </w:div>
    <w:div w:id="1998146664">
      <w:marLeft w:val="0"/>
      <w:marRight w:val="0"/>
      <w:marTop w:val="0"/>
      <w:marBottom w:val="0"/>
      <w:divBdr>
        <w:top w:val="none" w:sz="0" w:space="0" w:color="auto"/>
        <w:left w:val="none" w:sz="0" w:space="0" w:color="auto"/>
        <w:bottom w:val="none" w:sz="0" w:space="0" w:color="auto"/>
        <w:right w:val="none" w:sz="0" w:space="0" w:color="auto"/>
      </w:divBdr>
    </w:div>
    <w:div w:id="1998146665">
      <w:marLeft w:val="0"/>
      <w:marRight w:val="0"/>
      <w:marTop w:val="0"/>
      <w:marBottom w:val="0"/>
      <w:divBdr>
        <w:top w:val="none" w:sz="0" w:space="0" w:color="auto"/>
        <w:left w:val="none" w:sz="0" w:space="0" w:color="auto"/>
        <w:bottom w:val="none" w:sz="0" w:space="0" w:color="auto"/>
        <w:right w:val="none" w:sz="0" w:space="0" w:color="auto"/>
      </w:divBdr>
    </w:div>
    <w:div w:id="1998146666">
      <w:marLeft w:val="0"/>
      <w:marRight w:val="0"/>
      <w:marTop w:val="0"/>
      <w:marBottom w:val="0"/>
      <w:divBdr>
        <w:top w:val="none" w:sz="0" w:space="0" w:color="auto"/>
        <w:left w:val="none" w:sz="0" w:space="0" w:color="auto"/>
        <w:bottom w:val="none" w:sz="0" w:space="0" w:color="auto"/>
        <w:right w:val="none" w:sz="0" w:space="0" w:color="auto"/>
      </w:divBdr>
    </w:div>
    <w:div w:id="1998146667">
      <w:marLeft w:val="0"/>
      <w:marRight w:val="0"/>
      <w:marTop w:val="0"/>
      <w:marBottom w:val="0"/>
      <w:divBdr>
        <w:top w:val="none" w:sz="0" w:space="0" w:color="auto"/>
        <w:left w:val="none" w:sz="0" w:space="0" w:color="auto"/>
        <w:bottom w:val="none" w:sz="0" w:space="0" w:color="auto"/>
        <w:right w:val="none" w:sz="0" w:space="0" w:color="auto"/>
      </w:divBdr>
    </w:div>
    <w:div w:id="1998146668">
      <w:marLeft w:val="0"/>
      <w:marRight w:val="0"/>
      <w:marTop w:val="0"/>
      <w:marBottom w:val="0"/>
      <w:divBdr>
        <w:top w:val="none" w:sz="0" w:space="0" w:color="auto"/>
        <w:left w:val="none" w:sz="0" w:space="0" w:color="auto"/>
        <w:bottom w:val="none" w:sz="0" w:space="0" w:color="auto"/>
        <w:right w:val="none" w:sz="0" w:space="0" w:color="auto"/>
      </w:divBdr>
    </w:div>
    <w:div w:id="1998146669">
      <w:marLeft w:val="0"/>
      <w:marRight w:val="0"/>
      <w:marTop w:val="0"/>
      <w:marBottom w:val="0"/>
      <w:divBdr>
        <w:top w:val="none" w:sz="0" w:space="0" w:color="auto"/>
        <w:left w:val="none" w:sz="0" w:space="0" w:color="auto"/>
        <w:bottom w:val="none" w:sz="0" w:space="0" w:color="auto"/>
        <w:right w:val="none" w:sz="0" w:space="0" w:color="auto"/>
      </w:divBdr>
    </w:div>
    <w:div w:id="1998146670">
      <w:marLeft w:val="0"/>
      <w:marRight w:val="0"/>
      <w:marTop w:val="0"/>
      <w:marBottom w:val="0"/>
      <w:divBdr>
        <w:top w:val="none" w:sz="0" w:space="0" w:color="auto"/>
        <w:left w:val="none" w:sz="0" w:space="0" w:color="auto"/>
        <w:bottom w:val="none" w:sz="0" w:space="0" w:color="auto"/>
        <w:right w:val="none" w:sz="0" w:space="0" w:color="auto"/>
      </w:divBdr>
    </w:div>
    <w:div w:id="1998146671">
      <w:marLeft w:val="0"/>
      <w:marRight w:val="0"/>
      <w:marTop w:val="0"/>
      <w:marBottom w:val="0"/>
      <w:divBdr>
        <w:top w:val="none" w:sz="0" w:space="0" w:color="auto"/>
        <w:left w:val="none" w:sz="0" w:space="0" w:color="auto"/>
        <w:bottom w:val="none" w:sz="0" w:space="0" w:color="auto"/>
        <w:right w:val="none" w:sz="0" w:space="0" w:color="auto"/>
      </w:divBdr>
    </w:div>
    <w:div w:id="1998146672">
      <w:marLeft w:val="0"/>
      <w:marRight w:val="0"/>
      <w:marTop w:val="0"/>
      <w:marBottom w:val="0"/>
      <w:divBdr>
        <w:top w:val="none" w:sz="0" w:space="0" w:color="auto"/>
        <w:left w:val="none" w:sz="0" w:space="0" w:color="auto"/>
        <w:bottom w:val="none" w:sz="0" w:space="0" w:color="auto"/>
        <w:right w:val="none" w:sz="0" w:space="0" w:color="auto"/>
      </w:divBdr>
    </w:div>
    <w:div w:id="1998146673">
      <w:marLeft w:val="0"/>
      <w:marRight w:val="0"/>
      <w:marTop w:val="0"/>
      <w:marBottom w:val="0"/>
      <w:divBdr>
        <w:top w:val="none" w:sz="0" w:space="0" w:color="auto"/>
        <w:left w:val="none" w:sz="0" w:space="0" w:color="auto"/>
        <w:bottom w:val="none" w:sz="0" w:space="0" w:color="auto"/>
        <w:right w:val="none" w:sz="0" w:space="0" w:color="auto"/>
      </w:divBdr>
    </w:div>
    <w:div w:id="1998146674">
      <w:marLeft w:val="0"/>
      <w:marRight w:val="0"/>
      <w:marTop w:val="0"/>
      <w:marBottom w:val="0"/>
      <w:divBdr>
        <w:top w:val="none" w:sz="0" w:space="0" w:color="auto"/>
        <w:left w:val="none" w:sz="0" w:space="0" w:color="auto"/>
        <w:bottom w:val="none" w:sz="0" w:space="0" w:color="auto"/>
        <w:right w:val="none" w:sz="0" w:space="0" w:color="auto"/>
      </w:divBdr>
    </w:div>
    <w:div w:id="1998146675">
      <w:marLeft w:val="0"/>
      <w:marRight w:val="0"/>
      <w:marTop w:val="0"/>
      <w:marBottom w:val="0"/>
      <w:divBdr>
        <w:top w:val="none" w:sz="0" w:space="0" w:color="auto"/>
        <w:left w:val="none" w:sz="0" w:space="0" w:color="auto"/>
        <w:bottom w:val="none" w:sz="0" w:space="0" w:color="auto"/>
        <w:right w:val="none" w:sz="0" w:space="0" w:color="auto"/>
      </w:divBdr>
    </w:div>
    <w:div w:id="1998146676">
      <w:marLeft w:val="0"/>
      <w:marRight w:val="0"/>
      <w:marTop w:val="0"/>
      <w:marBottom w:val="0"/>
      <w:divBdr>
        <w:top w:val="none" w:sz="0" w:space="0" w:color="auto"/>
        <w:left w:val="none" w:sz="0" w:space="0" w:color="auto"/>
        <w:bottom w:val="none" w:sz="0" w:space="0" w:color="auto"/>
        <w:right w:val="none" w:sz="0" w:space="0" w:color="auto"/>
      </w:divBdr>
    </w:div>
    <w:div w:id="1998146677">
      <w:marLeft w:val="0"/>
      <w:marRight w:val="0"/>
      <w:marTop w:val="0"/>
      <w:marBottom w:val="0"/>
      <w:divBdr>
        <w:top w:val="none" w:sz="0" w:space="0" w:color="auto"/>
        <w:left w:val="none" w:sz="0" w:space="0" w:color="auto"/>
        <w:bottom w:val="none" w:sz="0" w:space="0" w:color="auto"/>
        <w:right w:val="none" w:sz="0" w:space="0" w:color="auto"/>
      </w:divBdr>
    </w:div>
    <w:div w:id="1998146678">
      <w:marLeft w:val="0"/>
      <w:marRight w:val="0"/>
      <w:marTop w:val="0"/>
      <w:marBottom w:val="0"/>
      <w:divBdr>
        <w:top w:val="none" w:sz="0" w:space="0" w:color="auto"/>
        <w:left w:val="none" w:sz="0" w:space="0" w:color="auto"/>
        <w:bottom w:val="none" w:sz="0" w:space="0" w:color="auto"/>
        <w:right w:val="none" w:sz="0" w:space="0" w:color="auto"/>
      </w:divBdr>
    </w:div>
    <w:div w:id="1998146679">
      <w:marLeft w:val="0"/>
      <w:marRight w:val="0"/>
      <w:marTop w:val="0"/>
      <w:marBottom w:val="0"/>
      <w:divBdr>
        <w:top w:val="none" w:sz="0" w:space="0" w:color="auto"/>
        <w:left w:val="none" w:sz="0" w:space="0" w:color="auto"/>
        <w:bottom w:val="none" w:sz="0" w:space="0" w:color="auto"/>
        <w:right w:val="none" w:sz="0" w:space="0" w:color="auto"/>
      </w:divBdr>
    </w:div>
    <w:div w:id="1998146680">
      <w:marLeft w:val="0"/>
      <w:marRight w:val="0"/>
      <w:marTop w:val="0"/>
      <w:marBottom w:val="0"/>
      <w:divBdr>
        <w:top w:val="none" w:sz="0" w:space="0" w:color="auto"/>
        <w:left w:val="none" w:sz="0" w:space="0" w:color="auto"/>
        <w:bottom w:val="none" w:sz="0" w:space="0" w:color="auto"/>
        <w:right w:val="none" w:sz="0" w:space="0" w:color="auto"/>
      </w:divBdr>
    </w:div>
    <w:div w:id="1998146681">
      <w:marLeft w:val="0"/>
      <w:marRight w:val="0"/>
      <w:marTop w:val="0"/>
      <w:marBottom w:val="0"/>
      <w:divBdr>
        <w:top w:val="none" w:sz="0" w:space="0" w:color="auto"/>
        <w:left w:val="none" w:sz="0" w:space="0" w:color="auto"/>
        <w:bottom w:val="none" w:sz="0" w:space="0" w:color="auto"/>
        <w:right w:val="none" w:sz="0" w:space="0" w:color="auto"/>
      </w:divBdr>
    </w:div>
    <w:div w:id="1998146682">
      <w:marLeft w:val="0"/>
      <w:marRight w:val="0"/>
      <w:marTop w:val="0"/>
      <w:marBottom w:val="0"/>
      <w:divBdr>
        <w:top w:val="none" w:sz="0" w:space="0" w:color="auto"/>
        <w:left w:val="none" w:sz="0" w:space="0" w:color="auto"/>
        <w:bottom w:val="none" w:sz="0" w:space="0" w:color="auto"/>
        <w:right w:val="none" w:sz="0" w:space="0" w:color="auto"/>
      </w:divBdr>
    </w:div>
    <w:div w:id="1998146683">
      <w:marLeft w:val="0"/>
      <w:marRight w:val="0"/>
      <w:marTop w:val="0"/>
      <w:marBottom w:val="0"/>
      <w:divBdr>
        <w:top w:val="none" w:sz="0" w:space="0" w:color="auto"/>
        <w:left w:val="none" w:sz="0" w:space="0" w:color="auto"/>
        <w:bottom w:val="none" w:sz="0" w:space="0" w:color="auto"/>
        <w:right w:val="none" w:sz="0" w:space="0" w:color="auto"/>
      </w:divBdr>
    </w:div>
    <w:div w:id="1998146684">
      <w:marLeft w:val="0"/>
      <w:marRight w:val="0"/>
      <w:marTop w:val="0"/>
      <w:marBottom w:val="0"/>
      <w:divBdr>
        <w:top w:val="none" w:sz="0" w:space="0" w:color="auto"/>
        <w:left w:val="none" w:sz="0" w:space="0" w:color="auto"/>
        <w:bottom w:val="none" w:sz="0" w:space="0" w:color="auto"/>
        <w:right w:val="none" w:sz="0" w:space="0" w:color="auto"/>
      </w:divBdr>
    </w:div>
    <w:div w:id="1998146685">
      <w:marLeft w:val="0"/>
      <w:marRight w:val="0"/>
      <w:marTop w:val="0"/>
      <w:marBottom w:val="0"/>
      <w:divBdr>
        <w:top w:val="none" w:sz="0" w:space="0" w:color="auto"/>
        <w:left w:val="none" w:sz="0" w:space="0" w:color="auto"/>
        <w:bottom w:val="none" w:sz="0" w:space="0" w:color="auto"/>
        <w:right w:val="none" w:sz="0" w:space="0" w:color="auto"/>
      </w:divBdr>
    </w:div>
    <w:div w:id="1998146686">
      <w:marLeft w:val="0"/>
      <w:marRight w:val="0"/>
      <w:marTop w:val="0"/>
      <w:marBottom w:val="0"/>
      <w:divBdr>
        <w:top w:val="none" w:sz="0" w:space="0" w:color="auto"/>
        <w:left w:val="none" w:sz="0" w:space="0" w:color="auto"/>
        <w:bottom w:val="none" w:sz="0" w:space="0" w:color="auto"/>
        <w:right w:val="none" w:sz="0" w:space="0" w:color="auto"/>
      </w:divBdr>
    </w:div>
    <w:div w:id="1998146687">
      <w:marLeft w:val="0"/>
      <w:marRight w:val="0"/>
      <w:marTop w:val="0"/>
      <w:marBottom w:val="0"/>
      <w:divBdr>
        <w:top w:val="none" w:sz="0" w:space="0" w:color="auto"/>
        <w:left w:val="none" w:sz="0" w:space="0" w:color="auto"/>
        <w:bottom w:val="none" w:sz="0" w:space="0" w:color="auto"/>
        <w:right w:val="none" w:sz="0" w:space="0" w:color="auto"/>
      </w:divBdr>
    </w:div>
    <w:div w:id="1998146688">
      <w:marLeft w:val="0"/>
      <w:marRight w:val="0"/>
      <w:marTop w:val="0"/>
      <w:marBottom w:val="0"/>
      <w:divBdr>
        <w:top w:val="none" w:sz="0" w:space="0" w:color="auto"/>
        <w:left w:val="none" w:sz="0" w:space="0" w:color="auto"/>
        <w:bottom w:val="none" w:sz="0" w:space="0" w:color="auto"/>
        <w:right w:val="none" w:sz="0" w:space="0" w:color="auto"/>
      </w:divBdr>
    </w:div>
    <w:div w:id="1998146689">
      <w:marLeft w:val="0"/>
      <w:marRight w:val="0"/>
      <w:marTop w:val="0"/>
      <w:marBottom w:val="0"/>
      <w:divBdr>
        <w:top w:val="none" w:sz="0" w:space="0" w:color="auto"/>
        <w:left w:val="none" w:sz="0" w:space="0" w:color="auto"/>
        <w:bottom w:val="none" w:sz="0" w:space="0" w:color="auto"/>
        <w:right w:val="none" w:sz="0" w:space="0" w:color="auto"/>
      </w:divBdr>
    </w:div>
    <w:div w:id="1998146690">
      <w:marLeft w:val="0"/>
      <w:marRight w:val="0"/>
      <w:marTop w:val="0"/>
      <w:marBottom w:val="0"/>
      <w:divBdr>
        <w:top w:val="none" w:sz="0" w:space="0" w:color="auto"/>
        <w:left w:val="none" w:sz="0" w:space="0" w:color="auto"/>
        <w:bottom w:val="none" w:sz="0" w:space="0" w:color="auto"/>
        <w:right w:val="none" w:sz="0" w:space="0" w:color="auto"/>
      </w:divBdr>
    </w:div>
    <w:div w:id="1998146691">
      <w:marLeft w:val="0"/>
      <w:marRight w:val="0"/>
      <w:marTop w:val="0"/>
      <w:marBottom w:val="0"/>
      <w:divBdr>
        <w:top w:val="none" w:sz="0" w:space="0" w:color="auto"/>
        <w:left w:val="none" w:sz="0" w:space="0" w:color="auto"/>
        <w:bottom w:val="none" w:sz="0" w:space="0" w:color="auto"/>
        <w:right w:val="none" w:sz="0" w:space="0" w:color="auto"/>
      </w:divBdr>
    </w:div>
    <w:div w:id="1998146692">
      <w:marLeft w:val="0"/>
      <w:marRight w:val="0"/>
      <w:marTop w:val="0"/>
      <w:marBottom w:val="0"/>
      <w:divBdr>
        <w:top w:val="none" w:sz="0" w:space="0" w:color="auto"/>
        <w:left w:val="none" w:sz="0" w:space="0" w:color="auto"/>
        <w:bottom w:val="none" w:sz="0" w:space="0" w:color="auto"/>
        <w:right w:val="none" w:sz="0" w:space="0" w:color="auto"/>
      </w:divBdr>
    </w:div>
    <w:div w:id="1998146693">
      <w:marLeft w:val="0"/>
      <w:marRight w:val="0"/>
      <w:marTop w:val="0"/>
      <w:marBottom w:val="0"/>
      <w:divBdr>
        <w:top w:val="none" w:sz="0" w:space="0" w:color="auto"/>
        <w:left w:val="none" w:sz="0" w:space="0" w:color="auto"/>
        <w:bottom w:val="none" w:sz="0" w:space="0" w:color="auto"/>
        <w:right w:val="none" w:sz="0" w:space="0" w:color="auto"/>
      </w:divBdr>
    </w:div>
    <w:div w:id="1998146694">
      <w:marLeft w:val="0"/>
      <w:marRight w:val="0"/>
      <w:marTop w:val="0"/>
      <w:marBottom w:val="0"/>
      <w:divBdr>
        <w:top w:val="none" w:sz="0" w:space="0" w:color="auto"/>
        <w:left w:val="none" w:sz="0" w:space="0" w:color="auto"/>
        <w:bottom w:val="none" w:sz="0" w:space="0" w:color="auto"/>
        <w:right w:val="none" w:sz="0" w:space="0" w:color="auto"/>
      </w:divBdr>
    </w:div>
    <w:div w:id="1998146695">
      <w:marLeft w:val="0"/>
      <w:marRight w:val="0"/>
      <w:marTop w:val="0"/>
      <w:marBottom w:val="0"/>
      <w:divBdr>
        <w:top w:val="none" w:sz="0" w:space="0" w:color="auto"/>
        <w:left w:val="none" w:sz="0" w:space="0" w:color="auto"/>
        <w:bottom w:val="none" w:sz="0" w:space="0" w:color="auto"/>
        <w:right w:val="none" w:sz="0" w:space="0" w:color="auto"/>
      </w:divBdr>
    </w:div>
    <w:div w:id="1998146696">
      <w:marLeft w:val="0"/>
      <w:marRight w:val="0"/>
      <w:marTop w:val="0"/>
      <w:marBottom w:val="0"/>
      <w:divBdr>
        <w:top w:val="none" w:sz="0" w:space="0" w:color="auto"/>
        <w:left w:val="none" w:sz="0" w:space="0" w:color="auto"/>
        <w:bottom w:val="none" w:sz="0" w:space="0" w:color="auto"/>
        <w:right w:val="none" w:sz="0" w:space="0" w:color="auto"/>
      </w:divBdr>
    </w:div>
    <w:div w:id="1998146697">
      <w:marLeft w:val="0"/>
      <w:marRight w:val="0"/>
      <w:marTop w:val="0"/>
      <w:marBottom w:val="0"/>
      <w:divBdr>
        <w:top w:val="none" w:sz="0" w:space="0" w:color="auto"/>
        <w:left w:val="none" w:sz="0" w:space="0" w:color="auto"/>
        <w:bottom w:val="none" w:sz="0" w:space="0" w:color="auto"/>
        <w:right w:val="none" w:sz="0" w:space="0" w:color="auto"/>
      </w:divBdr>
    </w:div>
    <w:div w:id="1998146698">
      <w:marLeft w:val="0"/>
      <w:marRight w:val="0"/>
      <w:marTop w:val="0"/>
      <w:marBottom w:val="0"/>
      <w:divBdr>
        <w:top w:val="none" w:sz="0" w:space="0" w:color="auto"/>
        <w:left w:val="none" w:sz="0" w:space="0" w:color="auto"/>
        <w:bottom w:val="none" w:sz="0" w:space="0" w:color="auto"/>
        <w:right w:val="none" w:sz="0" w:space="0" w:color="auto"/>
      </w:divBdr>
    </w:div>
    <w:div w:id="1998146699">
      <w:marLeft w:val="0"/>
      <w:marRight w:val="0"/>
      <w:marTop w:val="0"/>
      <w:marBottom w:val="0"/>
      <w:divBdr>
        <w:top w:val="none" w:sz="0" w:space="0" w:color="auto"/>
        <w:left w:val="none" w:sz="0" w:space="0" w:color="auto"/>
        <w:bottom w:val="none" w:sz="0" w:space="0" w:color="auto"/>
        <w:right w:val="none" w:sz="0" w:space="0" w:color="auto"/>
      </w:divBdr>
    </w:div>
    <w:div w:id="1998146700">
      <w:marLeft w:val="0"/>
      <w:marRight w:val="0"/>
      <w:marTop w:val="0"/>
      <w:marBottom w:val="0"/>
      <w:divBdr>
        <w:top w:val="none" w:sz="0" w:space="0" w:color="auto"/>
        <w:left w:val="none" w:sz="0" w:space="0" w:color="auto"/>
        <w:bottom w:val="none" w:sz="0" w:space="0" w:color="auto"/>
        <w:right w:val="none" w:sz="0" w:space="0" w:color="auto"/>
      </w:divBdr>
    </w:div>
    <w:div w:id="1998146701">
      <w:marLeft w:val="0"/>
      <w:marRight w:val="0"/>
      <w:marTop w:val="0"/>
      <w:marBottom w:val="0"/>
      <w:divBdr>
        <w:top w:val="none" w:sz="0" w:space="0" w:color="auto"/>
        <w:left w:val="none" w:sz="0" w:space="0" w:color="auto"/>
        <w:bottom w:val="none" w:sz="0" w:space="0" w:color="auto"/>
        <w:right w:val="none" w:sz="0" w:space="0" w:color="auto"/>
      </w:divBdr>
    </w:div>
    <w:div w:id="1998146702">
      <w:marLeft w:val="0"/>
      <w:marRight w:val="0"/>
      <w:marTop w:val="0"/>
      <w:marBottom w:val="0"/>
      <w:divBdr>
        <w:top w:val="none" w:sz="0" w:space="0" w:color="auto"/>
        <w:left w:val="none" w:sz="0" w:space="0" w:color="auto"/>
        <w:bottom w:val="none" w:sz="0" w:space="0" w:color="auto"/>
        <w:right w:val="none" w:sz="0" w:space="0" w:color="auto"/>
      </w:divBdr>
    </w:div>
    <w:div w:id="1998146703">
      <w:marLeft w:val="0"/>
      <w:marRight w:val="0"/>
      <w:marTop w:val="0"/>
      <w:marBottom w:val="0"/>
      <w:divBdr>
        <w:top w:val="none" w:sz="0" w:space="0" w:color="auto"/>
        <w:left w:val="none" w:sz="0" w:space="0" w:color="auto"/>
        <w:bottom w:val="none" w:sz="0" w:space="0" w:color="auto"/>
        <w:right w:val="none" w:sz="0" w:space="0" w:color="auto"/>
      </w:divBdr>
    </w:div>
    <w:div w:id="1998146704">
      <w:marLeft w:val="0"/>
      <w:marRight w:val="0"/>
      <w:marTop w:val="0"/>
      <w:marBottom w:val="0"/>
      <w:divBdr>
        <w:top w:val="none" w:sz="0" w:space="0" w:color="auto"/>
        <w:left w:val="none" w:sz="0" w:space="0" w:color="auto"/>
        <w:bottom w:val="none" w:sz="0" w:space="0" w:color="auto"/>
        <w:right w:val="none" w:sz="0" w:space="0" w:color="auto"/>
      </w:divBdr>
    </w:div>
    <w:div w:id="1998146705">
      <w:marLeft w:val="0"/>
      <w:marRight w:val="0"/>
      <w:marTop w:val="0"/>
      <w:marBottom w:val="0"/>
      <w:divBdr>
        <w:top w:val="none" w:sz="0" w:space="0" w:color="auto"/>
        <w:left w:val="none" w:sz="0" w:space="0" w:color="auto"/>
        <w:bottom w:val="none" w:sz="0" w:space="0" w:color="auto"/>
        <w:right w:val="none" w:sz="0" w:space="0" w:color="auto"/>
      </w:divBdr>
    </w:div>
    <w:div w:id="1998146706">
      <w:marLeft w:val="0"/>
      <w:marRight w:val="0"/>
      <w:marTop w:val="0"/>
      <w:marBottom w:val="0"/>
      <w:divBdr>
        <w:top w:val="none" w:sz="0" w:space="0" w:color="auto"/>
        <w:left w:val="none" w:sz="0" w:space="0" w:color="auto"/>
        <w:bottom w:val="none" w:sz="0" w:space="0" w:color="auto"/>
        <w:right w:val="none" w:sz="0" w:space="0" w:color="auto"/>
      </w:divBdr>
    </w:div>
    <w:div w:id="1998146707">
      <w:marLeft w:val="0"/>
      <w:marRight w:val="0"/>
      <w:marTop w:val="0"/>
      <w:marBottom w:val="0"/>
      <w:divBdr>
        <w:top w:val="none" w:sz="0" w:space="0" w:color="auto"/>
        <w:left w:val="none" w:sz="0" w:space="0" w:color="auto"/>
        <w:bottom w:val="none" w:sz="0" w:space="0" w:color="auto"/>
        <w:right w:val="none" w:sz="0" w:space="0" w:color="auto"/>
      </w:divBdr>
    </w:div>
    <w:div w:id="1998146708">
      <w:marLeft w:val="0"/>
      <w:marRight w:val="0"/>
      <w:marTop w:val="0"/>
      <w:marBottom w:val="0"/>
      <w:divBdr>
        <w:top w:val="none" w:sz="0" w:space="0" w:color="auto"/>
        <w:left w:val="none" w:sz="0" w:space="0" w:color="auto"/>
        <w:bottom w:val="none" w:sz="0" w:space="0" w:color="auto"/>
        <w:right w:val="none" w:sz="0" w:space="0" w:color="auto"/>
      </w:divBdr>
    </w:div>
    <w:div w:id="1998146709">
      <w:marLeft w:val="0"/>
      <w:marRight w:val="0"/>
      <w:marTop w:val="0"/>
      <w:marBottom w:val="0"/>
      <w:divBdr>
        <w:top w:val="none" w:sz="0" w:space="0" w:color="auto"/>
        <w:left w:val="none" w:sz="0" w:space="0" w:color="auto"/>
        <w:bottom w:val="none" w:sz="0" w:space="0" w:color="auto"/>
        <w:right w:val="none" w:sz="0" w:space="0" w:color="auto"/>
      </w:divBdr>
    </w:div>
    <w:div w:id="1998146710">
      <w:marLeft w:val="0"/>
      <w:marRight w:val="0"/>
      <w:marTop w:val="0"/>
      <w:marBottom w:val="0"/>
      <w:divBdr>
        <w:top w:val="none" w:sz="0" w:space="0" w:color="auto"/>
        <w:left w:val="none" w:sz="0" w:space="0" w:color="auto"/>
        <w:bottom w:val="none" w:sz="0" w:space="0" w:color="auto"/>
        <w:right w:val="none" w:sz="0" w:space="0" w:color="auto"/>
      </w:divBdr>
    </w:div>
    <w:div w:id="1998146711">
      <w:marLeft w:val="0"/>
      <w:marRight w:val="0"/>
      <w:marTop w:val="0"/>
      <w:marBottom w:val="0"/>
      <w:divBdr>
        <w:top w:val="none" w:sz="0" w:space="0" w:color="auto"/>
        <w:left w:val="none" w:sz="0" w:space="0" w:color="auto"/>
        <w:bottom w:val="none" w:sz="0" w:space="0" w:color="auto"/>
        <w:right w:val="none" w:sz="0" w:space="0" w:color="auto"/>
      </w:divBdr>
    </w:div>
    <w:div w:id="1998146712">
      <w:marLeft w:val="0"/>
      <w:marRight w:val="0"/>
      <w:marTop w:val="0"/>
      <w:marBottom w:val="0"/>
      <w:divBdr>
        <w:top w:val="none" w:sz="0" w:space="0" w:color="auto"/>
        <w:left w:val="none" w:sz="0" w:space="0" w:color="auto"/>
        <w:bottom w:val="none" w:sz="0" w:space="0" w:color="auto"/>
        <w:right w:val="none" w:sz="0" w:space="0" w:color="auto"/>
      </w:divBdr>
    </w:div>
    <w:div w:id="1998146713">
      <w:marLeft w:val="0"/>
      <w:marRight w:val="0"/>
      <w:marTop w:val="0"/>
      <w:marBottom w:val="0"/>
      <w:divBdr>
        <w:top w:val="none" w:sz="0" w:space="0" w:color="auto"/>
        <w:left w:val="none" w:sz="0" w:space="0" w:color="auto"/>
        <w:bottom w:val="none" w:sz="0" w:space="0" w:color="auto"/>
        <w:right w:val="none" w:sz="0" w:space="0" w:color="auto"/>
      </w:divBdr>
    </w:div>
    <w:div w:id="1998146714">
      <w:marLeft w:val="0"/>
      <w:marRight w:val="0"/>
      <w:marTop w:val="0"/>
      <w:marBottom w:val="0"/>
      <w:divBdr>
        <w:top w:val="none" w:sz="0" w:space="0" w:color="auto"/>
        <w:left w:val="none" w:sz="0" w:space="0" w:color="auto"/>
        <w:bottom w:val="none" w:sz="0" w:space="0" w:color="auto"/>
        <w:right w:val="none" w:sz="0" w:space="0" w:color="auto"/>
      </w:divBdr>
    </w:div>
    <w:div w:id="1998146715">
      <w:marLeft w:val="0"/>
      <w:marRight w:val="0"/>
      <w:marTop w:val="0"/>
      <w:marBottom w:val="0"/>
      <w:divBdr>
        <w:top w:val="none" w:sz="0" w:space="0" w:color="auto"/>
        <w:left w:val="none" w:sz="0" w:space="0" w:color="auto"/>
        <w:bottom w:val="none" w:sz="0" w:space="0" w:color="auto"/>
        <w:right w:val="none" w:sz="0" w:space="0" w:color="auto"/>
      </w:divBdr>
    </w:div>
    <w:div w:id="1998146716">
      <w:marLeft w:val="0"/>
      <w:marRight w:val="0"/>
      <w:marTop w:val="0"/>
      <w:marBottom w:val="0"/>
      <w:divBdr>
        <w:top w:val="none" w:sz="0" w:space="0" w:color="auto"/>
        <w:left w:val="none" w:sz="0" w:space="0" w:color="auto"/>
        <w:bottom w:val="none" w:sz="0" w:space="0" w:color="auto"/>
        <w:right w:val="none" w:sz="0" w:space="0" w:color="auto"/>
      </w:divBdr>
    </w:div>
    <w:div w:id="1998146717">
      <w:marLeft w:val="0"/>
      <w:marRight w:val="0"/>
      <w:marTop w:val="0"/>
      <w:marBottom w:val="0"/>
      <w:divBdr>
        <w:top w:val="none" w:sz="0" w:space="0" w:color="auto"/>
        <w:left w:val="none" w:sz="0" w:space="0" w:color="auto"/>
        <w:bottom w:val="none" w:sz="0" w:space="0" w:color="auto"/>
        <w:right w:val="none" w:sz="0" w:space="0" w:color="auto"/>
      </w:divBdr>
    </w:div>
    <w:div w:id="1998146718">
      <w:marLeft w:val="0"/>
      <w:marRight w:val="0"/>
      <w:marTop w:val="0"/>
      <w:marBottom w:val="0"/>
      <w:divBdr>
        <w:top w:val="none" w:sz="0" w:space="0" w:color="auto"/>
        <w:left w:val="none" w:sz="0" w:space="0" w:color="auto"/>
        <w:bottom w:val="none" w:sz="0" w:space="0" w:color="auto"/>
        <w:right w:val="none" w:sz="0" w:space="0" w:color="auto"/>
      </w:divBdr>
    </w:div>
    <w:div w:id="1998146719">
      <w:marLeft w:val="0"/>
      <w:marRight w:val="0"/>
      <w:marTop w:val="0"/>
      <w:marBottom w:val="0"/>
      <w:divBdr>
        <w:top w:val="none" w:sz="0" w:space="0" w:color="auto"/>
        <w:left w:val="none" w:sz="0" w:space="0" w:color="auto"/>
        <w:bottom w:val="none" w:sz="0" w:space="0" w:color="auto"/>
        <w:right w:val="none" w:sz="0" w:space="0" w:color="auto"/>
      </w:divBdr>
    </w:div>
    <w:div w:id="1998146720">
      <w:marLeft w:val="0"/>
      <w:marRight w:val="0"/>
      <w:marTop w:val="0"/>
      <w:marBottom w:val="0"/>
      <w:divBdr>
        <w:top w:val="none" w:sz="0" w:space="0" w:color="auto"/>
        <w:left w:val="none" w:sz="0" w:space="0" w:color="auto"/>
        <w:bottom w:val="none" w:sz="0" w:space="0" w:color="auto"/>
        <w:right w:val="none" w:sz="0" w:space="0" w:color="auto"/>
      </w:divBdr>
    </w:div>
    <w:div w:id="1998146721">
      <w:marLeft w:val="0"/>
      <w:marRight w:val="0"/>
      <w:marTop w:val="0"/>
      <w:marBottom w:val="0"/>
      <w:divBdr>
        <w:top w:val="none" w:sz="0" w:space="0" w:color="auto"/>
        <w:left w:val="none" w:sz="0" w:space="0" w:color="auto"/>
        <w:bottom w:val="none" w:sz="0" w:space="0" w:color="auto"/>
        <w:right w:val="none" w:sz="0" w:space="0" w:color="auto"/>
      </w:divBdr>
    </w:div>
    <w:div w:id="1998146722">
      <w:marLeft w:val="0"/>
      <w:marRight w:val="0"/>
      <w:marTop w:val="0"/>
      <w:marBottom w:val="0"/>
      <w:divBdr>
        <w:top w:val="none" w:sz="0" w:space="0" w:color="auto"/>
        <w:left w:val="none" w:sz="0" w:space="0" w:color="auto"/>
        <w:bottom w:val="none" w:sz="0" w:space="0" w:color="auto"/>
        <w:right w:val="none" w:sz="0" w:space="0" w:color="auto"/>
      </w:divBdr>
    </w:div>
    <w:div w:id="1998146723">
      <w:marLeft w:val="0"/>
      <w:marRight w:val="0"/>
      <w:marTop w:val="0"/>
      <w:marBottom w:val="0"/>
      <w:divBdr>
        <w:top w:val="none" w:sz="0" w:space="0" w:color="auto"/>
        <w:left w:val="none" w:sz="0" w:space="0" w:color="auto"/>
        <w:bottom w:val="none" w:sz="0" w:space="0" w:color="auto"/>
        <w:right w:val="none" w:sz="0" w:space="0" w:color="auto"/>
      </w:divBdr>
    </w:div>
    <w:div w:id="1998146724">
      <w:marLeft w:val="0"/>
      <w:marRight w:val="0"/>
      <w:marTop w:val="0"/>
      <w:marBottom w:val="0"/>
      <w:divBdr>
        <w:top w:val="none" w:sz="0" w:space="0" w:color="auto"/>
        <w:left w:val="none" w:sz="0" w:space="0" w:color="auto"/>
        <w:bottom w:val="none" w:sz="0" w:space="0" w:color="auto"/>
        <w:right w:val="none" w:sz="0" w:space="0" w:color="auto"/>
      </w:divBdr>
    </w:div>
    <w:div w:id="1998146725">
      <w:marLeft w:val="0"/>
      <w:marRight w:val="0"/>
      <w:marTop w:val="0"/>
      <w:marBottom w:val="0"/>
      <w:divBdr>
        <w:top w:val="none" w:sz="0" w:space="0" w:color="auto"/>
        <w:left w:val="none" w:sz="0" w:space="0" w:color="auto"/>
        <w:bottom w:val="none" w:sz="0" w:space="0" w:color="auto"/>
        <w:right w:val="none" w:sz="0" w:space="0" w:color="auto"/>
      </w:divBdr>
    </w:div>
    <w:div w:id="1998146726">
      <w:marLeft w:val="0"/>
      <w:marRight w:val="0"/>
      <w:marTop w:val="0"/>
      <w:marBottom w:val="0"/>
      <w:divBdr>
        <w:top w:val="none" w:sz="0" w:space="0" w:color="auto"/>
        <w:left w:val="none" w:sz="0" w:space="0" w:color="auto"/>
        <w:bottom w:val="none" w:sz="0" w:space="0" w:color="auto"/>
        <w:right w:val="none" w:sz="0" w:space="0" w:color="auto"/>
      </w:divBdr>
    </w:div>
    <w:div w:id="1998146727">
      <w:marLeft w:val="0"/>
      <w:marRight w:val="0"/>
      <w:marTop w:val="0"/>
      <w:marBottom w:val="0"/>
      <w:divBdr>
        <w:top w:val="none" w:sz="0" w:space="0" w:color="auto"/>
        <w:left w:val="none" w:sz="0" w:space="0" w:color="auto"/>
        <w:bottom w:val="none" w:sz="0" w:space="0" w:color="auto"/>
        <w:right w:val="none" w:sz="0" w:space="0" w:color="auto"/>
      </w:divBdr>
    </w:div>
    <w:div w:id="1998146728">
      <w:marLeft w:val="0"/>
      <w:marRight w:val="0"/>
      <w:marTop w:val="0"/>
      <w:marBottom w:val="0"/>
      <w:divBdr>
        <w:top w:val="none" w:sz="0" w:space="0" w:color="auto"/>
        <w:left w:val="none" w:sz="0" w:space="0" w:color="auto"/>
        <w:bottom w:val="none" w:sz="0" w:space="0" w:color="auto"/>
        <w:right w:val="none" w:sz="0" w:space="0" w:color="auto"/>
      </w:divBdr>
    </w:div>
    <w:div w:id="1998146729">
      <w:marLeft w:val="0"/>
      <w:marRight w:val="0"/>
      <w:marTop w:val="0"/>
      <w:marBottom w:val="0"/>
      <w:divBdr>
        <w:top w:val="none" w:sz="0" w:space="0" w:color="auto"/>
        <w:left w:val="none" w:sz="0" w:space="0" w:color="auto"/>
        <w:bottom w:val="none" w:sz="0" w:space="0" w:color="auto"/>
        <w:right w:val="none" w:sz="0" w:space="0" w:color="auto"/>
      </w:divBdr>
    </w:div>
    <w:div w:id="1998146730">
      <w:marLeft w:val="0"/>
      <w:marRight w:val="0"/>
      <w:marTop w:val="0"/>
      <w:marBottom w:val="0"/>
      <w:divBdr>
        <w:top w:val="none" w:sz="0" w:space="0" w:color="auto"/>
        <w:left w:val="none" w:sz="0" w:space="0" w:color="auto"/>
        <w:bottom w:val="none" w:sz="0" w:space="0" w:color="auto"/>
        <w:right w:val="none" w:sz="0" w:space="0" w:color="auto"/>
      </w:divBdr>
    </w:div>
    <w:div w:id="1998146731">
      <w:marLeft w:val="0"/>
      <w:marRight w:val="0"/>
      <w:marTop w:val="0"/>
      <w:marBottom w:val="0"/>
      <w:divBdr>
        <w:top w:val="none" w:sz="0" w:space="0" w:color="auto"/>
        <w:left w:val="none" w:sz="0" w:space="0" w:color="auto"/>
        <w:bottom w:val="none" w:sz="0" w:space="0" w:color="auto"/>
        <w:right w:val="none" w:sz="0" w:space="0" w:color="auto"/>
      </w:divBdr>
    </w:div>
    <w:div w:id="1998146732">
      <w:marLeft w:val="0"/>
      <w:marRight w:val="0"/>
      <w:marTop w:val="0"/>
      <w:marBottom w:val="0"/>
      <w:divBdr>
        <w:top w:val="none" w:sz="0" w:space="0" w:color="auto"/>
        <w:left w:val="none" w:sz="0" w:space="0" w:color="auto"/>
        <w:bottom w:val="none" w:sz="0" w:space="0" w:color="auto"/>
        <w:right w:val="none" w:sz="0" w:space="0" w:color="auto"/>
      </w:divBdr>
    </w:div>
    <w:div w:id="1998146733">
      <w:marLeft w:val="0"/>
      <w:marRight w:val="0"/>
      <w:marTop w:val="0"/>
      <w:marBottom w:val="0"/>
      <w:divBdr>
        <w:top w:val="none" w:sz="0" w:space="0" w:color="auto"/>
        <w:left w:val="none" w:sz="0" w:space="0" w:color="auto"/>
        <w:bottom w:val="none" w:sz="0" w:space="0" w:color="auto"/>
        <w:right w:val="none" w:sz="0" w:space="0" w:color="auto"/>
      </w:divBdr>
    </w:div>
    <w:div w:id="1998146734">
      <w:marLeft w:val="0"/>
      <w:marRight w:val="0"/>
      <w:marTop w:val="0"/>
      <w:marBottom w:val="0"/>
      <w:divBdr>
        <w:top w:val="none" w:sz="0" w:space="0" w:color="auto"/>
        <w:left w:val="none" w:sz="0" w:space="0" w:color="auto"/>
        <w:bottom w:val="none" w:sz="0" w:space="0" w:color="auto"/>
        <w:right w:val="none" w:sz="0" w:space="0" w:color="auto"/>
      </w:divBdr>
    </w:div>
    <w:div w:id="1998146735">
      <w:marLeft w:val="0"/>
      <w:marRight w:val="0"/>
      <w:marTop w:val="0"/>
      <w:marBottom w:val="0"/>
      <w:divBdr>
        <w:top w:val="none" w:sz="0" w:space="0" w:color="auto"/>
        <w:left w:val="none" w:sz="0" w:space="0" w:color="auto"/>
        <w:bottom w:val="none" w:sz="0" w:space="0" w:color="auto"/>
        <w:right w:val="none" w:sz="0" w:space="0" w:color="auto"/>
      </w:divBdr>
    </w:div>
    <w:div w:id="1998146736">
      <w:marLeft w:val="0"/>
      <w:marRight w:val="0"/>
      <w:marTop w:val="0"/>
      <w:marBottom w:val="0"/>
      <w:divBdr>
        <w:top w:val="none" w:sz="0" w:space="0" w:color="auto"/>
        <w:left w:val="none" w:sz="0" w:space="0" w:color="auto"/>
        <w:bottom w:val="none" w:sz="0" w:space="0" w:color="auto"/>
        <w:right w:val="none" w:sz="0" w:space="0" w:color="auto"/>
      </w:divBdr>
    </w:div>
    <w:div w:id="1998146737">
      <w:marLeft w:val="0"/>
      <w:marRight w:val="0"/>
      <w:marTop w:val="0"/>
      <w:marBottom w:val="0"/>
      <w:divBdr>
        <w:top w:val="none" w:sz="0" w:space="0" w:color="auto"/>
        <w:left w:val="none" w:sz="0" w:space="0" w:color="auto"/>
        <w:bottom w:val="none" w:sz="0" w:space="0" w:color="auto"/>
        <w:right w:val="none" w:sz="0" w:space="0" w:color="auto"/>
      </w:divBdr>
    </w:div>
    <w:div w:id="1998146738">
      <w:marLeft w:val="0"/>
      <w:marRight w:val="0"/>
      <w:marTop w:val="0"/>
      <w:marBottom w:val="0"/>
      <w:divBdr>
        <w:top w:val="none" w:sz="0" w:space="0" w:color="auto"/>
        <w:left w:val="none" w:sz="0" w:space="0" w:color="auto"/>
        <w:bottom w:val="none" w:sz="0" w:space="0" w:color="auto"/>
        <w:right w:val="none" w:sz="0" w:space="0" w:color="auto"/>
      </w:divBdr>
    </w:div>
    <w:div w:id="1998146739">
      <w:marLeft w:val="0"/>
      <w:marRight w:val="0"/>
      <w:marTop w:val="0"/>
      <w:marBottom w:val="0"/>
      <w:divBdr>
        <w:top w:val="none" w:sz="0" w:space="0" w:color="auto"/>
        <w:left w:val="none" w:sz="0" w:space="0" w:color="auto"/>
        <w:bottom w:val="none" w:sz="0" w:space="0" w:color="auto"/>
        <w:right w:val="none" w:sz="0" w:space="0" w:color="auto"/>
      </w:divBdr>
    </w:div>
    <w:div w:id="1998146740">
      <w:marLeft w:val="0"/>
      <w:marRight w:val="0"/>
      <w:marTop w:val="0"/>
      <w:marBottom w:val="0"/>
      <w:divBdr>
        <w:top w:val="none" w:sz="0" w:space="0" w:color="auto"/>
        <w:left w:val="none" w:sz="0" w:space="0" w:color="auto"/>
        <w:bottom w:val="none" w:sz="0" w:space="0" w:color="auto"/>
        <w:right w:val="none" w:sz="0" w:space="0" w:color="auto"/>
      </w:divBdr>
    </w:div>
    <w:div w:id="1998146741">
      <w:marLeft w:val="0"/>
      <w:marRight w:val="0"/>
      <w:marTop w:val="0"/>
      <w:marBottom w:val="0"/>
      <w:divBdr>
        <w:top w:val="none" w:sz="0" w:space="0" w:color="auto"/>
        <w:left w:val="none" w:sz="0" w:space="0" w:color="auto"/>
        <w:bottom w:val="none" w:sz="0" w:space="0" w:color="auto"/>
        <w:right w:val="none" w:sz="0" w:space="0" w:color="auto"/>
      </w:divBdr>
    </w:div>
    <w:div w:id="1998146742">
      <w:marLeft w:val="0"/>
      <w:marRight w:val="0"/>
      <w:marTop w:val="0"/>
      <w:marBottom w:val="0"/>
      <w:divBdr>
        <w:top w:val="none" w:sz="0" w:space="0" w:color="auto"/>
        <w:left w:val="none" w:sz="0" w:space="0" w:color="auto"/>
        <w:bottom w:val="none" w:sz="0" w:space="0" w:color="auto"/>
        <w:right w:val="none" w:sz="0" w:space="0" w:color="auto"/>
      </w:divBdr>
    </w:div>
    <w:div w:id="1998146743">
      <w:marLeft w:val="0"/>
      <w:marRight w:val="0"/>
      <w:marTop w:val="0"/>
      <w:marBottom w:val="0"/>
      <w:divBdr>
        <w:top w:val="none" w:sz="0" w:space="0" w:color="auto"/>
        <w:left w:val="none" w:sz="0" w:space="0" w:color="auto"/>
        <w:bottom w:val="none" w:sz="0" w:space="0" w:color="auto"/>
        <w:right w:val="none" w:sz="0" w:space="0" w:color="auto"/>
      </w:divBdr>
    </w:div>
    <w:div w:id="1998146744">
      <w:marLeft w:val="0"/>
      <w:marRight w:val="0"/>
      <w:marTop w:val="0"/>
      <w:marBottom w:val="0"/>
      <w:divBdr>
        <w:top w:val="none" w:sz="0" w:space="0" w:color="auto"/>
        <w:left w:val="none" w:sz="0" w:space="0" w:color="auto"/>
        <w:bottom w:val="none" w:sz="0" w:space="0" w:color="auto"/>
        <w:right w:val="none" w:sz="0" w:space="0" w:color="auto"/>
      </w:divBdr>
    </w:div>
    <w:div w:id="1998146745">
      <w:marLeft w:val="0"/>
      <w:marRight w:val="0"/>
      <w:marTop w:val="0"/>
      <w:marBottom w:val="0"/>
      <w:divBdr>
        <w:top w:val="none" w:sz="0" w:space="0" w:color="auto"/>
        <w:left w:val="none" w:sz="0" w:space="0" w:color="auto"/>
        <w:bottom w:val="none" w:sz="0" w:space="0" w:color="auto"/>
        <w:right w:val="none" w:sz="0" w:space="0" w:color="auto"/>
      </w:divBdr>
    </w:div>
    <w:div w:id="1998146746">
      <w:marLeft w:val="0"/>
      <w:marRight w:val="0"/>
      <w:marTop w:val="0"/>
      <w:marBottom w:val="0"/>
      <w:divBdr>
        <w:top w:val="none" w:sz="0" w:space="0" w:color="auto"/>
        <w:left w:val="none" w:sz="0" w:space="0" w:color="auto"/>
        <w:bottom w:val="none" w:sz="0" w:space="0" w:color="auto"/>
        <w:right w:val="none" w:sz="0" w:space="0" w:color="auto"/>
      </w:divBdr>
    </w:div>
    <w:div w:id="1998146747">
      <w:marLeft w:val="0"/>
      <w:marRight w:val="0"/>
      <w:marTop w:val="0"/>
      <w:marBottom w:val="0"/>
      <w:divBdr>
        <w:top w:val="none" w:sz="0" w:space="0" w:color="auto"/>
        <w:left w:val="none" w:sz="0" w:space="0" w:color="auto"/>
        <w:bottom w:val="none" w:sz="0" w:space="0" w:color="auto"/>
        <w:right w:val="none" w:sz="0" w:space="0" w:color="auto"/>
      </w:divBdr>
    </w:div>
    <w:div w:id="1998146748">
      <w:marLeft w:val="0"/>
      <w:marRight w:val="0"/>
      <w:marTop w:val="0"/>
      <w:marBottom w:val="0"/>
      <w:divBdr>
        <w:top w:val="none" w:sz="0" w:space="0" w:color="auto"/>
        <w:left w:val="none" w:sz="0" w:space="0" w:color="auto"/>
        <w:bottom w:val="none" w:sz="0" w:space="0" w:color="auto"/>
        <w:right w:val="none" w:sz="0" w:space="0" w:color="auto"/>
      </w:divBdr>
    </w:div>
    <w:div w:id="1998146749">
      <w:marLeft w:val="0"/>
      <w:marRight w:val="0"/>
      <w:marTop w:val="0"/>
      <w:marBottom w:val="0"/>
      <w:divBdr>
        <w:top w:val="none" w:sz="0" w:space="0" w:color="auto"/>
        <w:left w:val="none" w:sz="0" w:space="0" w:color="auto"/>
        <w:bottom w:val="none" w:sz="0" w:space="0" w:color="auto"/>
        <w:right w:val="none" w:sz="0" w:space="0" w:color="auto"/>
      </w:divBdr>
    </w:div>
    <w:div w:id="1998146750">
      <w:marLeft w:val="0"/>
      <w:marRight w:val="0"/>
      <w:marTop w:val="0"/>
      <w:marBottom w:val="0"/>
      <w:divBdr>
        <w:top w:val="none" w:sz="0" w:space="0" w:color="auto"/>
        <w:left w:val="none" w:sz="0" w:space="0" w:color="auto"/>
        <w:bottom w:val="none" w:sz="0" w:space="0" w:color="auto"/>
        <w:right w:val="none" w:sz="0" w:space="0" w:color="auto"/>
      </w:divBdr>
    </w:div>
    <w:div w:id="1998146751">
      <w:marLeft w:val="0"/>
      <w:marRight w:val="0"/>
      <w:marTop w:val="0"/>
      <w:marBottom w:val="0"/>
      <w:divBdr>
        <w:top w:val="none" w:sz="0" w:space="0" w:color="auto"/>
        <w:left w:val="none" w:sz="0" w:space="0" w:color="auto"/>
        <w:bottom w:val="none" w:sz="0" w:space="0" w:color="auto"/>
        <w:right w:val="none" w:sz="0" w:space="0" w:color="auto"/>
      </w:divBdr>
    </w:div>
    <w:div w:id="1998146752">
      <w:marLeft w:val="0"/>
      <w:marRight w:val="0"/>
      <w:marTop w:val="0"/>
      <w:marBottom w:val="0"/>
      <w:divBdr>
        <w:top w:val="none" w:sz="0" w:space="0" w:color="auto"/>
        <w:left w:val="none" w:sz="0" w:space="0" w:color="auto"/>
        <w:bottom w:val="none" w:sz="0" w:space="0" w:color="auto"/>
        <w:right w:val="none" w:sz="0" w:space="0" w:color="auto"/>
      </w:divBdr>
    </w:div>
    <w:div w:id="1998146753">
      <w:marLeft w:val="0"/>
      <w:marRight w:val="0"/>
      <w:marTop w:val="0"/>
      <w:marBottom w:val="0"/>
      <w:divBdr>
        <w:top w:val="none" w:sz="0" w:space="0" w:color="auto"/>
        <w:left w:val="none" w:sz="0" w:space="0" w:color="auto"/>
        <w:bottom w:val="none" w:sz="0" w:space="0" w:color="auto"/>
        <w:right w:val="none" w:sz="0" w:space="0" w:color="auto"/>
      </w:divBdr>
    </w:div>
    <w:div w:id="1998146754">
      <w:marLeft w:val="0"/>
      <w:marRight w:val="0"/>
      <w:marTop w:val="0"/>
      <w:marBottom w:val="0"/>
      <w:divBdr>
        <w:top w:val="none" w:sz="0" w:space="0" w:color="auto"/>
        <w:left w:val="none" w:sz="0" w:space="0" w:color="auto"/>
        <w:bottom w:val="none" w:sz="0" w:space="0" w:color="auto"/>
        <w:right w:val="none" w:sz="0" w:space="0" w:color="auto"/>
      </w:divBdr>
    </w:div>
    <w:div w:id="1998146755">
      <w:marLeft w:val="0"/>
      <w:marRight w:val="0"/>
      <w:marTop w:val="0"/>
      <w:marBottom w:val="0"/>
      <w:divBdr>
        <w:top w:val="none" w:sz="0" w:space="0" w:color="auto"/>
        <w:left w:val="none" w:sz="0" w:space="0" w:color="auto"/>
        <w:bottom w:val="none" w:sz="0" w:space="0" w:color="auto"/>
        <w:right w:val="none" w:sz="0" w:space="0" w:color="auto"/>
      </w:divBdr>
    </w:div>
    <w:div w:id="1998146756">
      <w:marLeft w:val="0"/>
      <w:marRight w:val="0"/>
      <w:marTop w:val="0"/>
      <w:marBottom w:val="0"/>
      <w:divBdr>
        <w:top w:val="none" w:sz="0" w:space="0" w:color="auto"/>
        <w:left w:val="none" w:sz="0" w:space="0" w:color="auto"/>
        <w:bottom w:val="none" w:sz="0" w:space="0" w:color="auto"/>
        <w:right w:val="none" w:sz="0" w:space="0" w:color="auto"/>
      </w:divBdr>
    </w:div>
    <w:div w:id="1998146757">
      <w:marLeft w:val="0"/>
      <w:marRight w:val="0"/>
      <w:marTop w:val="0"/>
      <w:marBottom w:val="0"/>
      <w:divBdr>
        <w:top w:val="none" w:sz="0" w:space="0" w:color="auto"/>
        <w:left w:val="none" w:sz="0" w:space="0" w:color="auto"/>
        <w:bottom w:val="none" w:sz="0" w:space="0" w:color="auto"/>
        <w:right w:val="none" w:sz="0" w:space="0" w:color="auto"/>
      </w:divBdr>
    </w:div>
    <w:div w:id="1998146758">
      <w:marLeft w:val="0"/>
      <w:marRight w:val="0"/>
      <w:marTop w:val="0"/>
      <w:marBottom w:val="0"/>
      <w:divBdr>
        <w:top w:val="none" w:sz="0" w:space="0" w:color="auto"/>
        <w:left w:val="none" w:sz="0" w:space="0" w:color="auto"/>
        <w:bottom w:val="none" w:sz="0" w:space="0" w:color="auto"/>
        <w:right w:val="none" w:sz="0" w:space="0" w:color="auto"/>
      </w:divBdr>
    </w:div>
    <w:div w:id="1998146759">
      <w:marLeft w:val="0"/>
      <w:marRight w:val="0"/>
      <w:marTop w:val="0"/>
      <w:marBottom w:val="0"/>
      <w:divBdr>
        <w:top w:val="none" w:sz="0" w:space="0" w:color="auto"/>
        <w:left w:val="none" w:sz="0" w:space="0" w:color="auto"/>
        <w:bottom w:val="none" w:sz="0" w:space="0" w:color="auto"/>
        <w:right w:val="none" w:sz="0" w:space="0" w:color="auto"/>
      </w:divBdr>
    </w:div>
    <w:div w:id="1998146760">
      <w:marLeft w:val="0"/>
      <w:marRight w:val="0"/>
      <w:marTop w:val="0"/>
      <w:marBottom w:val="0"/>
      <w:divBdr>
        <w:top w:val="none" w:sz="0" w:space="0" w:color="auto"/>
        <w:left w:val="none" w:sz="0" w:space="0" w:color="auto"/>
        <w:bottom w:val="none" w:sz="0" w:space="0" w:color="auto"/>
        <w:right w:val="none" w:sz="0" w:space="0" w:color="auto"/>
      </w:divBdr>
    </w:div>
    <w:div w:id="1998146761">
      <w:marLeft w:val="0"/>
      <w:marRight w:val="0"/>
      <w:marTop w:val="0"/>
      <w:marBottom w:val="0"/>
      <w:divBdr>
        <w:top w:val="none" w:sz="0" w:space="0" w:color="auto"/>
        <w:left w:val="none" w:sz="0" w:space="0" w:color="auto"/>
        <w:bottom w:val="none" w:sz="0" w:space="0" w:color="auto"/>
        <w:right w:val="none" w:sz="0" w:space="0" w:color="auto"/>
      </w:divBdr>
    </w:div>
    <w:div w:id="1998146762">
      <w:marLeft w:val="0"/>
      <w:marRight w:val="0"/>
      <w:marTop w:val="0"/>
      <w:marBottom w:val="0"/>
      <w:divBdr>
        <w:top w:val="none" w:sz="0" w:space="0" w:color="auto"/>
        <w:left w:val="none" w:sz="0" w:space="0" w:color="auto"/>
        <w:bottom w:val="none" w:sz="0" w:space="0" w:color="auto"/>
        <w:right w:val="none" w:sz="0" w:space="0" w:color="auto"/>
      </w:divBdr>
    </w:div>
    <w:div w:id="1998146763">
      <w:marLeft w:val="0"/>
      <w:marRight w:val="0"/>
      <w:marTop w:val="0"/>
      <w:marBottom w:val="0"/>
      <w:divBdr>
        <w:top w:val="none" w:sz="0" w:space="0" w:color="auto"/>
        <w:left w:val="none" w:sz="0" w:space="0" w:color="auto"/>
        <w:bottom w:val="none" w:sz="0" w:space="0" w:color="auto"/>
        <w:right w:val="none" w:sz="0" w:space="0" w:color="auto"/>
      </w:divBdr>
    </w:div>
    <w:div w:id="1998146764">
      <w:marLeft w:val="0"/>
      <w:marRight w:val="0"/>
      <w:marTop w:val="0"/>
      <w:marBottom w:val="0"/>
      <w:divBdr>
        <w:top w:val="none" w:sz="0" w:space="0" w:color="auto"/>
        <w:left w:val="none" w:sz="0" w:space="0" w:color="auto"/>
        <w:bottom w:val="none" w:sz="0" w:space="0" w:color="auto"/>
        <w:right w:val="none" w:sz="0" w:space="0" w:color="auto"/>
      </w:divBdr>
    </w:div>
    <w:div w:id="1998146765">
      <w:marLeft w:val="0"/>
      <w:marRight w:val="0"/>
      <w:marTop w:val="0"/>
      <w:marBottom w:val="0"/>
      <w:divBdr>
        <w:top w:val="none" w:sz="0" w:space="0" w:color="auto"/>
        <w:left w:val="none" w:sz="0" w:space="0" w:color="auto"/>
        <w:bottom w:val="none" w:sz="0" w:space="0" w:color="auto"/>
        <w:right w:val="none" w:sz="0" w:space="0" w:color="auto"/>
      </w:divBdr>
    </w:div>
    <w:div w:id="1998146766">
      <w:marLeft w:val="0"/>
      <w:marRight w:val="0"/>
      <w:marTop w:val="0"/>
      <w:marBottom w:val="0"/>
      <w:divBdr>
        <w:top w:val="none" w:sz="0" w:space="0" w:color="auto"/>
        <w:left w:val="none" w:sz="0" w:space="0" w:color="auto"/>
        <w:bottom w:val="none" w:sz="0" w:space="0" w:color="auto"/>
        <w:right w:val="none" w:sz="0" w:space="0" w:color="auto"/>
      </w:divBdr>
    </w:div>
    <w:div w:id="1998146767">
      <w:marLeft w:val="0"/>
      <w:marRight w:val="0"/>
      <w:marTop w:val="0"/>
      <w:marBottom w:val="0"/>
      <w:divBdr>
        <w:top w:val="none" w:sz="0" w:space="0" w:color="auto"/>
        <w:left w:val="none" w:sz="0" w:space="0" w:color="auto"/>
        <w:bottom w:val="none" w:sz="0" w:space="0" w:color="auto"/>
        <w:right w:val="none" w:sz="0" w:space="0" w:color="auto"/>
      </w:divBdr>
    </w:div>
    <w:div w:id="1998146768">
      <w:marLeft w:val="0"/>
      <w:marRight w:val="0"/>
      <w:marTop w:val="0"/>
      <w:marBottom w:val="0"/>
      <w:divBdr>
        <w:top w:val="none" w:sz="0" w:space="0" w:color="auto"/>
        <w:left w:val="none" w:sz="0" w:space="0" w:color="auto"/>
        <w:bottom w:val="none" w:sz="0" w:space="0" w:color="auto"/>
        <w:right w:val="none" w:sz="0" w:space="0" w:color="auto"/>
      </w:divBdr>
    </w:div>
    <w:div w:id="1998146769">
      <w:marLeft w:val="0"/>
      <w:marRight w:val="0"/>
      <w:marTop w:val="0"/>
      <w:marBottom w:val="0"/>
      <w:divBdr>
        <w:top w:val="none" w:sz="0" w:space="0" w:color="auto"/>
        <w:left w:val="none" w:sz="0" w:space="0" w:color="auto"/>
        <w:bottom w:val="none" w:sz="0" w:space="0" w:color="auto"/>
        <w:right w:val="none" w:sz="0" w:space="0" w:color="auto"/>
      </w:divBdr>
    </w:div>
    <w:div w:id="1998146770">
      <w:marLeft w:val="0"/>
      <w:marRight w:val="0"/>
      <w:marTop w:val="0"/>
      <w:marBottom w:val="0"/>
      <w:divBdr>
        <w:top w:val="none" w:sz="0" w:space="0" w:color="auto"/>
        <w:left w:val="none" w:sz="0" w:space="0" w:color="auto"/>
        <w:bottom w:val="none" w:sz="0" w:space="0" w:color="auto"/>
        <w:right w:val="none" w:sz="0" w:space="0" w:color="auto"/>
      </w:divBdr>
    </w:div>
    <w:div w:id="1998146771">
      <w:marLeft w:val="0"/>
      <w:marRight w:val="0"/>
      <w:marTop w:val="0"/>
      <w:marBottom w:val="0"/>
      <w:divBdr>
        <w:top w:val="none" w:sz="0" w:space="0" w:color="auto"/>
        <w:left w:val="none" w:sz="0" w:space="0" w:color="auto"/>
        <w:bottom w:val="none" w:sz="0" w:space="0" w:color="auto"/>
        <w:right w:val="none" w:sz="0" w:space="0" w:color="auto"/>
      </w:divBdr>
    </w:div>
    <w:div w:id="1998146772">
      <w:marLeft w:val="0"/>
      <w:marRight w:val="0"/>
      <w:marTop w:val="0"/>
      <w:marBottom w:val="0"/>
      <w:divBdr>
        <w:top w:val="none" w:sz="0" w:space="0" w:color="auto"/>
        <w:left w:val="none" w:sz="0" w:space="0" w:color="auto"/>
        <w:bottom w:val="none" w:sz="0" w:space="0" w:color="auto"/>
        <w:right w:val="none" w:sz="0" w:space="0" w:color="auto"/>
      </w:divBdr>
    </w:div>
    <w:div w:id="1998146773">
      <w:marLeft w:val="0"/>
      <w:marRight w:val="0"/>
      <w:marTop w:val="0"/>
      <w:marBottom w:val="0"/>
      <w:divBdr>
        <w:top w:val="none" w:sz="0" w:space="0" w:color="auto"/>
        <w:left w:val="none" w:sz="0" w:space="0" w:color="auto"/>
        <w:bottom w:val="none" w:sz="0" w:space="0" w:color="auto"/>
        <w:right w:val="none" w:sz="0" w:space="0" w:color="auto"/>
      </w:divBdr>
    </w:div>
    <w:div w:id="1998146774">
      <w:marLeft w:val="0"/>
      <w:marRight w:val="0"/>
      <w:marTop w:val="0"/>
      <w:marBottom w:val="0"/>
      <w:divBdr>
        <w:top w:val="none" w:sz="0" w:space="0" w:color="auto"/>
        <w:left w:val="none" w:sz="0" w:space="0" w:color="auto"/>
        <w:bottom w:val="none" w:sz="0" w:space="0" w:color="auto"/>
        <w:right w:val="none" w:sz="0" w:space="0" w:color="auto"/>
      </w:divBdr>
    </w:div>
    <w:div w:id="1998146775">
      <w:marLeft w:val="0"/>
      <w:marRight w:val="0"/>
      <w:marTop w:val="0"/>
      <w:marBottom w:val="0"/>
      <w:divBdr>
        <w:top w:val="none" w:sz="0" w:space="0" w:color="auto"/>
        <w:left w:val="none" w:sz="0" w:space="0" w:color="auto"/>
        <w:bottom w:val="none" w:sz="0" w:space="0" w:color="auto"/>
        <w:right w:val="none" w:sz="0" w:space="0" w:color="auto"/>
      </w:divBdr>
    </w:div>
    <w:div w:id="1998146776">
      <w:marLeft w:val="0"/>
      <w:marRight w:val="0"/>
      <w:marTop w:val="0"/>
      <w:marBottom w:val="0"/>
      <w:divBdr>
        <w:top w:val="none" w:sz="0" w:space="0" w:color="auto"/>
        <w:left w:val="none" w:sz="0" w:space="0" w:color="auto"/>
        <w:bottom w:val="none" w:sz="0" w:space="0" w:color="auto"/>
        <w:right w:val="none" w:sz="0" w:space="0" w:color="auto"/>
      </w:divBdr>
    </w:div>
    <w:div w:id="1998146777">
      <w:marLeft w:val="0"/>
      <w:marRight w:val="0"/>
      <w:marTop w:val="0"/>
      <w:marBottom w:val="0"/>
      <w:divBdr>
        <w:top w:val="none" w:sz="0" w:space="0" w:color="auto"/>
        <w:left w:val="none" w:sz="0" w:space="0" w:color="auto"/>
        <w:bottom w:val="none" w:sz="0" w:space="0" w:color="auto"/>
        <w:right w:val="none" w:sz="0" w:space="0" w:color="auto"/>
      </w:divBdr>
    </w:div>
    <w:div w:id="1998146778">
      <w:marLeft w:val="0"/>
      <w:marRight w:val="0"/>
      <w:marTop w:val="0"/>
      <w:marBottom w:val="0"/>
      <w:divBdr>
        <w:top w:val="none" w:sz="0" w:space="0" w:color="auto"/>
        <w:left w:val="none" w:sz="0" w:space="0" w:color="auto"/>
        <w:bottom w:val="none" w:sz="0" w:space="0" w:color="auto"/>
        <w:right w:val="none" w:sz="0" w:space="0" w:color="auto"/>
      </w:divBdr>
    </w:div>
    <w:div w:id="1998146779">
      <w:marLeft w:val="0"/>
      <w:marRight w:val="0"/>
      <w:marTop w:val="0"/>
      <w:marBottom w:val="0"/>
      <w:divBdr>
        <w:top w:val="none" w:sz="0" w:space="0" w:color="auto"/>
        <w:left w:val="none" w:sz="0" w:space="0" w:color="auto"/>
        <w:bottom w:val="none" w:sz="0" w:space="0" w:color="auto"/>
        <w:right w:val="none" w:sz="0" w:space="0" w:color="auto"/>
      </w:divBdr>
    </w:div>
    <w:div w:id="1998146780">
      <w:marLeft w:val="0"/>
      <w:marRight w:val="0"/>
      <w:marTop w:val="0"/>
      <w:marBottom w:val="0"/>
      <w:divBdr>
        <w:top w:val="none" w:sz="0" w:space="0" w:color="auto"/>
        <w:left w:val="none" w:sz="0" w:space="0" w:color="auto"/>
        <w:bottom w:val="none" w:sz="0" w:space="0" w:color="auto"/>
        <w:right w:val="none" w:sz="0" w:space="0" w:color="auto"/>
      </w:divBdr>
    </w:div>
    <w:div w:id="1998146781">
      <w:marLeft w:val="0"/>
      <w:marRight w:val="0"/>
      <w:marTop w:val="0"/>
      <w:marBottom w:val="0"/>
      <w:divBdr>
        <w:top w:val="none" w:sz="0" w:space="0" w:color="auto"/>
        <w:left w:val="none" w:sz="0" w:space="0" w:color="auto"/>
        <w:bottom w:val="none" w:sz="0" w:space="0" w:color="auto"/>
        <w:right w:val="none" w:sz="0" w:space="0" w:color="auto"/>
      </w:divBdr>
    </w:div>
    <w:div w:id="1998146782">
      <w:marLeft w:val="0"/>
      <w:marRight w:val="0"/>
      <w:marTop w:val="0"/>
      <w:marBottom w:val="0"/>
      <w:divBdr>
        <w:top w:val="none" w:sz="0" w:space="0" w:color="auto"/>
        <w:left w:val="none" w:sz="0" w:space="0" w:color="auto"/>
        <w:bottom w:val="none" w:sz="0" w:space="0" w:color="auto"/>
        <w:right w:val="none" w:sz="0" w:space="0" w:color="auto"/>
      </w:divBdr>
    </w:div>
    <w:div w:id="1998146783">
      <w:marLeft w:val="0"/>
      <w:marRight w:val="0"/>
      <w:marTop w:val="0"/>
      <w:marBottom w:val="0"/>
      <w:divBdr>
        <w:top w:val="none" w:sz="0" w:space="0" w:color="auto"/>
        <w:left w:val="none" w:sz="0" w:space="0" w:color="auto"/>
        <w:bottom w:val="none" w:sz="0" w:space="0" w:color="auto"/>
        <w:right w:val="none" w:sz="0" w:space="0" w:color="auto"/>
      </w:divBdr>
    </w:div>
    <w:div w:id="1998146784">
      <w:marLeft w:val="0"/>
      <w:marRight w:val="0"/>
      <w:marTop w:val="0"/>
      <w:marBottom w:val="0"/>
      <w:divBdr>
        <w:top w:val="none" w:sz="0" w:space="0" w:color="auto"/>
        <w:left w:val="none" w:sz="0" w:space="0" w:color="auto"/>
        <w:bottom w:val="none" w:sz="0" w:space="0" w:color="auto"/>
        <w:right w:val="none" w:sz="0" w:space="0" w:color="auto"/>
      </w:divBdr>
    </w:div>
    <w:div w:id="1998146785">
      <w:marLeft w:val="0"/>
      <w:marRight w:val="0"/>
      <w:marTop w:val="0"/>
      <w:marBottom w:val="0"/>
      <w:divBdr>
        <w:top w:val="none" w:sz="0" w:space="0" w:color="auto"/>
        <w:left w:val="none" w:sz="0" w:space="0" w:color="auto"/>
        <w:bottom w:val="none" w:sz="0" w:space="0" w:color="auto"/>
        <w:right w:val="none" w:sz="0" w:space="0" w:color="auto"/>
      </w:divBdr>
    </w:div>
    <w:div w:id="1998146786">
      <w:marLeft w:val="0"/>
      <w:marRight w:val="0"/>
      <w:marTop w:val="0"/>
      <w:marBottom w:val="0"/>
      <w:divBdr>
        <w:top w:val="none" w:sz="0" w:space="0" w:color="auto"/>
        <w:left w:val="none" w:sz="0" w:space="0" w:color="auto"/>
        <w:bottom w:val="none" w:sz="0" w:space="0" w:color="auto"/>
        <w:right w:val="none" w:sz="0" w:space="0" w:color="auto"/>
      </w:divBdr>
    </w:div>
    <w:div w:id="1998146787">
      <w:marLeft w:val="0"/>
      <w:marRight w:val="0"/>
      <w:marTop w:val="0"/>
      <w:marBottom w:val="0"/>
      <w:divBdr>
        <w:top w:val="none" w:sz="0" w:space="0" w:color="auto"/>
        <w:left w:val="none" w:sz="0" w:space="0" w:color="auto"/>
        <w:bottom w:val="none" w:sz="0" w:space="0" w:color="auto"/>
        <w:right w:val="none" w:sz="0" w:space="0" w:color="auto"/>
      </w:divBdr>
    </w:div>
    <w:div w:id="1998146788">
      <w:marLeft w:val="0"/>
      <w:marRight w:val="0"/>
      <w:marTop w:val="0"/>
      <w:marBottom w:val="0"/>
      <w:divBdr>
        <w:top w:val="none" w:sz="0" w:space="0" w:color="auto"/>
        <w:left w:val="none" w:sz="0" w:space="0" w:color="auto"/>
        <w:bottom w:val="none" w:sz="0" w:space="0" w:color="auto"/>
        <w:right w:val="none" w:sz="0" w:space="0" w:color="auto"/>
      </w:divBdr>
    </w:div>
    <w:div w:id="1998146789">
      <w:marLeft w:val="0"/>
      <w:marRight w:val="0"/>
      <w:marTop w:val="0"/>
      <w:marBottom w:val="0"/>
      <w:divBdr>
        <w:top w:val="none" w:sz="0" w:space="0" w:color="auto"/>
        <w:left w:val="none" w:sz="0" w:space="0" w:color="auto"/>
        <w:bottom w:val="none" w:sz="0" w:space="0" w:color="auto"/>
        <w:right w:val="none" w:sz="0" w:space="0" w:color="auto"/>
      </w:divBdr>
    </w:div>
    <w:div w:id="1998146790">
      <w:marLeft w:val="0"/>
      <w:marRight w:val="0"/>
      <w:marTop w:val="0"/>
      <w:marBottom w:val="0"/>
      <w:divBdr>
        <w:top w:val="none" w:sz="0" w:space="0" w:color="auto"/>
        <w:left w:val="none" w:sz="0" w:space="0" w:color="auto"/>
        <w:bottom w:val="none" w:sz="0" w:space="0" w:color="auto"/>
        <w:right w:val="none" w:sz="0" w:space="0" w:color="auto"/>
      </w:divBdr>
    </w:div>
    <w:div w:id="1998146791">
      <w:marLeft w:val="0"/>
      <w:marRight w:val="0"/>
      <w:marTop w:val="0"/>
      <w:marBottom w:val="0"/>
      <w:divBdr>
        <w:top w:val="none" w:sz="0" w:space="0" w:color="auto"/>
        <w:left w:val="none" w:sz="0" w:space="0" w:color="auto"/>
        <w:bottom w:val="none" w:sz="0" w:space="0" w:color="auto"/>
        <w:right w:val="none" w:sz="0" w:space="0" w:color="auto"/>
      </w:divBdr>
    </w:div>
    <w:div w:id="1998146792">
      <w:marLeft w:val="0"/>
      <w:marRight w:val="0"/>
      <w:marTop w:val="0"/>
      <w:marBottom w:val="0"/>
      <w:divBdr>
        <w:top w:val="none" w:sz="0" w:space="0" w:color="auto"/>
        <w:left w:val="none" w:sz="0" w:space="0" w:color="auto"/>
        <w:bottom w:val="none" w:sz="0" w:space="0" w:color="auto"/>
        <w:right w:val="none" w:sz="0" w:space="0" w:color="auto"/>
      </w:divBdr>
    </w:div>
    <w:div w:id="1998146793">
      <w:marLeft w:val="0"/>
      <w:marRight w:val="0"/>
      <w:marTop w:val="0"/>
      <w:marBottom w:val="0"/>
      <w:divBdr>
        <w:top w:val="none" w:sz="0" w:space="0" w:color="auto"/>
        <w:left w:val="none" w:sz="0" w:space="0" w:color="auto"/>
        <w:bottom w:val="none" w:sz="0" w:space="0" w:color="auto"/>
        <w:right w:val="none" w:sz="0" w:space="0" w:color="auto"/>
      </w:divBdr>
    </w:div>
    <w:div w:id="1998146794">
      <w:marLeft w:val="0"/>
      <w:marRight w:val="0"/>
      <w:marTop w:val="0"/>
      <w:marBottom w:val="0"/>
      <w:divBdr>
        <w:top w:val="none" w:sz="0" w:space="0" w:color="auto"/>
        <w:left w:val="none" w:sz="0" w:space="0" w:color="auto"/>
        <w:bottom w:val="none" w:sz="0" w:space="0" w:color="auto"/>
        <w:right w:val="none" w:sz="0" w:space="0" w:color="auto"/>
      </w:divBdr>
    </w:div>
    <w:div w:id="1998146795">
      <w:marLeft w:val="0"/>
      <w:marRight w:val="0"/>
      <w:marTop w:val="0"/>
      <w:marBottom w:val="0"/>
      <w:divBdr>
        <w:top w:val="none" w:sz="0" w:space="0" w:color="auto"/>
        <w:left w:val="none" w:sz="0" w:space="0" w:color="auto"/>
        <w:bottom w:val="none" w:sz="0" w:space="0" w:color="auto"/>
        <w:right w:val="none" w:sz="0" w:space="0" w:color="auto"/>
      </w:divBdr>
    </w:div>
    <w:div w:id="1998146796">
      <w:marLeft w:val="0"/>
      <w:marRight w:val="0"/>
      <w:marTop w:val="0"/>
      <w:marBottom w:val="0"/>
      <w:divBdr>
        <w:top w:val="none" w:sz="0" w:space="0" w:color="auto"/>
        <w:left w:val="none" w:sz="0" w:space="0" w:color="auto"/>
        <w:bottom w:val="none" w:sz="0" w:space="0" w:color="auto"/>
        <w:right w:val="none" w:sz="0" w:space="0" w:color="auto"/>
      </w:divBdr>
    </w:div>
    <w:div w:id="1998146797">
      <w:marLeft w:val="0"/>
      <w:marRight w:val="0"/>
      <w:marTop w:val="0"/>
      <w:marBottom w:val="0"/>
      <w:divBdr>
        <w:top w:val="none" w:sz="0" w:space="0" w:color="auto"/>
        <w:left w:val="none" w:sz="0" w:space="0" w:color="auto"/>
        <w:bottom w:val="none" w:sz="0" w:space="0" w:color="auto"/>
        <w:right w:val="none" w:sz="0" w:space="0" w:color="auto"/>
      </w:divBdr>
    </w:div>
    <w:div w:id="1998146798">
      <w:marLeft w:val="0"/>
      <w:marRight w:val="0"/>
      <w:marTop w:val="0"/>
      <w:marBottom w:val="0"/>
      <w:divBdr>
        <w:top w:val="none" w:sz="0" w:space="0" w:color="auto"/>
        <w:left w:val="none" w:sz="0" w:space="0" w:color="auto"/>
        <w:bottom w:val="none" w:sz="0" w:space="0" w:color="auto"/>
        <w:right w:val="none" w:sz="0" w:space="0" w:color="auto"/>
      </w:divBdr>
    </w:div>
    <w:div w:id="1998146799">
      <w:marLeft w:val="0"/>
      <w:marRight w:val="0"/>
      <w:marTop w:val="0"/>
      <w:marBottom w:val="0"/>
      <w:divBdr>
        <w:top w:val="none" w:sz="0" w:space="0" w:color="auto"/>
        <w:left w:val="none" w:sz="0" w:space="0" w:color="auto"/>
        <w:bottom w:val="none" w:sz="0" w:space="0" w:color="auto"/>
        <w:right w:val="none" w:sz="0" w:space="0" w:color="auto"/>
      </w:divBdr>
    </w:div>
    <w:div w:id="1998146800">
      <w:marLeft w:val="0"/>
      <w:marRight w:val="0"/>
      <w:marTop w:val="0"/>
      <w:marBottom w:val="0"/>
      <w:divBdr>
        <w:top w:val="none" w:sz="0" w:space="0" w:color="auto"/>
        <w:left w:val="none" w:sz="0" w:space="0" w:color="auto"/>
        <w:bottom w:val="none" w:sz="0" w:space="0" w:color="auto"/>
        <w:right w:val="none" w:sz="0" w:space="0" w:color="auto"/>
      </w:divBdr>
    </w:div>
    <w:div w:id="1998146801">
      <w:marLeft w:val="0"/>
      <w:marRight w:val="0"/>
      <w:marTop w:val="0"/>
      <w:marBottom w:val="0"/>
      <w:divBdr>
        <w:top w:val="none" w:sz="0" w:space="0" w:color="auto"/>
        <w:left w:val="none" w:sz="0" w:space="0" w:color="auto"/>
        <w:bottom w:val="none" w:sz="0" w:space="0" w:color="auto"/>
        <w:right w:val="none" w:sz="0" w:space="0" w:color="auto"/>
      </w:divBdr>
    </w:div>
    <w:div w:id="1998146802">
      <w:marLeft w:val="0"/>
      <w:marRight w:val="0"/>
      <w:marTop w:val="0"/>
      <w:marBottom w:val="0"/>
      <w:divBdr>
        <w:top w:val="none" w:sz="0" w:space="0" w:color="auto"/>
        <w:left w:val="none" w:sz="0" w:space="0" w:color="auto"/>
        <w:bottom w:val="none" w:sz="0" w:space="0" w:color="auto"/>
        <w:right w:val="none" w:sz="0" w:space="0" w:color="auto"/>
      </w:divBdr>
    </w:div>
    <w:div w:id="1998146803">
      <w:marLeft w:val="0"/>
      <w:marRight w:val="0"/>
      <w:marTop w:val="0"/>
      <w:marBottom w:val="0"/>
      <w:divBdr>
        <w:top w:val="none" w:sz="0" w:space="0" w:color="auto"/>
        <w:left w:val="none" w:sz="0" w:space="0" w:color="auto"/>
        <w:bottom w:val="none" w:sz="0" w:space="0" w:color="auto"/>
        <w:right w:val="none" w:sz="0" w:space="0" w:color="auto"/>
      </w:divBdr>
    </w:div>
    <w:div w:id="1998146804">
      <w:marLeft w:val="0"/>
      <w:marRight w:val="0"/>
      <w:marTop w:val="0"/>
      <w:marBottom w:val="0"/>
      <w:divBdr>
        <w:top w:val="none" w:sz="0" w:space="0" w:color="auto"/>
        <w:left w:val="none" w:sz="0" w:space="0" w:color="auto"/>
        <w:bottom w:val="none" w:sz="0" w:space="0" w:color="auto"/>
        <w:right w:val="none" w:sz="0" w:space="0" w:color="auto"/>
      </w:divBdr>
    </w:div>
    <w:div w:id="1998146805">
      <w:marLeft w:val="0"/>
      <w:marRight w:val="0"/>
      <w:marTop w:val="0"/>
      <w:marBottom w:val="0"/>
      <w:divBdr>
        <w:top w:val="none" w:sz="0" w:space="0" w:color="auto"/>
        <w:left w:val="none" w:sz="0" w:space="0" w:color="auto"/>
        <w:bottom w:val="none" w:sz="0" w:space="0" w:color="auto"/>
        <w:right w:val="none" w:sz="0" w:space="0" w:color="auto"/>
      </w:divBdr>
    </w:div>
    <w:div w:id="1998146806">
      <w:marLeft w:val="0"/>
      <w:marRight w:val="0"/>
      <w:marTop w:val="0"/>
      <w:marBottom w:val="0"/>
      <w:divBdr>
        <w:top w:val="none" w:sz="0" w:space="0" w:color="auto"/>
        <w:left w:val="none" w:sz="0" w:space="0" w:color="auto"/>
        <w:bottom w:val="none" w:sz="0" w:space="0" w:color="auto"/>
        <w:right w:val="none" w:sz="0" w:space="0" w:color="auto"/>
      </w:divBdr>
    </w:div>
    <w:div w:id="1998146807">
      <w:marLeft w:val="0"/>
      <w:marRight w:val="0"/>
      <w:marTop w:val="0"/>
      <w:marBottom w:val="0"/>
      <w:divBdr>
        <w:top w:val="none" w:sz="0" w:space="0" w:color="auto"/>
        <w:left w:val="none" w:sz="0" w:space="0" w:color="auto"/>
        <w:bottom w:val="none" w:sz="0" w:space="0" w:color="auto"/>
        <w:right w:val="none" w:sz="0" w:space="0" w:color="auto"/>
      </w:divBdr>
    </w:div>
    <w:div w:id="1998146808">
      <w:marLeft w:val="0"/>
      <w:marRight w:val="0"/>
      <w:marTop w:val="0"/>
      <w:marBottom w:val="0"/>
      <w:divBdr>
        <w:top w:val="none" w:sz="0" w:space="0" w:color="auto"/>
        <w:left w:val="none" w:sz="0" w:space="0" w:color="auto"/>
        <w:bottom w:val="none" w:sz="0" w:space="0" w:color="auto"/>
        <w:right w:val="none" w:sz="0" w:space="0" w:color="auto"/>
      </w:divBdr>
    </w:div>
    <w:div w:id="1998146809">
      <w:marLeft w:val="0"/>
      <w:marRight w:val="0"/>
      <w:marTop w:val="0"/>
      <w:marBottom w:val="0"/>
      <w:divBdr>
        <w:top w:val="none" w:sz="0" w:space="0" w:color="auto"/>
        <w:left w:val="none" w:sz="0" w:space="0" w:color="auto"/>
        <w:bottom w:val="none" w:sz="0" w:space="0" w:color="auto"/>
        <w:right w:val="none" w:sz="0" w:space="0" w:color="auto"/>
      </w:divBdr>
    </w:div>
    <w:div w:id="1998146810">
      <w:marLeft w:val="0"/>
      <w:marRight w:val="0"/>
      <w:marTop w:val="0"/>
      <w:marBottom w:val="0"/>
      <w:divBdr>
        <w:top w:val="none" w:sz="0" w:space="0" w:color="auto"/>
        <w:left w:val="none" w:sz="0" w:space="0" w:color="auto"/>
        <w:bottom w:val="none" w:sz="0" w:space="0" w:color="auto"/>
        <w:right w:val="none" w:sz="0" w:space="0" w:color="auto"/>
      </w:divBdr>
    </w:div>
    <w:div w:id="1998146811">
      <w:marLeft w:val="0"/>
      <w:marRight w:val="0"/>
      <w:marTop w:val="0"/>
      <w:marBottom w:val="0"/>
      <w:divBdr>
        <w:top w:val="none" w:sz="0" w:space="0" w:color="auto"/>
        <w:left w:val="none" w:sz="0" w:space="0" w:color="auto"/>
        <w:bottom w:val="none" w:sz="0" w:space="0" w:color="auto"/>
        <w:right w:val="none" w:sz="0" w:space="0" w:color="auto"/>
      </w:divBdr>
    </w:div>
    <w:div w:id="1998146812">
      <w:marLeft w:val="0"/>
      <w:marRight w:val="0"/>
      <w:marTop w:val="0"/>
      <w:marBottom w:val="0"/>
      <w:divBdr>
        <w:top w:val="none" w:sz="0" w:space="0" w:color="auto"/>
        <w:left w:val="none" w:sz="0" w:space="0" w:color="auto"/>
        <w:bottom w:val="none" w:sz="0" w:space="0" w:color="auto"/>
        <w:right w:val="none" w:sz="0" w:space="0" w:color="auto"/>
      </w:divBdr>
    </w:div>
    <w:div w:id="1998146813">
      <w:marLeft w:val="0"/>
      <w:marRight w:val="0"/>
      <w:marTop w:val="0"/>
      <w:marBottom w:val="0"/>
      <w:divBdr>
        <w:top w:val="none" w:sz="0" w:space="0" w:color="auto"/>
        <w:left w:val="none" w:sz="0" w:space="0" w:color="auto"/>
        <w:bottom w:val="none" w:sz="0" w:space="0" w:color="auto"/>
        <w:right w:val="none" w:sz="0" w:space="0" w:color="auto"/>
      </w:divBdr>
    </w:div>
    <w:div w:id="1998146814">
      <w:marLeft w:val="0"/>
      <w:marRight w:val="0"/>
      <w:marTop w:val="0"/>
      <w:marBottom w:val="0"/>
      <w:divBdr>
        <w:top w:val="none" w:sz="0" w:space="0" w:color="auto"/>
        <w:left w:val="none" w:sz="0" w:space="0" w:color="auto"/>
        <w:bottom w:val="none" w:sz="0" w:space="0" w:color="auto"/>
        <w:right w:val="none" w:sz="0" w:space="0" w:color="auto"/>
      </w:divBdr>
    </w:div>
    <w:div w:id="1998146815">
      <w:marLeft w:val="0"/>
      <w:marRight w:val="0"/>
      <w:marTop w:val="0"/>
      <w:marBottom w:val="0"/>
      <w:divBdr>
        <w:top w:val="none" w:sz="0" w:space="0" w:color="auto"/>
        <w:left w:val="none" w:sz="0" w:space="0" w:color="auto"/>
        <w:bottom w:val="none" w:sz="0" w:space="0" w:color="auto"/>
        <w:right w:val="none" w:sz="0" w:space="0" w:color="auto"/>
      </w:divBdr>
    </w:div>
    <w:div w:id="1998146816">
      <w:marLeft w:val="0"/>
      <w:marRight w:val="0"/>
      <w:marTop w:val="0"/>
      <w:marBottom w:val="0"/>
      <w:divBdr>
        <w:top w:val="none" w:sz="0" w:space="0" w:color="auto"/>
        <w:left w:val="none" w:sz="0" w:space="0" w:color="auto"/>
        <w:bottom w:val="none" w:sz="0" w:space="0" w:color="auto"/>
        <w:right w:val="none" w:sz="0" w:space="0" w:color="auto"/>
      </w:divBdr>
    </w:div>
    <w:div w:id="1998146817">
      <w:marLeft w:val="0"/>
      <w:marRight w:val="0"/>
      <w:marTop w:val="0"/>
      <w:marBottom w:val="0"/>
      <w:divBdr>
        <w:top w:val="none" w:sz="0" w:space="0" w:color="auto"/>
        <w:left w:val="none" w:sz="0" w:space="0" w:color="auto"/>
        <w:bottom w:val="none" w:sz="0" w:space="0" w:color="auto"/>
        <w:right w:val="none" w:sz="0" w:space="0" w:color="auto"/>
      </w:divBdr>
    </w:div>
    <w:div w:id="1998146818">
      <w:marLeft w:val="0"/>
      <w:marRight w:val="0"/>
      <w:marTop w:val="0"/>
      <w:marBottom w:val="0"/>
      <w:divBdr>
        <w:top w:val="none" w:sz="0" w:space="0" w:color="auto"/>
        <w:left w:val="none" w:sz="0" w:space="0" w:color="auto"/>
        <w:bottom w:val="none" w:sz="0" w:space="0" w:color="auto"/>
        <w:right w:val="none" w:sz="0" w:space="0" w:color="auto"/>
      </w:divBdr>
    </w:div>
    <w:div w:id="1998146819">
      <w:marLeft w:val="0"/>
      <w:marRight w:val="0"/>
      <w:marTop w:val="0"/>
      <w:marBottom w:val="0"/>
      <w:divBdr>
        <w:top w:val="none" w:sz="0" w:space="0" w:color="auto"/>
        <w:left w:val="none" w:sz="0" w:space="0" w:color="auto"/>
        <w:bottom w:val="none" w:sz="0" w:space="0" w:color="auto"/>
        <w:right w:val="none" w:sz="0" w:space="0" w:color="auto"/>
      </w:divBdr>
    </w:div>
    <w:div w:id="1998146820">
      <w:marLeft w:val="0"/>
      <w:marRight w:val="0"/>
      <w:marTop w:val="0"/>
      <w:marBottom w:val="0"/>
      <w:divBdr>
        <w:top w:val="none" w:sz="0" w:space="0" w:color="auto"/>
        <w:left w:val="none" w:sz="0" w:space="0" w:color="auto"/>
        <w:bottom w:val="none" w:sz="0" w:space="0" w:color="auto"/>
        <w:right w:val="none" w:sz="0" w:space="0" w:color="auto"/>
      </w:divBdr>
    </w:div>
    <w:div w:id="1998146821">
      <w:marLeft w:val="0"/>
      <w:marRight w:val="0"/>
      <w:marTop w:val="0"/>
      <w:marBottom w:val="0"/>
      <w:divBdr>
        <w:top w:val="none" w:sz="0" w:space="0" w:color="auto"/>
        <w:left w:val="none" w:sz="0" w:space="0" w:color="auto"/>
        <w:bottom w:val="none" w:sz="0" w:space="0" w:color="auto"/>
        <w:right w:val="none" w:sz="0" w:space="0" w:color="auto"/>
      </w:divBdr>
    </w:div>
    <w:div w:id="1998146822">
      <w:marLeft w:val="0"/>
      <w:marRight w:val="0"/>
      <w:marTop w:val="0"/>
      <w:marBottom w:val="0"/>
      <w:divBdr>
        <w:top w:val="none" w:sz="0" w:space="0" w:color="auto"/>
        <w:left w:val="none" w:sz="0" w:space="0" w:color="auto"/>
        <w:bottom w:val="none" w:sz="0" w:space="0" w:color="auto"/>
        <w:right w:val="none" w:sz="0" w:space="0" w:color="auto"/>
      </w:divBdr>
    </w:div>
    <w:div w:id="1998146823">
      <w:marLeft w:val="0"/>
      <w:marRight w:val="0"/>
      <w:marTop w:val="0"/>
      <w:marBottom w:val="0"/>
      <w:divBdr>
        <w:top w:val="none" w:sz="0" w:space="0" w:color="auto"/>
        <w:left w:val="none" w:sz="0" w:space="0" w:color="auto"/>
        <w:bottom w:val="none" w:sz="0" w:space="0" w:color="auto"/>
        <w:right w:val="none" w:sz="0" w:space="0" w:color="auto"/>
      </w:divBdr>
    </w:div>
    <w:div w:id="1998146824">
      <w:marLeft w:val="0"/>
      <w:marRight w:val="0"/>
      <w:marTop w:val="0"/>
      <w:marBottom w:val="0"/>
      <w:divBdr>
        <w:top w:val="none" w:sz="0" w:space="0" w:color="auto"/>
        <w:left w:val="none" w:sz="0" w:space="0" w:color="auto"/>
        <w:bottom w:val="none" w:sz="0" w:space="0" w:color="auto"/>
        <w:right w:val="none" w:sz="0" w:space="0" w:color="auto"/>
      </w:divBdr>
    </w:div>
    <w:div w:id="1998146825">
      <w:marLeft w:val="0"/>
      <w:marRight w:val="0"/>
      <w:marTop w:val="0"/>
      <w:marBottom w:val="0"/>
      <w:divBdr>
        <w:top w:val="none" w:sz="0" w:space="0" w:color="auto"/>
        <w:left w:val="none" w:sz="0" w:space="0" w:color="auto"/>
        <w:bottom w:val="none" w:sz="0" w:space="0" w:color="auto"/>
        <w:right w:val="none" w:sz="0" w:space="0" w:color="auto"/>
      </w:divBdr>
    </w:div>
    <w:div w:id="1998146826">
      <w:marLeft w:val="0"/>
      <w:marRight w:val="0"/>
      <w:marTop w:val="0"/>
      <w:marBottom w:val="0"/>
      <w:divBdr>
        <w:top w:val="none" w:sz="0" w:space="0" w:color="auto"/>
        <w:left w:val="none" w:sz="0" w:space="0" w:color="auto"/>
        <w:bottom w:val="none" w:sz="0" w:space="0" w:color="auto"/>
        <w:right w:val="none" w:sz="0" w:space="0" w:color="auto"/>
      </w:divBdr>
    </w:div>
    <w:div w:id="1998146827">
      <w:marLeft w:val="0"/>
      <w:marRight w:val="0"/>
      <w:marTop w:val="0"/>
      <w:marBottom w:val="0"/>
      <w:divBdr>
        <w:top w:val="none" w:sz="0" w:space="0" w:color="auto"/>
        <w:left w:val="none" w:sz="0" w:space="0" w:color="auto"/>
        <w:bottom w:val="none" w:sz="0" w:space="0" w:color="auto"/>
        <w:right w:val="none" w:sz="0" w:space="0" w:color="auto"/>
      </w:divBdr>
    </w:div>
    <w:div w:id="1998146828">
      <w:marLeft w:val="0"/>
      <w:marRight w:val="0"/>
      <w:marTop w:val="0"/>
      <w:marBottom w:val="0"/>
      <w:divBdr>
        <w:top w:val="none" w:sz="0" w:space="0" w:color="auto"/>
        <w:left w:val="none" w:sz="0" w:space="0" w:color="auto"/>
        <w:bottom w:val="none" w:sz="0" w:space="0" w:color="auto"/>
        <w:right w:val="none" w:sz="0" w:space="0" w:color="auto"/>
      </w:divBdr>
    </w:div>
    <w:div w:id="1998146829">
      <w:marLeft w:val="0"/>
      <w:marRight w:val="0"/>
      <w:marTop w:val="0"/>
      <w:marBottom w:val="0"/>
      <w:divBdr>
        <w:top w:val="none" w:sz="0" w:space="0" w:color="auto"/>
        <w:left w:val="none" w:sz="0" w:space="0" w:color="auto"/>
        <w:bottom w:val="none" w:sz="0" w:space="0" w:color="auto"/>
        <w:right w:val="none" w:sz="0" w:space="0" w:color="auto"/>
      </w:divBdr>
    </w:div>
    <w:div w:id="1998146830">
      <w:marLeft w:val="0"/>
      <w:marRight w:val="0"/>
      <w:marTop w:val="0"/>
      <w:marBottom w:val="0"/>
      <w:divBdr>
        <w:top w:val="none" w:sz="0" w:space="0" w:color="auto"/>
        <w:left w:val="none" w:sz="0" w:space="0" w:color="auto"/>
        <w:bottom w:val="none" w:sz="0" w:space="0" w:color="auto"/>
        <w:right w:val="none" w:sz="0" w:space="0" w:color="auto"/>
      </w:divBdr>
    </w:div>
    <w:div w:id="1998146831">
      <w:marLeft w:val="0"/>
      <w:marRight w:val="0"/>
      <w:marTop w:val="0"/>
      <w:marBottom w:val="0"/>
      <w:divBdr>
        <w:top w:val="none" w:sz="0" w:space="0" w:color="auto"/>
        <w:left w:val="none" w:sz="0" w:space="0" w:color="auto"/>
        <w:bottom w:val="none" w:sz="0" w:space="0" w:color="auto"/>
        <w:right w:val="none" w:sz="0" w:space="0" w:color="auto"/>
      </w:divBdr>
    </w:div>
    <w:div w:id="1998146832">
      <w:marLeft w:val="0"/>
      <w:marRight w:val="0"/>
      <w:marTop w:val="0"/>
      <w:marBottom w:val="0"/>
      <w:divBdr>
        <w:top w:val="none" w:sz="0" w:space="0" w:color="auto"/>
        <w:left w:val="none" w:sz="0" w:space="0" w:color="auto"/>
        <w:bottom w:val="none" w:sz="0" w:space="0" w:color="auto"/>
        <w:right w:val="none" w:sz="0" w:space="0" w:color="auto"/>
      </w:divBdr>
    </w:div>
    <w:div w:id="1998146833">
      <w:marLeft w:val="0"/>
      <w:marRight w:val="0"/>
      <w:marTop w:val="0"/>
      <w:marBottom w:val="0"/>
      <w:divBdr>
        <w:top w:val="none" w:sz="0" w:space="0" w:color="auto"/>
        <w:left w:val="none" w:sz="0" w:space="0" w:color="auto"/>
        <w:bottom w:val="none" w:sz="0" w:space="0" w:color="auto"/>
        <w:right w:val="none" w:sz="0" w:space="0" w:color="auto"/>
      </w:divBdr>
    </w:div>
    <w:div w:id="1998146834">
      <w:marLeft w:val="0"/>
      <w:marRight w:val="0"/>
      <w:marTop w:val="0"/>
      <w:marBottom w:val="0"/>
      <w:divBdr>
        <w:top w:val="none" w:sz="0" w:space="0" w:color="auto"/>
        <w:left w:val="none" w:sz="0" w:space="0" w:color="auto"/>
        <w:bottom w:val="none" w:sz="0" w:space="0" w:color="auto"/>
        <w:right w:val="none" w:sz="0" w:space="0" w:color="auto"/>
      </w:divBdr>
    </w:div>
    <w:div w:id="1998146835">
      <w:marLeft w:val="0"/>
      <w:marRight w:val="0"/>
      <w:marTop w:val="0"/>
      <w:marBottom w:val="0"/>
      <w:divBdr>
        <w:top w:val="none" w:sz="0" w:space="0" w:color="auto"/>
        <w:left w:val="none" w:sz="0" w:space="0" w:color="auto"/>
        <w:bottom w:val="none" w:sz="0" w:space="0" w:color="auto"/>
        <w:right w:val="none" w:sz="0" w:space="0" w:color="auto"/>
      </w:divBdr>
    </w:div>
    <w:div w:id="1998146836">
      <w:marLeft w:val="0"/>
      <w:marRight w:val="0"/>
      <w:marTop w:val="0"/>
      <w:marBottom w:val="0"/>
      <w:divBdr>
        <w:top w:val="none" w:sz="0" w:space="0" w:color="auto"/>
        <w:left w:val="none" w:sz="0" w:space="0" w:color="auto"/>
        <w:bottom w:val="none" w:sz="0" w:space="0" w:color="auto"/>
        <w:right w:val="none" w:sz="0" w:space="0" w:color="auto"/>
      </w:divBdr>
    </w:div>
    <w:div w:id="1998146837">
      <w:marLeft w:val="0"/>
      <w:marRight w:val="0"/>
      <w:marTop w:val="0"/>
      <w:marBottom w:val="0"/>
      <w:divBdr>
        <w:top w:val="none" w:sz="0" w:space="0" w:color="auto"/>
        <w:left w:val="none" w:sz="0" w:space="0" w:color="auto"/>
        <w:bottom w:val="none" w:sz="0" w:space="0" w:color="auto"/>
        <w:right w:val="none" w:sz="0" w:space="0" w:color="auto"/>
      </w:divBdr>
    </w:div>
    <w:div w:id="1998146838">
      <w:marLeft w:val="0"/>
      <w:marRight w:val="0"/>
      <w:marTop w:val="0"/>
      <w:marBottom w:val="0"/>
      <w:divBdr>
        <w:top w:val="none" w:sz="0" w:space="0" w:color="auto"/>
        <w:left w:val="none" w:sz="0" w:space="0" w:color="auto"/>
        <w:bottom w:val="none" w:sz="0" w:space="0" w:color="auto"/>
        <w:right w:val="none" w:sz="0" w:space="0" w:color="auto"/>
      </w:divBdr>
    </w:div>
    <w:div w:id="1998146839">
      <w:marLeft w:val="0"/>
      <w:marRight w:val="0"/>
      <w:marTop w:val="0"/>
      <w:marBottom w:val="0"/>
      <w:divBdr>
        <w:top w:val="none" w:sz="0" w:space="0" w:color="auto"/>
        <w:left w:val="none" w:sz="0" w:space="0" w:color="auto"/>
        <w:bottom w:val="none" w:sz="0" w:space="0" w:color="auto"/>
        <w:right w:val="none" w:sz="0" w:space="0" w:color="auto"/>
      </w:divBdr>
    </w:div>
    <w:div w:id="1998146840">
      <w:marLeft w:val="0"/>
      <w:marRight w:val="0"/>
      <w:marTop w:val="0"/>
      <w:marBottom w:val="0"/>
      <w:divBdr>
        <w:top w:val="none" w:sz="0" w:space="0" w:color="auto"/>
        <w:left w:val="none" w:sz="0" w:space="0" w:color="auto"/>
        <w:bottom w:val="none" w:sz="0" w:space="0" w:color="auto"/>
        <w:right w:val="none" w:sz="0" w:space="0" w:color="auto"/>
      </w:divBdr>
    </w:div>
    <w:div w:id="1998146841">
      <w:marLeft w:val="0"/>
      <w:marRight w:val="0"/>
      <w:marTop w:val="0"/>
      <w:marBottom w:val="0"/>
      <w:divBdr>
        <w:top w:val="none" w:sz="0" w:space="0" w:color="auto"/>
        <w:left w:val="none" w:sz="0" w:space="0" w:color="auto"/>
        <w:bottom w:val="none" w:sz="0" w:space="0" w:color="auto"/>
        <w:right w:val="none" w:sz="0" w:space="0" w:color="auto"/>
      </w:divBdr>
    </w:div>
    <w:div w:id="1998146842">
      <w:marLeft w:val="0"/>
      <w:marRight w:val="0"/>
      <w:marTop w:val="0"/>
      <w:marBottom w:val="0"/>
      <w:divBdr>
        <w:top w:val="none" w:sz="0" w:space="0" w:color="auto"/>
        <w:left w:val="none" w:sz="0" w:space="0" w:color="auto"/>
        <w:bottom w:val="none" w:sz="0" w:space="0" w:color="auto"/>
        <w:right w:val="none" w:sz="0" w:space="0" w:color="auto"/>
      </w:divBdr>
    </w:div>
    <w:div w:id="1998146843">
      <w:marLeft w:val="0"/>
      <w:marRight w:val="0"/>
      <w:marTop w:val="0"/>
      <w:marBottom w:val="0"/>
      <w:divBdr>
        <w:top w:val="none" w:sz="0" w:space="0" w:color="auto"/>
        <w:left w:val="none" w:sz="0" w:space="0" w:color="auto"/>
        <w:bottom w:val="none" w:sz="0" w:space="0" w:color="auto"/>
        <w:right w:val="none" w:sz="0" w:space="0" w:color="auto"/>
      </w:divBdr>
    </w:div>
    <w:div w:id="1998146844">
      <w:marLeft w:val="0"/>
      <w:marRight w:val="0"/>
      <w:marTop w:val="0"/>
      <w:marBottom w:val="0"/>
      <w:divBdr>
        <w:top w:val="none" w:sz="0" w:space="0" w:color="auto"/>
        <w:left w:val="none" w:sz="0" w:space="0" w:color="auto"/>
        <w:bottom w:val="none" w:sz="0" w:space="0" w:color="auto"/>
        <w:right w:val="none" w:sz="0" w:space="0" w:color="auto"/>
      </w:divBdr>
    </w:div>
    <w:div w:id="1998146845">
      <w:marLeft w:val="0"/>
      <w:marRight w:val="0"/>
      <w:marTop w:val="0"/>
      <w:marBottom w:val="0"/>
      <w:divBdr>
        <w:top w:val="none" w:sz="0" w:space="0" w:color="auto"/>
        <w:left w:val="none" w:sz="0" w:space="0" w:color="auto"/>
        <w:bottom w:val="none" w:sz="0" w:space="0" w:color="auto"/>
        <w:right w:val="none" w:sz="0" w:space="0" w:color="auto"/>
      </w:divBdr>
    </w:div>
    <w:div w:id="1998146846">
      <w:marLeft w:val="0"/>
      <w:marRight w:val="0"/>
      <w:marTop w:val="0"/>
      <w:marBottom w:val="0"/>
      <w:divBdr>
        <w:top w:val="none" w:sz="0" w:space="0" w:color="auto"/>
        <w:left w:val="none" w:sz="0" w:space="0" w:color="auto"/>
        <w:bottom w:val="none" w:sz="0" w:space="0" w:color="auto"/>
        <w:right w:val="none" w:sz="0" w:space="0" w:color="auto"/>
      </w:divBdr>
    </w:div>
    <w:div w:id="1998146847">
      <w:marLeft w:val="0"/>
      <w:marRight w:val="0"/>
      <w:marTop w:val="0"/>
      <w:marBottom w:val="0"/>
      <w:divBdr>
        <w:top w:val="none" w:sz="0" w:space="0" w:color="auto"/>
        <w:left w:val="none" w:sz="0" w:space="0" w:color="auto"/>
        <w:bottom w:val="none" w:sz="0" w:space="0" w:color="auto"/>
        <w:right w:val="none" w:sz="0" w:space="0" w:color="auto"/>
      </w:divBdr>
    </w:div>
    <w:div w:id="1998146848">
      <w:marLeft w:val="0"/>
      <w:marRight w:val="0"/>
      <w:marTop w:val="0"/>
      <w:marBottom w:val="0"/>
      <w:divBdr>
        <w:top w:val="none" w:sz="0" w:space="0" w:color="auto"/>
        <w:left w:val="none" w:sz="0" w:space="0" w:color="auto"/>
        <w:bottom w:val="none" w:sz="0" w:space="0" w:color="auto"/>
        <w:right w:val="none" w:sz="0" w:space="0" w:color="auto"/>
      </w:divBdr>
    </w:div>
    <w:div w:id="1998146849">
      <w:marLeft w:val="0"/>
      <w:marRight w:val="0"/>
      <w:marTop w:val="0"/>
      <w:marBottom w:val="0"/>
      <w:divBdr>
        <w:top w:val="none" w:sz="0" w:space="0" w:color="auto"/>
        <w:left w:val="none" w:sz="0" w:space="0" w:color="auto"/>
        <w:bottom w:val="none" w:sz="0" w:space="0" w:color="auto"/>
        <w:right w:val="none" w:sz="0" w:space="0" w:color="auto"/>
      </w:divBdr>
    </w:div>
    <w:div w:id="1998146850">
      <w:marLeft w:val="0"/>
      <w:marRight w:val="0"/>
      <w:marTop w:val="0"/>
      <w:marBottom w:val="0"/>
      <w:divBdr>
        <w:top w:val="none" w:sz="0" w:space="0" w:color="auto"/>
        <w:left w:val="none" w:sz="0" w:space="0" w:color="auto"/>
        <w:bottom w:val="none" w:sz="0" w:space="0" w:color="auto"/>
        <w:right w:val="none" w:sz="0" w:space="0" w:color="auto"/>
      </w:divBdr>
    </w:div>
    <w:div w:id="1998146851">
      <w:marLeft w:val="0"/>
      <w:marRight w:val="0"/>
      <w:marTop w:val="0"/>
      <w:marBottom w:val="0"/>
      <w:divBdr>
        <w:top w:val="none" w:sz="0" w:space="0" w:color="auto"/>
        <w:left w:val="none" w:sz="0" w:space="0" w:color="auto"/>
        <w:bottom w:val="none" w:sz="0" w:space="0" w:color="auto"/>
        <w:right w:val="none" w:sz="0" w:space="0" w:color="auto"/>
      </w:divBdr>
    </w:div>
    <w:div w:id="1998146852">
      <w:marLeft w:val="0"/>
      <w:marRight w:val="0"/>
      <w:marTop w:val="0"/>
      <w:marBottom w:val="0"/>
      <w:divBdr>
        <w:top w:val="none" w:sz="0" w:space="0" w:color="auto"/>
        <w:left w:val="none" w:sz="0" w:space="0" w:color="auto"/>
        <w:bottom w:val="none" w:sz="0" w:space="0" w:color="auto"/>
        <w:right w:val="none" w:sz="0" w:space="0" w:color="auto"/>
      </w:divBdr>
    </w:div>
    <w:div w:id="1998146853">
      <w:marLeft w:val="0"/>
      <w:marRight w:val="0"/>
      <w:marTop w:val="0"/>
      <w:marBottom w:val="0"/>
      <w:divBdr>
        <w:top w:val="none" w:sz="0" w:space="0" w:color="auto"/>
        <w:left w:val="none" w:sz="0" w:space="0" w:color="auto"/>
        <w:bottom w:val="none" w:sz="0" w:space="0" w:color="auto"/>
        <w:right w:val="none" w:sz="0" w:space="0" w:color="auto"/>
      </w:divBdr>
    </w:div>
    <w:div w:id="1998146854">
      <w:marLeft w:val="0"/>
      <w:marRight w:val="0"/>
      <w:marTop w:val="0"/>
      <w:marBottom w:val="0"/>
      <w:divBdr>
        <w:top w:val="none" w:sz="0" w:space="0" w:color="auto"/>
        <w:left w:val="none" w:sz="0" w:space="0" w:color="auto"/>
        <w:bottom w:val="none" w:sz="0" w:space="0" w:color="auto"/>
        <w:right w:val="none" w:sz="0" w:space="0" w:color="auto"/>
      </w:divBdr>
    </w:div>
    <w:div w:id="1998146855">
      <w:marLeft w:val="0"/>
      <w:marRight w:val="0"/>
      <w:marTop w:val="0"/>
      <w:marBottom w:val="0"/>
      <w:divBdr>
        <w:top w:val="none" w:sz="0" w:space="0" w:color="auto"/>
        <w:left w:val="none" w:sz="0" w:space="0" w:color="auto"/>
        <w:bottom w:val="none" w:sz="0" w:space="0" w:color="auto"/>
        <w:right w:val="none" w:sz="0" w:space="0" w:color="auto"/>
      </w:divBdr>
    </w:div>
    <w:div w:id="1998146856">
      <w:marLeft w:val="0"/>
      <w:marRight w:val="0"/>
      <w:marTop w:val="0"/>
      <w:marBottom w:val="0"/>
      <w:divBdr>
        <w:top w:val="none" w:sz="0" w:space="0" w:color="auto"/>
        <w:left w:val="none" w:sz="0" w:space="0" w:color="auto"/>
        <w:bottom w:val="none" w:sz="0" w:space="0" w:color="auto"/>
        <w:right w:val="none" w:sz="0" w:space="0" w:color="auto"/>
      </w:divBdr>
    </w:div>
    <w:div w:id="1998146857">
      <w:marLeft w:val="0"/>
      <w:marRight w:val="0"/>
      <w:marTop w:val="0"/>
      <w:marBottom w:val="0"/>
      <w:divBdr>
        <w:top w:val="none" w:sz="0" w:space="0" w:color="auto"/>
        <w:left w:val="none" w:sz="0" w:space="0" w:color="auto"/>
        <w:bottom w:val="none" w:sz="0" w:space="0" w:color="auto"/>
        <w:right w:val="none" w:sz="0" w:space="0" w:color="auto"/>
      </w:divBdr>
    </w:div>
    <w:div w:id="1998146858">
      <w:marLeft w:val="0"/>
      <w:marRight w:val="0"/>
      <w:marTop w:val="0"/>
      <w:marBottom w:val="0"/>
      <w:divBdr>
        <w:top w:val="none" w:sz="0" w:space="0" w:color="auto"/>
        <w:left w:val="none" w:sz="0" w:space="0" w:color="auto"/>
        <w:bottom w:val="none" w:sz="0" w:space="0" w:color="auto"/>
        <w:right w:val="none" w:sz="0" w:space="0" w:color="auto"/>
      </w:divBdr>
    </w:div>
    <w:div w:id="1998146859">
      <w:marLeft w:val="0"/>
      <w:marRight w:val="0"/>
      <w:marTop w:val="0"/>
      <w:marBottom w:val="0"/>
      <w:divBdr>
        <w:top w:val="none" w:sz="0" w:space="0" w:color="auto"/>
        <w:left w:val="none" w:sz="0" w:space="0" w:color="auto"/>
        <w:bottom w:val="none" w:sz="0" w:space="0" w:color="auto"/>
        <w:right w:val="none" w:sz="0" w:space="0" w:color="auto"/>
      </w:divBdr>
    </w:div>
    <w:div w:id="1998146860">
      <w:marLeft w:val="0"/>
      <w:marRight w:val="0"/>
      <w:marTop w:val="0"/>
      <w:marBottom w:val="0"/>
      <w:divBdr>
        <w:top w:val="none" w:sz="0" w:space="0" w:color="auto"/>
        <w:left w:val="none" w:sz="0" w:space="0" w:color="auto"/>
        <w:bottom w:val="none" w:sz="0" w:space="0" w:color="auto"/>
        <w:right w:val="none" w:sz="0" w:space="0" w:color="auto"/>
      </w:divBdr>
    </w:div>
    <w:div w:id="1998146861">
      <w:marLeft w:val="0"/>
      <w:marRight w:val="0"/>
      <w:marTop w:val="0"/>
      <w:marBottom w:val="0"/>
      <w:divBdr>
        <w:top w:val="none" w:sz="0" w:space="0" w:color="auto"/>
        <w:left w:val="none" w:sz="0" w:space="0" w:color="auto"/>
        <w:bottom w:val="none" w:sz="0" w:space="0" w:color="auto"/>
        <w:right w:val="none" w:sz="0" w:space="0" w:color="auto"/>
      </w:divBdr>
    </w:div>
    <w:div w:id="1998146862">
      <w:marLeft w:val="0"/>
      <w:marRight w:val="0"/>
      <w:marTop w:val="0"/>
      <w:marBottom w:val="0"/>
      <w:divBdr>
        <w:top w:val="none" w:sz="0" w:space="0" w:color="auto"/>
        <w:left w:val="none" w:sz="0" w:space="0" w:color="auto"/>
        <w:bottom w:val="none" w:sz="0" w:space="0" w:color="auto"/>
        <w:right w:val="none" w:sz="0" w:space="0" w:color="auto"/>
      </w:divBdr>
    </w:div>
    <w:div w:id="1998146863">
      <w:marLeft w:val="0"/>
      <w:marRight w:val="0"/>
      <w:marTop w:val="0"/>
      <w:marBottom w:val="0"/>
      <w:divBdr>
        <w:top w:val="none" w:sz="0" w:space="0" w:color="auto"/>
        <w:left w:val="none" w:sz="0" w:space="0" w:color="auto"/>
        <w:bottom w:val="none" w:sz="0" w:space="0" w:color="auto"/>
        <w:right w:val="none" w:sz="0" w:space="0" w:color="auto"/>
      </w:divBdr>
    </w:div>
    <w:div w:id="1998146864">
      <w:marLeft w:val="0"/>
      <w:marRight w:val="0"/>
      <w:marTop w:val="0"/>
      <w:marBottom w:val="0"/>
      <w:divBdr>
        <w:top w:val="none" w:sz="0" w:space="0" w:color="auto"/>
        <w:left w:val="none" w:sz="0" w:space="0" w:color="auto"/>
        <w:bottom w:val="none" w:sz="0" w:space="0" w:color="auto"/>
        <w:right w:val="none" w:sz="0" w:space="0" w:color="auto"/>
      </w:divBdr>
    </w:div>
    <w:div w:id="1998146865">
      <w:marLeft w:val="0"/>
      <w:marRight w:val="0"/>
      <w:marTop w:val="0"/>
      <w:marBottom w:val="0"/>
      <w:divBdr>
        <w:top w:val="none" w:sz="0" w:space="0" w:color="auto"/>
        <w:left w:val="none" w:sz="0" w:space="0" w:color="auto"/>
        <w:bottom w:val="none" w:sz="0" w:space="0" w:color="auto"/>
        <w:right w:val="none" w:sz="0" w:space="0" w:color="auto"/>
      </w:divBdr>
    </w:div>
    <w:div w:id="1998146866">
      <w:marLeft w:val="0"/>
      <w:marRight w:val="0"/>
      <w:marTop w:val="0"/>
      <w:marBottom w:val="0"/>
      <w:divBdr>
        <w:top w:val="none" w:sz="0" w:space="0" w:color="auto"/>
        <w:left w:val="none" w:sz="0" w:space="0" w:color="auto"/>
        <w:bottom w:val="none" w:sz="0" w:space="0" w:color="auto"/>
        <w:right w:val="none" w:sz="0" w:space="0" w:color="auto"/>
      </w:divBdr>
    </w:div>
    <w:div w:id="1998146867">
      <w:marLeft w:val="0"/>
      <w:marRight w:val="0"/>
      <w:marTop w:val="0"/>
      <w:marBottom w:val="0"/>
      <w:divBdr>
        <w:top w:val="none" w:sz="0" w:space="0" w:color="auto"/>
        <w:left w:val="none" w:sz="0" w:space="0" w:color="auto"/>
        <w:bottom w:val="none" w:sz="0" w:space="0" w:color="auto"/>
        <w:right w:val="none" w:sz="0" w:space="0" w:color="auto"/>
      </w:divBdr>
    </w:div>
    <w:div w:id="1998146868">
      <w:marLeft w:val="0"/>
      <w:marRight w:val="0"/>
      <w:marTop w:val="0"/>
      <w:marBottom w:val="0"/>
      <w:divBdr>
        <w:top w:val="none" w:sz="0" w:space="0" w:color="auto"/>
        <w:left w:val="none" w:sz="0" w:space="0" w:color="auto"/>
        <w:bottom w:val="none" w:sz="0" w:space="0" w:color="auto"/>
        <w:right w:val="none" w:sz="0" w:space="0" w:color="auto"/>
      </w:divBdr>
    </w:div>
    <w:div w:id="1998146869">
      <w:marLeft w:val="0"/>
      <w:marRight w:val="0"/>
      <w:marTop w:val="0"/>
      <w:marBottom w:val="0"/>
      <w:divBdr>
        <w:top w:val="none" w:sz="0" w:space="0" w:color="auto"/>
        <w:left w:val="none" w:sz="0" w:space="0" w:color="auto"/>
        <w:bottom w:val="none" w:sz="0" w:space="0" w:color="auto"/>
        <w:right w:val="none" w:sz="0" w:space="0" w:color="auto"/>
      </w:divBdr>
    </w:div>
    <w:div w:id="1998146870">
      <w:marLeft w:val="0"/>
      <w:marRight w:val="0"/>
      <w:marTop w:val="0"/>
      <w:marBottom w:val="0"/>
      <w:divBdr>
        <w:top w:val="none" w:sz="0" w:space="0" w:color="auto"/>
        <w:left w:val="none" w:sz="0" w:space="0" w:color="auto"/>
        <w:bottom w:val="none" w:sz="0" w:space="0" w:color="auto"/>
        <w:right w:val="none" w:sz="0" w:space="0" w:color="auto"/>
      </w:divBdr>
    </w:div>
    <w:div w:id="1998146871">
      <w:marLeft w:val="0"/>
      <w:marRight w:val="0"/>
      <w:marTop w:val="0"/>
      <w:marBottom w:val="0"/>
      <w:divBdr>
        <w:top w:val="none" w:sz="0" w:space="0" w:color="auto"/>
        <w:left w:val="none" w:sz="0" w:space="0" w:color="auto"/>
        <w:bottom w:val="none" w:sz="0" w:space="0" w:color="auto"/>
        <w:right w:val="none" w:sz="0" w:space="0" w:color="auto"/>
      </w:divBdr>
    </w:div>
    <w:div w:id="1998146872">
      <w:marLeft w:val="0"/>
      <w:marRight w:val="0"/>
      <w:marTop w:val="0"/>
      <w:marBottom w:val="0"/>
      <w:divBdr>
        <w:top w:val="none" w:sz="0" w:space="0" w:color="auto"/>
        <w:left w:val="none" w:sz="0" w:space="0" w:color="auto"/>
        <w:bottom w:val="none" w:sz="0" w:space="0" w:color="auto"/>
        <w:right w:val="none" w:sz="0" w:space="0" w:color="auto"/>
      </w:divBdr>
    </w:div>
    <w:div w:id="1998146873">
      <w:marLeft w:val="0"/>
      <w:marRight w:val="0"/>
      <w:marTop w:val="0"/>
      <w:marBottom w:val="0"/>
      <w:divBdr>
        <w:top w:val="none" w:sz="0" w:space="0" w:color="auto"/>
        <w:left w:val="none" w:sz="0" w:space="0" w:color="auto"/>
        <w:bottom w:val="none" w:sz="0" w:space="0" w:color="auto"/>
        <w:right w:val="none" w:sz="0" w:space="0" w:color="auto"/>
      </w:divBdr>
    </w:div>
    <w:div w:id="1998146874">
      <w:marLeft w:val="0"/>
      <w:marRight w:val="0"/>
      <w:marTop w:val="0"/>
      <w:marBottom w:val="0"/>
      <w:divBdr>
        <w:top w:val="none" w:sz="0" w:space="0" w:color="auto"/>
        <w:left w:val="none" w:sz="0" w:space="0" w:color="auto"/>
        <w:bottom w:val="none" w:sz="0" w:space="0" w:color="auto"/>
        <w:right w:val="none" w:sz="0" w:space="0" w:color="auto"/>
      </w:divBdr>
    </w:div>
    <w:div w:id="1998146875">
      <w:marLeft w:val="0"/>
      <w:marRight w:val="0"/>
      <w:marTop w:val="0"/>
      <w:marBottom w:val="0"/>
      <w:divBdr>
        <w:top w:val="none" w:sz="0" w:space="0" w:color="auto"/>
        <w:left w:val="none" w:sz="0" w:space="0" w:color="auto"/>
        <w:bottom w:val="none" w:sz="0" w:space="0" w:color="auto"/>
        <w:right w:val="none" w:sz="0" w:space="0" w:color="auto"/>
      </w:divBdr>
    </w:div>
    <w:div w:id="1998146876">
      <w:marLeft w:val="0"/>
      <w:marRight w:val="0"/>
      <w:marTop w:val="0"/>
      <w:marBottom w:val="0"/>
      <w:divBdr>
        <w:top w:val="none" w:sz="0" w:space="0" w:color="auto"/>
        <w:left w:val="none" w:sz="0" w:space="0" w:color="auto"/>
        <w:bottom w:val="none" w:sz="0" w:space="0" w:color="auto"/>
        <w:right w:val="none" w:sz="0" w:space="0" w:color="auto"/>
      </w:divBdr>
    </w:div>
    <w:div w:id="1998146877">
      <w:marLeft w:val="0"/>
      <w:marRight w:val="0"/>
      <w:marTop w:val="0"/>
      <w:marBottom w:val="0"/>
      <w:divBdr>
        <w:top w:val="none" w:sz="0" w:space="0" w:color="auto"/>
        <w:left w:val="none" w:sz="0" w:space="0" w:color="auto"/>
        <w:bottom w:val="none" w:sz="0" w:space="0" w:color="auto"/>
        <w:right w:val="none" w:sz="0" w:space="0" w:color="auto"/>
      </w:divBdr>
    </w:div>
    <w:div w:id="1998146878">
      <w:marLeft w:val="0"/>
      <w:marRight w:val="0"/>
      <w:marTop w:val="0"/>
      <w:marBottom w:val="0"/>
      <w:divBdr>
        <w:top w:val="none" w:sz="0" w:space="0" w:color="auto"/>
        <w:left w:val="none" w:sz="0" w:space="0" w:color="auto"/>
        <w:bottom w:val="none" w:sz="0" w:space="0" w:color="auto"/>
        <w:right w:val="none" w:sz="0" w:space="0" w:color="auto"/>
      </w:divBdr>
    </w:div>
    <w:div w:id="1998146879">
      <w:marLeft w:val="0"/>
      <w:marRight w:val="0"/>
      <w:marTop w:val="0"/>
      <w:marBottom w:val="0"/>
      <w:divBdr>
        <w:top w:val="none" w:sz="0" w:space="0" w:color="auto"/>
        <w:left w:val="none" w:sz="0" w:space="0" w:color="auto"/>
        <w:bottom w:val="none" w:sz="0" w:space="0" w:color="auto"/>
        <w:right w:val="none" w:sz="0" w:space="0" w:color="auto"/>
      </w:divBdr>
    </w:div>
    <w:div w:id="1998146880">
      <w:marLeft w:val="0"/>
      <w:marRight w:val="0"/>
      <w:marTop w:val="0"/>
      <w:marBottom w:val="0"/>
      <w:divBdr>
        <w:top w:val="none" w:sz="0" w:space="0" w:color="auto"/>
        <w:left w:val="none" w:sz="0" w:space="0" w:color="auto"/>
        <w:bottom w:val="none" w:sz="0" w:space="0" w:color="auto"/>
        <w:right w:val="none" w:sz="0" w:space="0" w:color="auto"/>
      </w:divBdr>
    </w:div>
    <w:div w:id="1998146881">
      <w:marLeft w:val="0"/>
      <w:marRight w:val="0"/>
      <w:marTop w:val="0"/>
      <w:marBottom w:val="0"/>
      <w:divBdr>
        <w:top w:val="none" w:sz="0" w:space="0" w:color="auto"/>
        <w:left w:val="none" w:sz="0" w:space="0" w:color="auto"/>
        <w:bottom w:val="none" w:sz="0" w:space="0" w:color="auto"/>
        <w:right w:val="none" w:sz="0" w:space="0" w:color="auto"/>
      </w:divBdr>
    </w:div>
    <w:div w:id="1998146882">
      <w:marLeft w:val="0"/>
      <w:marRight w:val="0"/>
      <w:marTop w:val="0"/>
      <w:marBottom w:val="0"/>
      <w:divBdr>
        <w:top w:val="none" w:sz="0" w:space="0" w:color="auto"/>
        <w:left w:val="none" w:sz="0" w:space="0" w:color="auto"/>
        <w:bottom w:val="none" w:sz="0" w:space="0" w:color="auto"/>
        <w:right w:val="none" w:sz="0" w:space="0" w:color="auto"/>
      </w:divBdr>
    </w:div>
    <w:div w:id="1998146883">
      <w:marLeft w:val="0"/>
      <w:marRight w:val="0"/>
      <w:marTop w:val="0"/>
      <w:marBottom w:val="0"/>
      <w:divBdr>
        <w:top w:val="none" w:sz="0" w:space="0" w:color="auto"/>
        <w:left w:val="none" w:sz="0" w:space="0" w:color="auto"/>
        <w:bottom w:val="none" w:sz="0" w:space="0" w:color="auto"/>
        <w:right w:val="none" w:sz="0" w:space="0" w:color="auto"/>
      </w:divBdr>
    </w:div>
    <w:div w:id="1998146884">
      <w:marLeft w:val="0"/>
      <w:marRight w:val="0"/>
      <w:marTop w:val="0"/>
      <w:marBottom w:val="0"/>
      <w:divBdr>
        <w:top w:val="none" w:sz="0" w:space="0" w:color="auto"/>
        <w:left w:val="none" w:sz="0" w:space="0" w:color="auto"/>
        <w:bottom w:val="none" w:sz="0" w:space="0" w:color="auto"/>
        <w:right w:val="none" w:sz="0" w:space="0" w:color="auto"/>
      </w:divBdr>
    </w:div>
    <w:div w:id="1998146885">
      <w:marLeft w:val="0"/>
      <w:marRight w:val="0"/>
      <w:marTop w:val="0"/>
      <w:marBottom w:val="0"/>
      <w:divBdr>
        <w:top w:val="none" w:sz="0" w:space="0" w:color="auto"/>
        <w:left w:val="none" w:sz="0" w:space="0" w:color="auto"/>
        <w:bottom w:val="none" w:sz="0" w:space="0" w:color="auto"/>
        <w:right w:val="none" w:sz="0" w:space="0" w:color="auto"/>
      </w:divBdr>
    </w:div>
    <w:div w:id="1998146886">
      <w:marLeft w:val="0"/>
      <w:marRight w:val="0"/>
      <w:marTop w:val="0"/>
      <w:marBottom w:val="0"/>
      <w:divBdr>
        <w:top w:val="none" w:sz="0" w:space="0" w:color="auto"/>
        <w:left w:val="none" w:sz="0" w:space="0" w:color="auto"/>
        <w:bottom w:val="none" w:sz="0" w:space="0" w:color="auto"/>
        <w:right w:val="none" w:sz="0" w:space="0" w:color="auto"/>
      </w:divBdr>
    </w:div>
    <w:div w:id="1998146887">
      <w:marLeft w:val="0"/>
      <w:marRight w:val="0"/>
      <w:marTop w:val="0"/>
      <w:marBottom w:val="0"/>
      <w:divBdr>
        <w:top w:val="none" w:sz="0" w:space="0" w:color="auto"/>
        <w:left w:val="none" w:sz="0" w:space="0" w:color="auto"/>
        <w:bottom w:val="none" w:sz="0" w:space="0" w:color="auto"/>
        <w:right w:val="none" w:sz="0" w:space="0" w:color="auto"/>
      </w:divBdr>
    </w:div>
    <w:div w:id="1998146888">
      <w:marLeft w:val="0"/>
      <w:marRight w:val="0"/>
      <w:marTop w:val="0"/>
      <w:marBottom w:val="0"/>
      <w:divBdr>
        <w:top w:val="none" w:sz="0" w:space="0" w:color="auto"/>
        <w:left w:val="none" w:sz="0" w:space="0" w:color="auto"/>
        <w:bottom w:val="none" w:sz="0" w:space="0" w:color="auto"/>
        <w:right w:val="none" w:sz="0" w:space="0" w:color="auto"/>
      </w:divBdr>
    </w:div>
    <w:div w:id="1998146889">
      <w:marLeft w:val="0"/>
      <w:marRight w:val="0"/>
      <w:marTop w:val="0"/>
      <w:marBottom w:val="0"/>
      <w:divBdr>
        <w:top w:val="none" w:sz="0" w:space="0" w:color="auto"/>
        <w:left w:val="none" w:sz="0" w:space="0" w:color="auto"/>
        <w:bottom w:val="none" w:sz="0" w:space="0" w:color="auto"/>
        <w:right w:val="none" w:sz="0" w:space="0" w:color="auto"/>
      </w:divBdr>
    </w:div>
    <w:div w:id="1998146890">
      <w:marLeft w:val="0"/>
      <w:marRight w:val="0"/>
      <w:marTop w:val="0"/>
      <w:marBottom w:val="0"/>
      <w:divBdr>
        <w:top w:val="none" w:sz="0" w:space="0" w:color="auto"/>
        <w:left w:val="none" w:sz="0" w:space="0" w:color="auto"/>
        <w:bottom w:val="none" w:sz="0" w:space="0" w:color="auto"/>
        <w:right w:val="none" w:sz="0" w:space="0" w:color="auto"/>
      </w:divBdr>
    </w:div>
    <w:div w:id="1998146891">
      <w:marLeft w:val="0"/>
      <w:marRight w:val="0"/>
      <w:marTop w:val="0"/>
      <w:marBottom w:val="0"/>
      <w:divBdr>
        <w:top w:val="none" w:sz="0" w:space="0" w:color="auto"/>
        <w:left w:val="none" w:sz="0" w:space="0" w:color="auto"/>
        <w:bottom w:val="none" w:sz="0" w:space="0" w:color="auto"/>
        <w:right w:val="none" w:sz="0" w:space="0" w:color="auto"/>
      </w:divBdr>
    </w:div>
    <w:div w:id="1998146892">
      <w:marLeft w:val="0"/>
      <w:marRight w:val="0"/>
      <w:marTop w:val="0"/>
      <w:marBottom w:val="0"/>
      <w:divBdr>
        <w:top w:val="none" w:sz="0" w:space="0" w:color="auto"/>
        <w:left w:val="none" w:sz="0" w:space="0" w:color="auto"/>
        <w:bottom w:val="none" w:sz="0" w:space="0" w:color="auto"/>
        <w:right w:val="none" w:sz="0" w:space="0" w:color="auto"/>
      </w:divBdr>
    </w:div>
    <w:div w:id="1998146893">
      <w:marLeft w:val="0"/>
      <w:marRight w:val="0"/>
      <w:marTop w:val="0"/>
      <w:marBottom w:val="0"/>
      <w:divBdr>
        <w:top w:val="none" w:sz="0" w:space="0" w:color="auto"/>
        <w:left w:val="none" w:sz="0" w:space="0" w:color="auto"/>
        <w:bottom w:val="none" w:sz="0" w:space="0" w:color="auto"/>
        <w:right w:val="none" w:sz="0" w:space="0" w:color="auto"/>
      </w:divBdr>
    </w:div>
    <w:div w:id="1998146894">
      <w:marLeft w:val="0"/>
      <w:marRight w:val="0"/>
      <w:marTop w:val="0"/>
      <w:marBottom w:val="0"/>
      <w:divBdr>
        <w:top w:val="none" w:sz="0" w:space="0" w:color="auto"/>
        <w:left w:val="none" w:sz="0" w:space="0" w:color="auto"/>
        <w:bottom w:val="none" w:sz="0" w:space="0" w:color="auto"/>
        <w:right w:val="none" w:sz="0" w:space="0" w:color="auto"/>
      </w:divBdr>
    </w:div>
    <w:div w:id="1998146895">
      <w:marLeft w:val="0"/>
      <w:marRight w:val="0"/>
      <w:marTop w:val="0"/>
      <w:marBottom w:val="0"/>
      <w:divBdr>
        <w:top w:val="none" w:sz="0" w:space="0" w:color="auto"/>
        <w:left w:val="none" w:sz="0" w:space="0" w:color="auto"/>
        <w:bottom w:val="none" w:sz="0" w:space="0" w:color="auto"/>
        <w:right w:val="none" w:sz="0" w:space="0" w:color="auto"/>
      </w:divBdr>
    </w:div>
    <w:div w:id="1998146896">
      <w:marLeft w:val="0"/>
      <w:marRight w:val="0"/>
      <w:marTop w:val="0"/>
      <w:marBottom w:val="0"/>
      <w:divBdr>
        <w:top w:val="none" w:sz="0" w:space="0" w:color="auto"/>
        <w:left w:val="none" w:sz="0" w:space="0" w:color="auto"/>
        <w:bottom w:val="none" w:sz="0" w:space="0" w:color="auto"/>
        <w:right w:val="none" w:sz="0" w:space="0" w:color="auto"/>
      </w:divBdr>
    </w:div>
    <w:div w:id="1998146897">
      <w:marLeft w:val="0"/>
      <w:marRight w:val="0"/>
      <w:marTop w:val="0"/>
      <w:marBottom w:val="0"/>
      <w:divBdr>
        <w:top w:val="none" w:sz="0" w:space="0" w:color="auto"/>
        <w:left w:val="none" w:sz="0" w:space="0" w:color="auto"/>
        <w:bottom w:val="none" w:sz="0" w:space="0" w:color="auto"/>
        <w:right w:val="none" w:sz="0" w:space="0" w:color="auto"/>
      </w:divBdr>
    </w:div>
    <w:div w:id="1998146898">
      <w:marLeft w:val="0"/>
      <w:marRight w:val="0"/>
      <w:marTop w:val="0"/>
      <w:marBottom w:val="0"/>
      <w:divBdr>
        <w:top w:val="none" w:sz="0" w:space="0" w:color="auto"/>
        <w:left w:val="none" w:sz="0" w:space="0" w:color="auto"/>
        <w:bottom w:val="none" w:sz="0" w:space="0" w:color="auto"/>
        <w:right w:val="none" w:sz="0" w:space="0" w:color="auto"/>
      </w:divBdr>
    </w:div>
    <w:div w:id="1998146899">
      <w:marLeft w:val="0"/>
      <w:marRight w:val="0"/>
      <w:marTop w:val="0"/>
      <w:marBottom w:val="0"/>
      <w:divBdr>
        <w:top w:val="none" w:sz="0" w:space="0" w:color="auto"/>
        <w:left w:val="none" w:sz="0" w:space="0" w:color="auto"/>
        <w:bottom w:val="none" w:sz="0" w:space="0" w:color="auto"/>
        <w:right w:val="none" w:sz="0" w:space="0" w:color="auto"/>
      </w:divBdr>
    </w:div>
    <w:div w:id="1998146900">
      <w:marLeft w:val="0"/>
      <w:marRight w:val="0"/>
      <w:marTop w:val="0"/>
      <w:marBottom w:val="0"/>
      <w:divBdr>
        <w:top w:val="none" w:sz="0" w:space="0" w:color="auto"/>
        <w:left w:val="none" w:sz="0" w:space="0" w:color="auto"/>
        <w:bottom w:val="none" w:sz="0" w:space="0" w:color="auto"/>
        <w:right w:val="none" w:sz="0" w:space="0" w:color="auto"/>
      </w:divBdr>
    </w:div>
    <w:div w:id="1998146901">
      <w:marLeft w:val="0"/>
      <w:marRight w:val="0"/>
      <w:marTop w:val="0"/>
      <w:marBottom w:val="0"/>
      <w:divBdr>
        <w:top w:val="none" w:sz="0" w:space="0" w:color="auto"/>
        <w:left w:val="none" w:sz="0" w:space="0" w:color="auto"/>
        <w:bottom w:val="none" w:sz="0" w:space="0" w:color="auto"/>
        <w:right w:val="none" w:sz="0" w:space="0" w:color="auto"/>
      </w:divBdr>
    </w:div>
    <w:div w:id="1998146902">
      <w:marLeft w:val="0"/>
      <w:marRight w:val="0"/>
      <w:marTop w:val="0"/>
      <w:marBottom w:val="0"/>
      <w:divBdr>
        <w:top w:val="none" w:sz="0" w:space="0" w:color="auto"/>
        <w:left w:val="none" w:sz="0" w:space="0" w:color="auto"/>
        <w:bottom w:val="none" w:sz="0" w:space="0" w:color="auto"/>
        <w:right w:val="none" w:sz="0" w:space="0" w:color="auto"/>
      </w:divBdr>
    </w:div>
    <w:div w:id="1998146903">
      <w:marLeft w:val="0"/>
      <w:marRight w:val="0"/>
      <w:marTop w:val="0"/>
      <w:marBottom w:val="0"/>
      <w:divBdr>
        <w:top w:val="none" w:sz="0" w:space="0" w:color="auto"/>
        <w:left w:val="none" w:sz="0" w:space="0" w:color="auto"/>
        <w:bottom w:val="none" w:sz="0" w:space="0" w:color="auto"/>
        <w:right w:val="none" w:sz="0" w:space="0" w:color="auto"/>
      </w:divBdr>
    </w:div>
    <w:div w:id="1998146904">
      <w:marLeft w:val="0"/>
      <w:marRight w:val="0"/>
      <w:marTop w:val="0"/>
      <w:marBottom w:val="0"/>
      <w:divBdr>
        <w:top w:val="none" w:sz="0" w:space="0" w:color="auto"/>
        <w:left w:val="none" w:sz="0" w:space="0" w:color="auto"/>
        <w:bottom w:val="none" w:sz="0" w:space="0" w:color="auto"/>
        <w:right w:val="none" w:sz="0" w:space="0" w:color="auto"/>
      </w:divBdr>
    </w:div>
    <w:div w:id="1998146905">
      <w:marLeft w:val="0"/>
      <w:marRight w:val="0"/>
      <w:marTop w:val="0"/>
      <w:marBottom w:val="0"/>
      <w:divBdr>
        <w:top w:val="none" w:sz="0" w:space="0" w:color="auto"/>
        <w:left w:val="none" w:sz="0" w:space="0" w:color="auto"/>
        <w:bottom w:val="none" w:sz="0" w:space="0" w:color="auto"/>
        <w:right w:val="none" w:sz="0" w:space="0" w:color="auto"/>
      </w:divBdr>
    </w:div>
    <w:div w:id="1998146906">
      <w:marLeft w:val="0"/>
      <w:marRight w:val="0"/>
      <w:marTop w:val="0"/>
      <w:marBottom w:val="0"/>
      <w:divBdr>
        <w:top w:val="none" w:sz="0" w:space="0" w:color="auto"/>
        <w:left w:val="none" w:sz="0" w:space="0" w:color="auto"/>
        <w:bottom w:val="none" w:sz="0" w:space="0" w:color="auto"/>
        <w:right w:val="none" w:sz="0" w:space="0" w:color="auto"/>
      </w:divBdr>
    </w:div>
    <w:div w:id="1998146907">
      <w:marLeft w:val="0"/>
      <w:marRight w:val="0"/>
      <w:marTop w:val="0"/>
      <w:marBottom w:val="0"/>
      <w:divBdr>
        <w:top w:val="none" w:sz="0" w:space="0" w:color="auto"/>
        <w:left w:val="none" w:sz="0" w:space="0" w:color="auto"/>
        <w:bottom w:val="none" w:sz="0" w:space="0" w:color="auto"/>
        <w:right w:val="none" w:sz="0" w:space="0" w:color="auto"/>
      </w:divBdr>
    </w:div>
    <w:div w:id="1998146908">
      <w:marLeft w:val="0"/>
      <w:marRight w:val="0"/>
      <w:marTop w:val="0"/>
      <w:marBottom w:val="0"/>
      <w:divBdr>
        <w:top w:val="none" w:sz="0" w:space="0" w:color="auto"/>
        <w:left w:val="none" w:sz="0" w:space="0" w:color="auto"/>
        <w:bottom w:val="none" w:sz="0" w:space="0" w:color="auto"/>
        <w:right w:val="none" w:sz="0" w:space="0" w:color="auto"/>
      </w:divBdr>
    </w:div>
    <w:div w:id="1998146909">
      <w:marLeft w:val="0"/>
      <w:marRight w:val="0"/>
      <w:marTop w:val="0"/>
      <w:marBottom w:val="0"/>
      <w:divBdr>
        <w:top w:val="none" w:sz="0" w:space="0" w:color="auto"/>
        <w:left w:val="none" w:sz="0" w:space="0" w:color="auto"/>
        <w:bottom w:val="none" w:sz="0" w:space="0" w:color="auto"/>
        <w:right w:val="none" w:sz="0" w:space="0" w:color="auto"/>
      </w:divBdr>
    </w:div>
    <w:div w:id="1998146910">
      <w:marLeft w:val="0"/>
      <w:marRight w:val="0"/>
      <w:marTop w:val="0"/>
      <w:marBottom w:val="0"/>
      <w:divBdr>
        <w:top w:val="none" w:sz="0" w:space="0" w:color="auto"/>
        <w:left w:val="none" w:sz="0" w:space="0" w:color="auto"/>
        <w:bottom w:val="none" w:sz="0" w:space="0" w:color="auto"/>
        <w:right w:val="none" w:sz="0" w:space="0" w:color="auto"/>
      </w:divBdr>
    </w:div>
    <w:div w:id="1998146911">
      <w:marLeft w:val="0"/>
      <w:marRight w:val="0"/>
      <w:marTop w:val="0"/>
      <w:marBottom w:val="0"/>
      <w:divBdr>
        <w:top w:val="none" w:sz="0" w:space="0" w:color="auto"/>
        <w:left w:val="none" w:sz="0" w:space="0" w:color="auto"/>
        <w:bottom w:val="none" w:sz="0" w:space="0" w:color="auto"/>
        <w:right w:val="none" w:sz="0" w:space="0" w:color="auto"/>
      </w:divBdr>
    </w:div>
    <w:div w:id="1998146912">
      <w:marLeft w:val="0"/>
      <w:marRight w:val="0"/>
      <w:marTop w:val="0"/>
      <w:marBottom w:val="0"/>
      <w:divBdr>
        <w:top w:val="none" w:sz="0" w:space="0" w:color="auto"/>
        <w:left w:val="none" w:sz="0" w:space="0" w:color="auto"/>
        <w:bottom w:val="none" w:sz="0" w:space="0" w:color="auto"/>
        <w:right w:val="none" w:sz="0" w:space="0" w:color="auto"/>
      </w:divBdr>
    </w:div>
    <w:div w:id="1998146913">
      <w:marLeft w:val="0"/>
      <w:marRight w:val="0"/>
      <w:marTop w:val="0"/>
      <w:marBottom w:val="0"/>
      <w:divBdr>
        <w:top w:val="none" w:sz="0" w:space="0" w:color="auto"/>
        <w:left w:val="none" w:sz="0" w:space="0" w:color="auto"/>
        <w:bottom w:val="none" w:sz="0" w:space="0" w:color="auto"/>
        <w:right w:val="none" w:sz="0" w:space="0" w:color="auto"/>
      </w:divBdr>
    </w:div>
    <w:div w:id="1998146914">
      <w:marLeft w:val="0"/>
      <w:marRight w:val="0"/>
      <w:marTop w:val="0"/>
      <w:marBottom w:val="0"/>
      <w:divBdr>
        <w:top w:val="none" w:sz="0" w:space="0" w:color="auto"/>
        <w:left w:val="none" w:sz="0" w:space="0" w:color="auto"/>
        <w:bottom w:val="none" w:sz="0" w:space="0" w:color="auto"/>
        <w:right w:val="none" w:sz="0" w:space="0" w:color="auto"/>
      </w:divBdr>
    </w:div>
    <w:div w:id="1998146915">
      <w:marLeft w:val="0"/>
      <w:marRight w:val="0"/>
      <w:marTop w:val="0"/>
      <w:marBottom w:val="0"/>
      <w:divBdr>
        <w:top w:val="none" w:sz="0" w:space="0" w:color="auto"/>
        <w:left w:val="none" w:sz="0" w:space="0" w:color="auto"/>
        <w:bottom w:val="none" w:sz="0" w:space="0" w:color="auto"/>
        <w:right w:val="none" w:sz="0" w:space="0" w:color="auto"/>
      </w:divBdr>
    </w:div>
    <w:div w:id="1998146916">
      <w:marLeft w:val="0"/>
      <w:marRight w:val="0"/>
      <w:marTop w:val="0"/>
      <w:marBottom w:val="0"/>
      <w:divBdr>
        <w:top w:val="none" w:sz="0" w:space="0" w:color="auto"/>
        <w:left w:val="none" w:sz="0" w:space="0" w:color="auto"/>
        <w:bottom w:val="none" w:sz="0" w:space="0" w:color="auto"/>
        <w:right w:val="none" w:sz="0" w:space="0" w:color="auto"/>
      </w:divBdr>
    </w:div>
    <w:div w:id="1998146917">
      <w:marLeft w:val="0"/>
      <w:marRight w:val="0"/>
      <w:marTop w:val="0"/>
      <w:marBottom w:val="0"/>
      <w:divBdr>
        <w:top w:val="none" w:sz="0" w:space="0" w:color="auto"/>
        <w:left w:val="none" w:sz="0" w:space="0" w:color="auto"/>
        <w:bottom w:val="none" w:sz="0" w:space="0" w:color="auto"/>
        <w:right w:val="none" w:sz="0" w:space="0" w:color="auto"/>
      </w:divBdr>
    </w:div>
    <w:div w:id="1998146918">
      <w:marLeft w:val="0"/>
      <w:marRight w:val="0"/>
      <w:marTop w:val="0"/>
      <w:marBottom w:val="0"/>
      <w:divBdr>
        <w:top w:val="none" w:sz="0" w:space="0" w:color="auto"/>
        <w:left w:val="none" w:sz="0" w:space="0" w:color="auto"/>
        <w:bottom w:val="none" w:sz="0" w:space="0" w:color="auto"/>
        <w:right w:val="none" w:sz="0" w:space="0" w:color="auto"/>
      </w:divBdr>
    </w:div>
    <w:div w:id="1998146919">
      <w:marLeft w:val="0"/>
      <w:marRight w:val="0"/>
      <w:marTop w:val="0"/>
      <w:marBottom w:val="0"/>
      <w:divBdr>
        <w:top w:val="none" w:sz="0" w:space="0" w:color="auto"/>
        <w:left w:val="none" w:sz="0" w:space="0" w:color="auto"/>
        <w:bottom w:val="none" w:sz="0" w:space="0" w:color="auto"/>
        <w:right w:val="none" w:sz="0" w:space="0" w:color="auto"/>
      </w:divBdr>
    </w:div>
    <w:div w:id="1998146920">
      <w:marLeft w:val="0"/>
      <w:marRight w:val="0"/>
      <w:marTop w:val="0"/>
      <w:marBottom w:val="0"/>
      <w:divBdr>
        <w:top w:val="none" w:sz="0" w:space="0" w:color="auto"/>
        <w:left w:val="none" w:sz="0" w:space="0" w:color="auto"/>
        <w:bottom w:val="none" w:sz="0" w:space="0" w:color="auto"/>
        <w:right w:val="none" w:sz="0" w:space="0" w:color="auto"/>
      </w:divBdr>
    </w:div>
    <w:div w:id="1998146921">
      <w:marLeft w:val="0"/>
      <w:marRight w:val="0"/>
      <w:marTop w:val="0"/>
      <w:marBottom w:val="0"/>
      <w:divBdr>
        <w:top w:val="none" w:sz="0" w:space="0" w:color="auto"/>
        <w:left w:val="none" w:sz="0" w:space="0" w:color="auto"/>
        <w:bottom w:val="none" w:sz="0" w:space="0" w:color="auto"/>
        <w:right w:val="none" w:sz="0" w:space="0" w:color="auto"/>
      </w:divBdr>
    </w:div>
    <w:div w:id="1998146922">
      <w:marLeft w:val="0"/>
      <w:marRight w:val="0"/>
      <w:marTop w:val="0"/>
      <w:marBottom w:val="0"/>
      <w:divBdr>
        <w:top w:val="none" w:sz="0" w:space="0" w:color="auto"/>
        <w:left w:val="none" w:sz="0" w:space="0" w:color="auto"/>
        <w:bottom w:val="none" w:sz="0" w:space="0" w:color="auto"/>
        <w:right w:val="none" w:sz="0" w:space="0" w:color="auto"/>
      </w:divBdr>
    </w:div>
    <w:div w:id="1998146923">
      <w:marLeft w:val="0"/>
      <w:marRight w:val="0"/>
      <w:marTop w:val="0"/>
      <w:marBottom w:val="0"/>
      <w:divBdr>
        <w:top w:val="none" w:sz="0" w:space="0" w:color="auto"/>
        <w:left w:val="none" w:sz="0" w:space="0" w:color="auto"/>
        <w:bottom w:val="none" w:sz="0" w:space="0" w:color="auto"/>
        <w:right w:val="none" w:sz="0" w:space="0" w:color="auto"/>
      </w:divBdr>
    </w:div>
    <w:div w:id="1998146924">
      <w:marLeft w:val="0"/>
      <w:marRight w:val="0"/>
      <w:marTop w:val="0"/>
      <w:marBottom w:val="0"/>
      <w:divBdr>
        <w:top w:val="none" w:sz="0" w:space="0" w:color="auto"/>
        <w:left w:val="none" w:sz="0" w:space="0" w:color="auto"/>
        <w:bottom w:val="none" w:sz="0" w:space="0" w:color="auto"/>
        <w:right w:val="none" w:sz="0" w:space="0" w:color="auto"/>
      </w:divBdr>
    </w:div>
    <w:div w:id="1998146925">
      <w:marLeft w:val="0"/>
      <w:marRight w:val="0"/>
      <w:marTop w:val="0"/>
      <w:marBottom w:val="0"/>
      <w:divBdr>
        <w:top w:val="none" w:sz="0" w:space="0" w:color="auto"/>
        <w:left w:val="none" w:sz="0" w:space="0" w:color="auto"/>
        <w:bottom w:val="none" w:sz="0" w:space="0" w:color="auto"/>
        <w:right w:val="none" w:sz="0" w:space="0" w:color="auto"/>
      </w:divBdr>
    </w:div>
    <w:div w:id="1998146926">
      <w:marLeft w:val="0"/>
      <w:marRight w:val="0"/>
      <w:marTop w:val="0"/>
      <w:marBottom w:val="0"/>
      <w:divBdr>
        <w:top w:val="none" w:sz="0" w:space="0" w:color="auto"/>
        <w:left w:val="none" w:sz="0" w:space="0" w:color="auto"/>
        <w:bottom w:val="none" w:sz="0" w:space="0" w:color="auto"/>
        <w:right w:val="none" w:sz="0" w:space="0" w:color="auto"/>
      </w:divBdr>
    </w:div>
    <w:div w:id="1998146927">
      <w:marLeft w:val="0"/>
      <w:marRight w:val="0"/>
      <w:marTop w:val="0"/>
      <w:marBottom w:val="0"/>
      <w:divBdr>
        <w:top w:val="none" w:sz="0" w:space="0" w:color="auto"/>
        <w:left w:val="none" w:sz="0" w:space="0" w:color="auto"/>
        <w:bottom w:val="none" w:sz="0" w:space="0" w:color="auto"/>
        <w:right w:val="none" w:sz="0" w:space="0" w:color="auto"/>
      </w:divBdr>
    </w:div>
    <w:div w:id="1998146928">
      <w:marLeft w:val="0"/>
      <w:marRight w:val="0"/>
      <w:marTop w:val="0"/>
      <w:marBottom w:val="0"/>
      <w:divBdr>
        <w:top w:val="none" w:sz="0" w:space="0" w:color="auto"/>
        <w:left w:val="none" w:sz="0" w:space="0" w:color="auto"/>
        <w:bottom w:val="none" w:sz="0" w:space="0" w:color="auto"/>
        <w:right w:val="none" w:sz="0" w:space="0" w:color="auto"/>
      </w:divBdr>
    </w:div>
    <w:div w:id="1998146929">
      <w:marLeft w:val="0"/>
      <w:marRight w:val="0"/>
      <w:marTop w:val="0"/>
      <w:marBottom w:val="0"/>
      <w:divBdr>
        <w:top w:val="none" w:sz="0" w:space="0" w:color="auto"/>
        <w:left w:val="none" w:sz="0" w:space="0" w:color="auto"/>
        <w:bottom w:val="none" w:sz="0" w:space="0" w:color="auto"/>
        <w:right w:val="none" w:sz="0" w:space="0" w:color="auto"/>
      </w:divBdr>
    </w:div>
    <w:div w:id="1998146930">
      <w:marLeft w:val="0"/>
      <w:marRight w:val="0"/>
      <w:marTop w:val="0"/>
      <w:marBottom w:val="0"/>
      <w:divBdr>
        <w:top w:val="none" w:sz="0" w:space="0" w:color="auto"/>
        <w:left w:val="none" w:sz="0" w:space="0" w:color="auto"/>
        <w:bottom w:val="none" w:sz="0" w:space="0" w:color="auto"/>
        <w:right w:val="none" w:sz="0" w:space="0" w:color="auto"/>
      </w:divBdr>
    </w:div>
    <w:div w:id="1998146931">
      <w:marLeft w:val="0"/>
      <w:marRight w:val="0"/>
      <w:marTop w:val="0"/>
      <w:marBottom w:val="0"/>
      <w:divBdr>
        <w:top w:val="none" w:sz="0" w:space="0" w:color="auto"/>
        <w:left w:val="none" w:sz="0" w:space="0" w:color="auto"/>
        <w:bottom w:val="none" w:sz="0" w:space="0" w:color="auto"/>
        <w:right w:val="none" w:sz="0" w:space="0" w:color="auto"/>
      </w:divBdr>
    </w:div>
    <w:div w:id="1998146932">
      <w:marLeft w:val="0"/>
      <w:marRight w:val="0"/>
      <w:marTop w:val="0"/>
      <w:marBottom w:val="0"/>
      <w:divBdr>
        <w:top w:val="none" w:sz="0" w:space="0" w:color="auto"/>
        <w:left w:val="none" w:sz="0" w:space="0" w:color="auto"/>
        <w:bottom w:val="none" w:sz="0" w:space="0" w:color="auto"/>
        <w:right w:val="none" w:sz="0" w:space="0" w:color="auto"/>
      </w:divBdr>
    </w:div>
    <w:div w:id="1998146933">
      <w:marLeft w:val="0"/>
      <w:marRight w:val="0"/>
      <w:marTop w:val="0"/>
      <w:marBottom w:val="0"/>
      <w:divBdr>
        <w:top w:val="none" w:sz="0" w:space="0" w:color="auto"/>
        <w:left w:val="none" w:sz="0" w:space="0" w:color="auto"/>
        <w:bottom w:val="none" w:sz="0" w:space="0" w:color="auto"/>
        <w:right w:val="none" w:sz="0" w:space="0" w:color="auto"/>
      </w:divBdr>
    </w:div>
    <w:div w:id="1998146934">
      <w:marLeft w:val="0"/>
      <w:marRight w:val="0"/>
      <w:marTop w:val="0"/>
      <w:marBottom w:val="0"/>
      <w:divBdr>
        <w:top w:val="none" w:sz="0" w:space="0" w:color="auto"/>
        <w:left w:val="none" w:sz="0" w:space="0" w:color="auto"/>
        <w:bottom w:val="none" w:sz="0" w:space="0" w:color="auto"/>
        <w:right w:val="none" w:sz="0" w:space="0" w:color="auto"/>
      </w:divBdr>
    </w:div>
    <w:div w:id="1998146935">
      <w:marLeft w:val="0"/>
      <w:marRight w:val="0"/>
      <w:marTop w:val="0"/>
      <w:marBottom w:val="0"/>
      <w:divBdr>
        <w:top w:val="none" w:sz="0" w:space="0" w:color="auto"/>
        <w:left w:val="none" w:sz="0" w:space="0" w:color="auto"/>
        <w:bottom w:val="none" w:sz="0" w:space="0" w:color="auto"/>
        <w:right w:val="none" w:sz="0" w:space="0" w:color="auto"/>
      </w:divBdr>
    </w:div>
    <w:div w:id="1998146936">
      <w:marLeft w:val="0"/>
      <w:marRight w:val="0"/>
      <w:marTop w:val="0"/>
      <w:marBottom w:val="0"/>
      <w:divBdr>
        <w:top w:val="none" w:sz="0" w:space="0" w:color="auto"/>
        <w:left w:val="none" w:sz="0" w:space="0" w:color="auto"/>
        <w:bottom w:val="none" w:sz="0" w:space="0" w:color="auto"/>
        <w:right w:val="none" w:sz="0" w:space="0" w:color="auto"/>
      </w:divBdr>
    </w:div>
    <w:div w:id="1998146937">
      <w:marLeft w:val="0"/>
      <w:marRight w:val="0"/>
      <w:marTop w:val="0"/>
      <w:marBottom w:val="0"/>
      <w:divBdr>
        <w:top w:val="none" w:sz="0" w:space="0" w:color="auto"/>
        <w:left w:val="none" w:sz="0" w:space="0" w:color="auto"/>
        <w:bottom w:val="none" w:sz="0" w:space="0" w:color="auto"/>
        <w:right w:val="none" w:sz="0" w:space="0" w:color="auto"/>
      </w:divBdr>
    </w:div>
    <w:div w:id="1998146938">
      <w:marLeft w:val="0"/>
      <w:marRight w:val="0"/>
      <w:marTop w:val="0"/>
      <w:marBottom w:val="0"/>
      <w:divBdr>
        <w:top w:val="none" w:sz="0" w:space="0" w:color="auto"/>
        <w:left w:val="none" w:sz="0" w:space="0" w:color="auto"/>
        <w:bottom w:val="none" w:sz="0" w:space="0" w:color="auto"/>
        <w:right w:val="none" w:sz="0" w:space="0" w:color="auto"/>
      </w:divBdr>
    </w:div>
    <w:div w:id="1998146939">
      <w:marLeft w:val="0"/>
      <w:marRight w:val="0"/>
      <w:marTop w:val="0"/>
      <w:marBottom w:val="0"/>
      <w:divBdr>
        <w:top w:val="none" w:sz="0" w:space="0" w:color="auto"/>
        <w:left w:val="none" w:sz="0" w:space="0" w:color="auto"/>
        <w:bottom w:val="none" w:sz="0" w:space="0" w:color="auto"/>
        <w:right w:val="none" w:sz="0" w:space="0" w:color="auto"/>
      </w:divBdr>
    </w:div>
    <w:div w:id="1998146940">
      <w:marLeft w:val="0"/>
      <w:marRight w:val="0"/>
      <w:marTop w:val="0"/>
      <w:marBottom w:val="0"/>
      <w:divBdr>
        <w:top w:val="none" w:sz="0" w:space="0" w:color="auto"/>
        <w:left w:val="none" w:sz="0" w:space="0" w:color="auto"/>
        <w:bottom w:val="none" w:sz="0" w:space="0" w:color="auto"/>
        <w:right w:val="none" w:sz="0" w:space="0" w:color="auto"/>
      </w:divBdr>
    </w:div>
    <w:div w:id="1998146941">
      <w:marLeft w:val="0"/>
      <w:marRight w:val="0"/>
      <w:marTop w:val="0"/>
      <w:marBottom w:val="0"/>
      <w:divBdr>
        <w:top w:val="none" w:sz="0" w:space="0" w:color="auto"/>
        <w:left w:val="none" w:sz="0" w:space="0" w:color="auto"/>
        <w:bottom w:val="none" w:sz="0" w:space="0" w:color="auto"/>
        <w:right w:val="none" w:sz="0" w:space="0" w:color="auto"/>
      </w:divBdr>
    </w:div>
    <w:div w:id="1998146942">
      <w:marLeft w:val="0"/>
      <w:marRight w:val="0"/>
      <w:marTop w:val="0"/>
      <w:marBottom w:val="0"/>
      <w:divBdr>
        <w:top w:val="none" w:sz="0" w:space="0" w:color="auto"/>
        <w:left w:val="none" w:sz="0" w:space="0" w:color="auto"/>
        <w:bottom w:val="none" w:sz="0" w:space="0" w:color="auto"/>
        <w:right w:val="none" w:sz="0" w:space="0" w:color="auto"/>
      </w:divBdr>
    </w:div>
    <w:div w:id="1998146943">
      <w:marLeft w:val="0"/>
      <w:marRight w:val="0"/>
      <w:marTop w:val="0"/>
      <w:marBottom w:val="0"/>
      <w:divBdr>
        <w:top w:val="none" w:sz="0" w:space="0" w:color="auto"/>
        <w:left w:val="none" w:sz="0" w:space="0" w:color="auto"/>
        <w:bottom w:val="none" w:sz="0" w:space="0" w:color="auto"/>
        <w:right w:val="none" w:sz="0" w:space="0" w:color="auto"/>
      </w:divBdr>
    </w:div>
    <w:div w:id="1998146944">
      <w:marLeft w:val="0"/>
      <w:marRight w:val="0"/>
      <w:marTop w:val="0"/>
      <w:marBottom w:val="0"/>
      <w:divBdr>
        <w:top w:val="none" w:sz="0" w:space="0" w:color="auto"/>
        <w:left w:val="none" w:sz="0" w:space="0" w:color="auto"/>
        <w:bottom w:val="none" w:sz="0" w:space="0" w:color="auto"/>
        <w:right w:val="none" w:sz="0" w:space="0" w:color="auto"/>
      </w:divBdr>
    </w:div>
    <w:div w:id="1998146945">
      <w:marLeft w:val="0"/>
      <w:marRight w:val="0"/>
      <w:marTop w:val="0"/>
      <w:marBottom w:val="0"/>
      <w:divBdr>
        <w:top w:val="none" w:sz="0" w:space="0" w:color="auto"/>
        <w:left w:val="none" w:sz="0" w:space="0" w:color="auto"/>
        <w:bottom w:val="none" w:sz="0" w:space="0" w:color="auto"/>
        <w:right w:val="none" w:sz="0" w:space="0" w:color="auto"/>
      </w:divBdr>
    </w:div>
    <w:div w:id="1998146946">
      <w:marLeft w:val="0"/>
      <w:marRight w:val="0"/>
      <w:marTop w:val="0"/>
      <w:marBottom w:val="0"/>
      <w:divBdr>
        <w:top w:val="none" w:sz="0" w:space="0" w:color="auto"/>
        <w:left w:val="none" w:sz="0" w:space="0" w:color="auto"/>
        <w:bottom w:val="none" w:sz="0" w:space="0" w:color="auto"/>
        <w:right w:val="none" w:sz="0" w:space="0" w:color="auto"/>
      </w:divBdr>
    </w:div>
    <w:div w:id="1998146947">
      <w:marLeft w:val="0"/>
      <w:marRight w:val="0"/>
      <w:marTop w:val="0"/>
      <w:marBottom w:val="0"/>
      <w:divBdr>
        <w:top w:val="none" w:sz="0" w:space="0" w:color="auto"/>
        <w:left w:val="none" w:sz="0" w:space="0" w:color="auto"/>
        <w:bottom w:val="none" w:sz="0" w:space="0" w:color="auto"/>
        <w:right w:val="none" w:sz="0" w:space="0" w:color="auto"/>
      </w:divBdr>
    </w:div>
    <w:div w:id="1998146948">
      <w:marLeft w:val="0"/>
      <w:marRight w:val="0"/>
      <w:marTop w:val="0"/>
      <w:marBottom w:val="0"/>
      <w:divBdr>
        <w:top w:val="none" w:sz="0" w:space="0" w:color="auto"/>
        <w:left w:val="none" w:sz="0" w:space="0" w:color="auto"/>
        <w:bottom w:val="none" w:sz="0" w:space="0" w:color="auto"/>
        <w:right w:val="none" w:sz="0" w:space="0" w:color="auto"/>
      </w:divBdr>
    </w:div>
    <w:div w:id="1998146949">
      <w:marLeft w:val="0"/>
      <w:marRight w:val="0"/>
      <w:marTop w:val="0"/>
      <w:marBottom w:val="0"/>
      <w:divBdr>
        <w:top w:val="none" w:sz="0" w:space="0" w:color="auto"/>
        <w:left w:val="none" w:sz="0" w:space="0" w:color="auto"/>
        <w:bottom w:val="none" w:sz="0" w:space="0" w:color="auto"/>
        <w:right w:val="none" w:sz="0" w:space="0" w:color="auto"/>
      </w:divBdr>
    </w:div>
    <w:div w:id="1998146950">
      <w:marLeft w:val="0"/>
      <w:marRight w:val="0"/>
      <w:marTop w:val="0"/>
      <w:marBottom w:val="0"/>
      <w:divBdr>
        <w:top w:val="none" w:sz="0" w:space="0" w:color="auto"/>
        <w:left w:val="none" w:sz="0" w:space="0" w:color="auto"/>
        <w:bottom w:val="none" w:sz="0" w:space="0" w:color="auto"/>
        <w:right w:val="none" w:sz="0" w:space="0" w:color="auto"/>
      </w:divBdr>
    </w:div>
    <w:div w:id="1998146951">
      <w:marLeft w:val="0"/>
      <w:marRight w:val="0"/>
      <w:marTop w:val="0"/>
      <w:marBottom w:val="0"/>
      <w:divBdr>
        <w:top w:val="none" w:sz="0" w:space="0" w:color="auto"/>
        <w:left w:val="none" w:sz="0" w:space="0" w:color="auto"/>
        <w:bottom w:val="none" w:sz="0" w:space="0" w:color="auto"/>
        <w:right w:val="none" w:sz="0" w:space="0" w:color="auto"/>
      </w:divBdr>
    </w:div>
    <w:div w:id="1998146952">
      <w:marLeft w:val="0"/>
      <w:marRight w:val="0"/>
      <w:marTop w:val="0"/>
      <w:marBottom w:val="0"/>
      <w:divBdr>
        <w:top w:val="none" w:sz="0" w:space="0" w:color="auto"/>
        <w:left w:val="none" w:sz="0" w:space="0" w:color="auto"/>
        <w:bottom w:val="none" w:sz="0" w:space="0" w:color="auto"/>
        <w:right w:val="none" w:sz="0" w:space="0" w:color="auto"/>
      </w:divBdr>
    </w:div>
    <w:div w:id="1998146953">
      <w:marLeft w:val="0"/>
      <w:marRight w:val="0"/>
      <w:marTop w:val="0"/>
      <w:marBottom w:val="0"/>
      <w:divBdr>
        <w:top w:val="none" w:sz="0" w:space="0" w:color="auto"/>
        <w:left w:val="none" w:sz="0" w:space="0" w:color="auto"/>
        <w:bottom w:val="none" w:sz="0" w:space="0" w:color="auto"/>
        <w:right w:val="none" w:sz="0" w:space="0" w:color="auto"/>
      </w:divBdr>
    </w:div>
    <w:div w:id="1998146954">
      <w:marLeft w:val="0"/>
      <w:marRight w:val="0"/>
      <w:marTop w:val="0"/>
      <w:marBottom w:val="0"/>
      <w:divBdr>
        <w:top w:val="none" w:sz="0" w:space="0" w:color="auto"/>
        <w:left w:val="none" w:sz="0" w:space="0" w:color="auto"/>
        <w:bottom w:val="none" w:sz="0" w:space="0" w:color="auto"/>
        <w:right w:val="none" w:sz="0" w:space="0" w:color="auto"/>
      </w:divBdr>
    </w:div>
    <w:div w:id="1998146955">
      <w:marLeft w:val="0"/>
      <w:marRight w:val="0"/>
      <w:marTop w:val="0"/>
      <w:marBottom w:val="0"/>
      <w:divBdr>
        <w:top w:val="none" w:sz="0" w:space="0" w:color="auto"/>
        <w:left w:val="none" w:sz="0" w:space="0" w:color="auto"/>
        <w:bottom w:val="none" w:sz="0" w:space="0" w:color="auto"/>
        <w:right w:val="none" w:sz="0" w:space="0" w:color="auto"/>
      </w:divBdr>
    </w:div>
    <w:div w:id="1998146956">
      <w:marLeft w:val="0"/>
      <w:marRight w:val="0"/>
      <w:marTop w:val="0"/>
      <w:marBottom w:val="0"/>
      <w:divBdr>
        <w:top w:val="none" w:sz="0" w:space="0" w:color="auto"/>
        <w:left w:val="none" w:sz="0" w:space="0" w:color="auto"/>
        <w:bottom w:val="none" w:sz="0" w:space="0" w:color="auto"/>
        <w:right w:val="none" w:sz="0" w:space="0" w:color="auto"/>
      </w:divBdr>
    </w:div>
    <w:div w:id="1998146957">
      <w:marLeft w:val="0"/>
      <w:marRight w:val="0"/>
      <w:marTop w:val="0"/>
      <w:marBottom w:val="0"/>
      <w:divBdr>
        <w:top w:val="none" w:sz="0" w:space="0" w:color="auto"/>
        <w:left w:val="none" w:sz="0" w:space="0" w:color="auto"/>
        <w:bottom w:val="none" w:sz="0" w:space="0" w:color="auto"/>
        <w:right w:val="none" w:sz="0" w:space="0" w:color="auto"/>
      </w:divBdr>
    </w:div>
    <w:div w:id="1998146958">
      <w:marLeft w:val="0"/>
      <w:marRight w:val="0"/>
      <w:marTop w:val="0"/>
      <w:marBottom w:val="0"/>
      <w:divBdr>
        <w:top w:val="none" w:sz="0" w:space="0" w:color="auto"/>
        <w:left w:val="none" w:sz="0" w:space="0" w:color="auto"/>
        <w:bottom w:val="none" w:sz="0" w:space="0" w:color="auto"/>
        <w:right w:val="none" w:sz="0" w:space="0" w:color="auto"/>
      </w:divBdr>
    </w:div>
    <w:div w:id="1998146959">
      <w:marLeft w:val="0"/>
      <w:marRight w:val="0"/>
      <w:marTop w:val="0"/>
      <w:marBottom w:val="0"/>
      <w:divBdr>
        <w:top w:val="none" w:sz="0" w:space="0" w:color="auto"/>
        <w:left w:val="none" w:sz="0" w:space="0" w:color="auto"/>
        <w:bottom w:val="none" w:sz="0" w:space="0" w:color="auto"/>
        <w:right w:val="none" w:sz="0" w:space="0" w:color="auto"/>
      </w:divBdr>
    </w:div>
    <w:div w:id="1998146960">
      <w:marLeft w:val="0"/>
      <w:marRight w:val="0"/>
      <w:marTop w:val="0"/>
      <w:marBottom w:val="0"/>
      <w:divBdr>
        <w:top w:val="none" w:sz="0" w:space="0" w:color="auto"/>
        <w:left w:val="none" w:sz="0" w:space="0" w:color="auto"/>
        <w:bottom w:val="none" w:sz="0" w:space="0" w:color="auto"/>
        <w:right w:val="none" w:sz="0" w:space="0" w:color="auto"/>
      </w:divBdr>
    </w:div>
    <w:div w:id="1998146961">
      <w:marLeft w:val="0"/>
      <w:marRight w:val="0"/>
      <w:marTop w:val="0"/>
      <w:marBottom w:val="0"/>
      <w:divBdr>
        <w:top w:val="none" w:sz="0" w:space="0" w:color="auto"/>
        <w:left w:val="none" w:sz="0" w:space="0" w:color="auto"/>
        <w:bottom w:val="none" w:sz="0" w:space="0" w:color="auto"/>
        <w:right w:val="none" w:sz="0" w:space="0" w:color="auto"/>
      </w:divBdr>
    </w:div>
    <w:div w:id="1998146962">
      <w:marLeft w:val="0"/>
      <w:marRight w:val="0"/>
      <w:marTop w:val="0"/>
      <w:marBottom w:val="0"/>
      <w:divBdr>
        <w:top w:val="none" w:sz="0" w:space="0" w:color="auto"/>
        <w:left w:val="none" w:sz="0" w:space="0" w:color="auto"/>
        <w:bottom w:val="none" w:sz="0" w:space="0" w:color="auto"/>
        <w:right w:val="none" w:sz="0" w:space="0" w:color="auto"/>
      </w:divBdr>
    </w:div>
    <w:div w:id="1998146963">
      <w:marLeft w:val="0"/>
      <w:marRight w:val="0"/>
      <w:marTop w:val="0"/>
      <w:marBottom w:val="0"/>
      <w:divBdr>
        <w:top w:val="none" w:sz="0" w:space="0" w:color="auto"/>
        <w:left w:val="none" w:sz="0" w:space="0" w:color="auto"/>
        <w:bottom w:val="none" w:sz="0" w:space="0" w:color="auto"/>
        <w:right w:val="none" w:sz="0" w:space="0" w:color="auto"/>
      </w:divBdr>
    </w:div>
    <w:div w:id="1998146964">
      <w:marLeft w:val="0"/>
      <w:marRight w:val="0"/>
      <w:marTop w:val="0"/>
      <w:marBottom w:val="0"/>
      <w:divBdr>
        <w:top w:val="none" w:sz="0" w:space="0" w:color="auto"/>
        <w:left w:val="none" w:sz="0" w:space="0" w:color="auto"/>
        <w:bottom w:val="none" w:sz="0" w:space="0" w:color="auto"/>
        <w:right w:val="none" w:sz="0" w:space="0" w:color="auto"/>
      </w:divBdr>
    </w:div>
    <w:div w:id="1998146965">
      <w:marLeft w:val="0"/>
      <w:marRight w:val="0"/>
      <w:marTop w:val="0"/>
      <w:marBottom w:val="0"/>
      <w:divBdr>
        <w:top w:val="none" w:sz="0" w:space="0" w:color="auto"/>
        <w:left w:val="none" w:sz="0" w:space="0" w:color="auto"/>
        <w:bottom w:val="none" w:sz="0" w:space="0" w:color="auto"/>
        <w:right w:val="none" w:sz="0" w:space="0" w:color="auto"/>
      </w:divBdr>
    </w:div>
    <w:div w:id="1998146966">
      <w:marLeft w:val="0"/>
      <w:marRight w:val="0"/>
      <w:marTop w:val="0"/>
      <w:marBottom w:val="0"/>
      <w:divBdr>
        <w:top w:val="none" w:sz="0" w:space="0" w:color="auto"/>
        <w:left w:val="none" w:sz="0" w:space="0" w:color="auto"/>
        <w:bottom w:val="none" w:sz="0" w:space="0" w:color="auto"/>
        <w:right w:val="none" w:sz="0" w:space="0" w:color="auto"/>
      </w:divBdr>
    </w:div>
    <w:div w:id="1998146967">
      <w:marLeft w:val="0"/>
      <w:marRight w:val="0"/>
      <w:marTop w:val="0"/>
      <w:marBottom w:val="0"/>
      <w:divBdr>
        <w:top w:val="none" w:sz="0" w:space="0" w:color="auto"/>
        <w:left w:val="none" w:sz="0" w:space="0" w:color="auto"/>
        <w:bottom w:val="none" w:sz="0" w:space="0" w:color="auto"/>
        <w:right w:val="none" w:sz="0" w:space="0" w:color="auto"/>
      </w:divBdr>
    </w:div>
    <w:div w:id="1998146968">
      <w:marLeft w:val="0"/>
      <w:marRight w:val="0"/>
      <w:marTop w:val="0"/>
      <w:marBottom w:val="0"/>
      <w:divBdr>
        <w:top w:val="none" w:sz="0" w:space="0" w:color="auto"/>
        <w:left w:val="none" w:sz="0" w:space="0" w:color="auto"/>
        <w:bottom w:val="none" w:sz="0" w:space="0" w:color="auto"/>
        <w:right w:val="none" w:sz="0" w:space="0" w:color="auto"/>
      </w:divBdr>
    </w:div>
    <w:div w:id="1998146969">
      <w:marLeft w:val="0"/>
      <w:marRight w:val="0"/>
      <w:marTop w:val="0"/>
      <w:marBottom w:val="0"/>
      <w:divBdr>
        <w:top w:val="none" w:sz="0" w:space="0" w:color="auto"/>
        <w:left w:val="none" w:sz="0" w:space="0" w:color="auto"/>
        <w:bottom w:val="none" w:sz="0" w:space="0" w:color="auto"/>
        <w:right w:val="none" w:sz="0" w:space="0" w:color="auto"/>
      </w:divBdr>
    </w:div>
    <w:div w:id="1998146970">
      <w:marLeft w:val="0"/>
      <w:marRight w:val="0"/>
      <w:marTop w:val="0"/>
      <w:marBottom w:val="0"/>
      <w:divBdr>
        <w:top w:val="none" w:sz="0" w:space="0" w:color="auto"/>
        <w:left w:val="none" w:sz="0" w:space="0" w:color="auto"/>
        <w:bottom w:val="none" w:sz="0" w:space="0" w:color="auto"/>
        <w:right w:val="none" w:sz="0" w:space="0" w:color="auto"/>
      </w:divBdr>
    </w:div>
    <w:div w:id="1998146971">
      <w:marLeft w:val="0"/>
      <w:marRight w:val="0"/>
      <w:marTop w:val="0"/>
      <w:marBottom w:val="0"/>
      <w:divBdr>
        <w:top w:val="none" w:sz="0" w:space="0" w:color="auto"/>
        <w:left w:val="none" w:sz="0" w:space="0" w:color="auto"/>
        <w:bottom w:val="none" w:sz="0" w:space="0" w:color="auto"/>
        <w:right w:val="none" w:sz="0" w:space="0" w:color="auto"/>
      </w:divBdr>
    </w:div>
    <w:div w:id="1998146972">
      <w:marLeft w:val="0"/>
      <w:marRight w:val="0"/>
      <w:marTop w:val="0"/>
      <w:marBottom w:val="0"/>
      <w:divBdr>
        <w:top w:val="none" w:sz="0" w:space="0" w:color="auto"/>
        <w:left w:val="none" w:sz="0" w:space="0" w:color="auto"/>
        <w:bottom w:val="none" w:sz="0" w:space="0" w:color="auto"/>
        <w:right w:val="none" w:sz="0" w:space="0" w:color="auto"/>
      </w:divBdr>
    </w:div>
    <w:div w:id="1998146973">
      <w:marLeft w:val="0"/>
      <w:marRight w:val="0"/>
      <w:marTop w:val="0"/>
      <w:marBottom w:val="0"/>
      <w:divBdr>
        <w:top w:val="none" w:sz="0" w:space="0" w:color="auto"/>
        <w:left w:val="none" w:sz="0" w:space="0" w:color="auto"/>
        <w:bottom w:val="none" w:sz="0" w:space="0" w:color="auto"/>
        <w:right w:val="none" w:sz="0" w:space="0" w:color="auto"/>
      </w:divBdr>
    </w:div>
    <w:div w:id="1998146974">
      <w:marLeft w:val="0"/>
      <w:marRight w:val="0"/>
      <w:marTop w:val="0"/>
      <w:marBottom w:val="0"/>
      <w:divBdr>
        <w:top w:val="none" w:sz="0" w:space="0" w:color="auto"/>
        <w:left w:val="none" w:sz="0" w:space="0" w:color="auto"/>
        <w:bottom w:val="none" w:sz="0" w:space="0" w:color="auto"/>
        <w:right w:val="none" w:sz="0" w:space="0" w:color="auto"/>
      </w:divBdr>
    </w:div>
    <w:div w:id="1998146975">
      <w:marLeft w:val="0"/>
      <w:marRight w:val="0"/>
      <w:marTop w:val="0"/>
      <w:marBottom w:val="0"/>
      <w:divBdr>
        <w:top w:val="none" w:sz="0" w:space="0" w:color="auto"/>
        <w:left w:val="none" w:sz="0" w:space="0" w:color="auto"/>
        <w:bottom w:val="none" w:sz="0" w:space="0" w:color="auto"/>
        <w:right w:val="none" w:sz="0" w:space="0" w:color="auto"/>
      </w:divBdr>
    </w:div>
    <w:div w:id="1999920875">
      <w:bodyDiv w:val="1"/>
      <w:marLeft w:val="0"/>
      <w:marRight w:val="0"/>
      <w:marTop w:val="0"/>
      <w:marBottom w:val="0"/>
      <w:divBdr>
        <w:top w:val="none" w:sz="0" w:space="0" w:color="auto"/>
        <w:left w:val="none" w:sz="0" w:space="0" w:color="auto"/>
        <w:bottom w:val="none" w:sz="0" w:space="0" w:color="auto"/>
        <w:right w:val="none" w:sz="0" w:space="0" w:color="auto"/>
      </w:divBdr>
    </w:div>
    <w:div w:id="2000038814">
      <w:bodyDiv w:val="1"/>
      <w:marLeft w:val="0"/>
      <w:marRight w:val="0"/>
      <w:marTop w:val="0"/>
      <w:marBottom w:val="0"/>
      <w:divBdr>
        <w:top w:val="none" w:sz="0" w:space="0" w:color="auto"/>
        <w:left w:val="none" w:sz="0" w:space="0" w:color="auto"/>
        <w:bottom w:val="none" w:sz="0" w:space="0" w:color="auto"/>
        <w:right w:val="none" w:sz="0" w:space="0" w:color="auto"/>
      </w:divBdr>
    </w:div>
    <w:div w:id="2000645382">
      <w:bodyDiv w:val="1"/>
      <w:marLeft w:val="0"/>
      <w:marRight w:val="0"/>
      <w:marTop w:val="0"/>
      <w:marBottom w:val="0"/>
      <w:divBdr>
        <w:top w:val="none" w:sz="0" w:space="0" w:color="auto"/>
        <w:left w:val="none" w:sz="0" w:space="0" w:color="auto"/>
        <w:bottom w:val="none" w:sz="0" w:space="0" w:color="auto"/>
        <w:right w:val="none" w:sz="0" w:space="0" w:color="auto"/>
      </w:divBdr>
    </w:div>
    <w:div w:id="2007518253">
      <w:bodyDiv w:val="1"/>
      <w:marLeft w:val="0"/>
      <w:marRight w:val="0"/>
      <w:marTop w:val="0"/>
      <w:marBottom w:val="0"/>
      <w:divBdr>
        <w:top w:val="none" w:sz="0" w:space="0" w:color="auto"/>
        <w:left w:val="none" w:sz="0" w:space="0" w:color="auto"/>
        <w:bottom w:val="none" w:sz="0" w:space="0" w:color="auto"/>
        <w:right w:val="none" w:sz="0" w:space="0" w:color="auto"/>
      </w:divBdr>
    </w:div>
    <w:div w:id="2008049795">
      <w:bodyDiv w:val="1"/>
      <w:marLeft w:val="0"/>
      <w:marRight w:val="0"/>
      <w:marTop w:val="0"/>
      <w:marBottom w:val="0"/>
      <w:divBdr>
        <w:top w:val="none" w:sz="0" w:space="0" w:color="auto"/>
        <w:left w:val="none" w:sz="0" w:space="0" w:color="auto"/>
        <w:bottom w:val="none" w:sz="0" w:space="0" w:color="auto"/>
        <w:right w:val="none" w:sz="0" w:space="0" w:color="auto"/>
      </w:divBdr>
    </w:div>
    <w:div w:id="2013029265">
      <w:bodyDiv w:val="1"/>
      <w:marLeft w:val="0"/>
      <w:marRight w:val="0"/>
      <w:marTop w:val="0"/>
      <w:marBottom w:val="0"/>
      <w:divBdr>
        <w:top w:val="none" w:sz="0" w:space="0" w:color="auto"/>
        <w:left w:val="none" w:sz="0" w:space="0" w:color="auto"/>
        <w:bottom w:val="none" w:sz="0" w:space="0" w:color="auto"/>
        <w:right w:val="none" w:sz="0" w:space="0" w:color="auto"/>
      </w:divBdr>
    </w:div>
    <w:div w:id="2013752378">
      <w:bodyDiv w:val="1"/>
      <w:marLeft w:val="0"/>
      <w:marRight w:val="0"/>
      <w:marTop w:val="0"/>
      <w:marBottom w:val="0"/>
      <w:divBdr>
        <w:top w:val="none" w:sz="0" w:space="0" w:color="auto"/>
        <w:left w:val="none" w:sz="0" w:space="0" w:color="auto"/>
        <w:bottom w:val="none" w:sz="0" w:space="0" w:color="auto"/>
        <w:right w:val="none" w:sz="0" w:space="0" w:color="auto"/>
      </w:divBdr>
    </w:div>
    <w:div w:id="2014608475">
      <w:bodyDiv w:val="1"/>
      <w:marLeft w:val="0"/>
      <w:marRight w:val="0"/>
      <w:marTop w:val="0"/>
      <w:marBottom w:val="0"/>
      <w:divBdr>
        <w:top w:val="none" w:sz="0" w:space="0" w:color="auto"/>
        <w:left w:val="none" w:sz="0" w:space="0" w:color="auto"/>
        <w:bottom w:val="none" w:sz="0" w:space="0" w:color="auto"/>
        <w:right w:val="none" w:sz="0" w:space="0" w:color="auto"/>
      </w:divBdr>
    </w:div>
    <w:div w:id="2015106376">
      <w:bodyDiv w:val="1"/>
      <w:marLeft w:val="0"/>
      <w:marRight w:val="0"/>
      <w:marTop w:val="0"/>
      <w:marBottom w:val="0"/>
      <w:divBdr>
        <w:top w:val="none" w:sz="0" w:space="0" w:color="auto"/>
        <w:left w:val="none" w:sz="0" w:space="0" w:color="auto"/>
        <w:bottom w:val="none" w:sz="0" w:space="0" w:color="auto"/>
        <w:right w:val="none" w:sz="0" w:space="0" w:color="auto"/>
      </w:divBdr>
    </w:div>
    <w:div w:id="2015645380">
      <w:bodyDiv w:val="1"/>
      <w:marLeft w:val="0"/>
      <w:marRight w:val="0"/>
      <w:marTop w:val="0"/>
      <w:marBottom w:val="0"/>
      <w:divBdr>
        <w:top w:val="none" w:sz="0" w:space="0" w:color="auto"/>
        <w:left w:val="none" w:sz="0" w:space="0" w:color="auto"/>
        <w:bottom w:val="none" w:sz="0" w:space="0" w:color="auto"/>
        <w:right w:val="none" w:sz="0" w:space="0" w:color="auto"/>
      </w:divBdr>
    </w:div>
    <w:div w:id="2016608360">
      <w:bodyDiv w:val="1"/>
      <w:marLeft w:val="0"/>
      <w:marRight w:val="0"/>
      <w:marTop w:val="0"/>
      <w:marBottom w:val="0"/>
      <w:divBdr>
        <w:top w:val="none" w:sz="0" w:space="0" w:color="auto"/>
        <w:left w:val="none" w:sz="0" w:space="0" w:color="auto"/>
        <w:bottom w:val="none" w:sz="0" w:space="0" w:color="auto"/>
        <w:right w:val="none" w:sz="0" w:space="0" w:color="auto"/>
      </w:divBdr>
    </w:div>
    <w:div w:id="2016687795">
      <w:bodyDiv w:val="1"/>
      <w:marLeft w:val="0"/>
      <w:marRight w:val="0"/>
      <w:marTop w:val="0"/>
      <w:marBottom w:val="0"/>
      <w:divBdr>
        <w:top w:val="none" w:sz="0" w:space="0" w:color="auto"/>
        <w:left w:val="none" w:sz="0" w:space="0" w:color="auto"/>
        <w:bottom w:val="none" w:sz="0" w:space="0" w:color="auto"/>
        <w:right w:val="none" w:sz="0" w:space="0" w:color="auto"/>
      </w:divBdr>
    </w:div>
    <w:div w:id="2019648042">
      <w:bodyDiv w:val="1"/>
      <w:marLeft w:val="0"/>
      <w:marRight w:val="0"/>
      <w:marTop w:val="0"/>
      <w:marBottom w:val="0"/>
      <w:divBdr>
        <w:top w:val="none" w:sz="0" w:space="0" w:color="auto"/>
        <w:left w:val="none" w:sz="0" w:space="0" w:color="auto"/>
        <w:bottom w:val="none" w:sz="0" w:space="0" w:color="auto"/>
        <w:right w:val="none" w:sz="0" w:space="0" w:color="auto"/>
      </w:divBdr>
    </w:div>
    <w:div w:id="2020497110">
      <w:bodyDiv w:val="1"/>
      <w:marLeft w:val="0"/>
      <w:marRight w:val="0"/>
      <w:marTop w:val="0"/>
      <w:marBottom w:val="0"/>
      <w:divBdr>
        <w:top w:val="none" w:sz="0" w:space="0" w:color="auto"/>
        <w:left w:val="none" w:sz="0" w:space="0" w:color="auto"/>
        <w:bottom w:val="none" w:sz="0" w:space="0" w:color="auto"/>
        <w:right w:val="none" w:sz="0" w:space="0" w:color="auto"/>
      </w:divBdr>
    </w:div>
    <w:div w:id="2021656059">
      <w:bodyDiv w:val="1"/>
      <w:marLeft w:val="0"/>
      <w:marRight w:val="0"/>
      <w:marTop w:val="0"/>
      <w:marBottom w:val="0"/>
      <w:divBdr>
        <w:top w:val="none" w:sz="0" w:space="0" w:color="auto"/>
        <w:left w:val="none" w:sz="0" w:space="0" w:color="auto"/>
        <w:bottom w:val="none" w:sz="0" w:space="0" w:color="auto"/>
        <w:right w:val="none" w:sz="0" w:space="0" w:color="auto"/>
      </w:divBdr>
    </w:div>
    <w:div w:id="2021926667">
      <w:bodyDiv w:val="1"/>
      <w:marLeft w:val="0"/>
      <w:marRight w:val="0"/>
      <w:marTop w:val="0"/>
      <w:marBottom w:val="0"/>
      <w:divBdr>
        <w:top w:val="none" w:sz="0" w:space="0" w:color="auto"/>
        <w:left w:val="none" w:sz="0" w:space="0" w:color="auto"/>
        <w:bottom w:val="none" w:sz="0" w:space="0" w:color="auto"/>
        <w:right w:val="none" w:sz="0" w:space="0" w:color="auto"/>
      </w:divBdr>
    </w:div>
    <w:div w:id="2022663734">
      <w:bodyDiv w:val="1"/>
      <w:marLeft w:val="0"/>
      <w:marRight w:val="0"/>
      <w:marTop w:val="0"/>
      <w:marBottom w:val="0"/>
      <w:divBdr>
        <w:top w:val="none" w:sz="0" w:space="0" w:color="auto"/>
        <w:left w:val="none" w:sz="0" w:space="0" w:color="auto"/>
        <w:bottom w:val="none" w:sz="0" w:space="0" w:color="auto"/>
        <w:right w:val="none" w:sz="0" w:space="0" w:color="auto"/>
      </w:divBdr>
    </w:div>
    <w:div w:id="2025931941">
      <w:bodyDiv w:val="1"/>
      <w:marLeft w:val="0"/>
      <w:marRight w:val="0"/>
      <w:marTop w:val="0"/>
      <w:marBottom w:val="0"/>
      <w:divBdr>
        <w:top w:val="none" w:sz="0" w:space="0" w:color="auto"/>
        <w:left w:val="none" w:sz="0" w:space="0" w:color="auto"/>
        <w:bottom w:val="none" w:sz="0" w:space="0" w:color="auto"/>
        <w:right w:val="none" w:sz="0" w:space="0" w:color="auto"/>
      </w:divBdr>
    </w:div>
    <w:div w:id="2028096588">
      <w:bodyDiv w:val="1"/>
      <w:marLeft w:val="0"/>
      <w:marRight w:val="0"/>
      <w:marTop w:val="0"/>
      <w:marBottom w:val="0"/>
      <w:divBdr>
        <w:top w:val="none" w:sz="0" w:space="0" w:color="auto"/>
        <w:left w:val="none" w:sz="0" w:space="0" w:color="auto"/>
        <w:bottom w:val="none" w:sz="0" w:space="0" w:color="auto"/>
        <w:right w:val="none" w:sz="0" w:space="0" w:color="auto"/>
      </w:divBdr>
    </w:div>
    <w:div w:id="2034187063">
      <w:bodyDiv w:val="1"/>
      <w:marLeft w:val="0"/>
      <w:marRight w:val="0"/>
      <w:marTop w:val="0"/>
      <w:marBottom w:val="0"/>
      <w:divBdr>
        <w:top w:val="none" w:sz="0" w:space="0" w:color="auto"/>
        <w:left w:val="none" w:sz="0" w:space="0" w:color="auto"/>
        <w:bottom w:val="none" w:sz="0" w:space="0" w:color="auto"/>
        <w:right w:val="none" w:sz="0" w:space="0" w:color="auto"/>
      </w:divBdr>
    </w:div>
    <w:div w:id="2034303324">
      <w:bodyDiv w:val="1"/>
      <w:marLeft w:val="0"/>
      <w:marRight w:val="0"/>
      <w:marTop w:val="0"/>
      <w:marBottom w:val="0"/>
      <w:divBdr>
        <w:top w:val="none" w:sz="0" w:space="0" w:color="auto"/>
        <w:left w:val="none" w:sz="0" w:space="0" w:color="auto"/>
        <w:bottom w:val="none" w:sz="0" w:space="0" w:color="auto"/>
        <w:right w:val="none" w:sz="0" w:space="0" w:color="auto"/>
      </w:divBdr>
    </w:div>
    <w:div w:id="2036344963">
      <w:bodyDiv w:val="1"/>
      <w:marLeft w:val="0"/>
      <w:marRight w:val="0"/>
      <w:marTop w:val="0"/>
      <w:marBottom w:val="0"/>
      <w:divBdr>
        <w:top w:val="none" w:sz="0" w:space="0" w:color="auto"/>
        <w:left w:val="none" w:sz="0" w:space="0" w:color="auto"/>
        <w:bottom w:val="none" w:sz="0" w:space="0" w:color="auto"/>
        <w:right w:val="none" w:sz="0" w:space="0" w:color="auto"/>
      </w:divBdr>
    </w:div>
    <w:div w:id="2036687102">
      <w:bodyDiv w:val="1"/>
      <w:marLeft w:val="0"/>
      <w:marRight w:val="0"/>
      <w:marTop w:val="0"/>
      <w:marBottom w:val="0"/>
      <w:divBdr>
        <w:top w:val="none" w:sz="0" w:space="0" w:color="auto"/>
        <w:left w:val="none" w:sz="0" w:space="0" w:color="auto"/>
        <w:bottom w:val="none" w:sz="0" w:space="0" w:color="auto"/>
        <w:right w:val="none" w:sz="0" w:space="0" w:color="auto"/>
      </w:divBdr>
    </w:div>
    <w:div w:id="2038580601">
      <w:bodyDiv w:val="1"/>
      <w:marLeft w:val="0"/>
      <w:marRight w:val="0"/>
      <w:marTop w:val="0"/>
      <w:marBottom w:val="0"/>
      <w:divBdr>
        <w:top w:val="none" w:sz="0" w:space="0" w:color="auto"/>
        <w:left w:val="none" w:sz="0" w:space="0" w:color="auto"/>
        <w:bottom w:val="none" w:sz="0" w:space="0" w:color="auto"/>
        <w:right w:val="none" w:sz="0" w:space="0" w:color="auto"/>
      </w:divBdr>
    </w:div>
    <w:div w:id="2038658137">
      <w:bodyDiv w:val="1"/>
      <w:marLeft w:val="0"/>
      <w:marRight w:val="0"/>
      <w:marTop w:val="0"/>
      <w:marBottom w:val="0"/>
      <w:divBdr>
        <w:top w:val="none" w:sz="0" w:space="0" w:color="auto"/>
        <w:left w:val="none" w:sz="0" w:space="0" w:color="auto"/>
        <w:bottom w:val="none" w:sz="0" w:space="0" w:color="auto"/>
        <w:right w:val="none" w:sz="0" w:space="0" w:color="auto"/>
      </w:divBdr>
    </w:div>
    <w:div w:id="2049139969">
      <w:bodyDiv w:val="1"/>
      <w:marLeft w:val="0"/>
      <w:marRight w:val="0"/>
      <w:marTop w:val="0"/>
      <w:marBottom w:val="0"/>
      <w:divBdr>
        <w:top w:val="none" w:sz="0" w:space="0" w:color="auto"/>
        <w:left w:val="none" w:sz="0" w:space="0" w:color="auto"/>
        <w:bottom w:val="none" w:sz="0" w:space="0" w:color="auto"/>
        <w:right w:val="none" w:sz="0" w:space="0" w:color="auto"/>
      </w:divBdr>
    </w:div>
    <w:div w:id="2049260497">
      <w:bodyDiv w:val="1"/>
      <w:marLeft w:val="0"/>
      <w:marRight w:val="0"/>
      <w:marTop w:val="0"/>
      <w:marBottom w:val="0"/>
      <w:divBdr>
        <w:top w:val="none" w:sz="0" w:space="0" w:color="auto"/>
        <w:left w:val="none" w:sz="0" w:space="0" w:color="auto"/>
        <w:bottom w:val="none" w:sz="0" w:space="0" w:color="auto"/>
        <w:right w:val="none" w:sz="0" w:space="0" w:color="auto"/>
      </w:divBdr>
    </w:div>
    <w:div w:id="2049408723">
      <w:bodyDiv w:val="1"/>
      <w:marLeft w:val="0"/>
      <w:marRight w:val="0"/>
      <w:marTop w:val="0"/>
      <w:marBottom w:val="0"/>
      <w:divBdr>
        <w:top w:val="none" w:sz="0" w:space="0" w:color="auto"/>
        <w:left w:val="none" w:sz="0" w:space="0" w:color="auto"/>
        <w:bottom w:val="none" w:sz="0" w:space="0" w:color="auto"/>
        <w:right w:val="none" w:sz="0" w:space="0" w:color="auto"/>
      </w:divBdr>
    </w:div>
    <w:div w:id="2052345056">
      <w:bodyDiv w:val="1"/>
      <w:marLeft w:val="0"/>
      <w:marRight w:val="0"/>
      <w:marTop w:val="0"/>
      <w:marBottom w:val="0"/>
      <w:divBdr>
        <w:top w:val="none" w:sz="0" w:space="0" w:color="auto"/>
        <w:left w:val="none" w:sz="0" w:space="0" w:color="auto"/>
        <w:bottom w:val="none" w:sz="0" w:space="0" w:color="auto"/>
        <w:right w:val="none" w:sz="0" w:space="0" w:color="auto"/>
      </w:divBdr>
    </w:div>
    <w:div w:id="2053075952">
      <w:bodyDiv w:val="1"/>
      <w:marLeft w:val="0"/>
      <w:marRight w:val="0"/>
      <w:marTop w:val="0"/>
      <w:marBottom w:val="0"/>
      <w:divBdr>
        <w:top w:val="none" w:sz="0" w:space="0" w:color="auto"/>
        <w:left w:val="none" w:sz="0" w:space="0" w:color="auto"/>
        <w:bottom w:val="none" w:sz="0" w:space="0" w:color="auto"/>
        <w:right w:val="none" w:sz="0" w:space="0" w:color="auto"/>
      </w:divBdr>
    </w:div>
    <w:div w:id="2053579500">
      <w:bodyDiv w:val="1"/>
      <w:marLeft w:val="0"/>
      <w:marRight w:val="0"/>
      <w:marTop w:val="0"/>
      <w:marBottom w:val="0"/>
      <w:divBdr>
        <w:top w:val="none" w:sz="0" w:space="0" w:color="auto"/>
        <w:left w:val="none" w:sz="0" w:space="0" w:color="auto"/>
        <w:bottom w:val="none" w:sz="0" w:space="0" w:color="auto"/>
        <w:right w:val="none" w:sz="0" w:space="0" w:color="auto"/>
      </w:divBdr>
    </w:div>
    <w:div w:id="2054037949">
      <w:bodyDiv w:val="1"/>
      <w:marLeft w:val="0"/>
      <w:marRight w:val="0"/>
      <w:marTop w:val="0"/>
      <w:marBottom w:val="0"/>
      <w:divBdr>
        <w:top w:val="none" w:sz="0" w:space="0" w:color="auto"/>
        <w:left w:val="none" w:sz="0" w:space="0" w:color="auto"/>
        <w:bottom w:val="none" w:sz="0" w:space="0" w:color="auto"/>
        <w:right w:val="none" w:sz="0" w:space="0" w:color="auto"/>
      </w:divBdr>
    </w:div>
    <w:div w:id="2057463229">
      <w:bodyDiv w:val="1"/>
      <w:marLeft w:val="0"/>
      <w:marRight w:val="0"/>
      <w:marTop w:val="0"/>
      <w:marBottom w:val="0"/>
      <w:divBdr>
        <w:top w:val="none" w:sz="0" w:space="0" w:color="auto"/>
        <w:left w:val="none" w:sz="0" w:space="0" w:color="auto"/>
        <w:bottom w:val="none" w:sz="0" w:space="0" w:color="auto"/>
        <w:right w:val="none" w:sz="0" w:space="0" w:color="auto"/>
      </w:divBdr>
    </w:div>
    <w:div w:id="2058117963">
      <w:bodyDiv w:val="1"/>
      <w:marLeft w:val="0"/>
      <w:marRight w:val="0"/>
      <w:marTop w:val="0"/>
      <w:marBottom w:val="0"/>
      <w:divBdr>
        <w:top w:val="none" w:sz="0" w:space="0" w:color="auto"/>
        <w:left w:val="none" w:sz="0" w:space="0" w:color="auto"/>
        <w:bottom w:val="none" w:sz="0" w:space="0" w:color="auto"/>
        <w:right w:val="none" w:sz="0" w:space="0" w:color="auto"/>
      </w:divBdr>
    </w:div>
    <w:div w:id="2060594961">
      <w:bodyDiv w:val="1"/>
      <w:marLeft w:val="0"/>
      <w:marRight w:val="0"/>
      <w:marTop w:val="0"/>
      <w:marBottom w:val="0"/>
      <w:divBdr>
        <w:top w:val="none" w:sz="0" w:space="0" w:color="auto"/>
        <w:left w:val="none" w:sz="0" w:space="0" w:color="auto"/>
        <w:bottom w:val="none" w:sz="0" w:space="0" w:color="auto"/>
        <w:right w:val="none" w:sz="0" w:space="0" w:color="auto"/>
      </w:divBdr>
    </w:div>
    <w:div w:id="2060784826">
      <w:bodyDiv w:val="1"/>
      <w:marLeft w:val="0"/>
      <w:marRight w:val="0"/>
      <w:marTop w:val="0"/>
      <w:marBottom w:val="0"/>
      <w:divBdr>
        <w:top w:val="none" w:sz="0" w:space="0" w:color="auto"/>
        <w:left w:val="none" w:sz="0" w:space="0" w:color="auto"/>
        <w:bottom w:val="none" w:sz="0" w:space="0" w:color="auto"/>
        <w:right w:val="none" w:sz="0" w:space="0" w:color="auto"/>
      </w:divBdr>
    </w:div>
    <w:div w:id="2067147396">
      <w:bodyDiv w:val="1"/>
      <w:marLeft w:val="0"/>
      <w:marRight w:val="0"/>
      <w:marTop w:val="0"/>
      <w:marBottom w:val="0"/>
      <w:divBdr>
        <w:top w:val="none" w:sz="0" w:space="0" w:color="auto"/>
        <w:left w:val="none" w:sz="0" w:space="0" w:color="auto"/>
        <w:bottom w:val="none" w:sz="0" w:space="0" w:color="auto"/>
        <w:right w:val="none" w:sz="0" w:space="0" w:color="auto"/>
      </w:divBdr>
    </w:div>
    <w:div w:id="2067990261">
      <w:bodyDiv w:val="1"/>
      <w:marLeft w:val="0"/>
      <w:marRight w:val="0"/>
      <w:marTop w:val="0"/>
      <w:marBottom w:val="0"/>
      <w:divBdr>
        <w:top w:val="none" w:sz="0" w:space="0" w:color="auto"/>
        <w:left w:val="none" w:sz="0" w:space="0" w:color="auto"/>
        <w:bottom w:val="none" w:sz="0" w:space="0" w:color="auto"/>
        <w:right w:val="none" w:sz="0" w:space="0" w:color="auto"/>
      </w:divBdr>
    </w:div>
    <w:div w:id="2068139669">
      <w:bodyDiv w:val="1"/>
      <w:marLeft w:val="0"/>
      <w:marRight w:val="0"/>
      <w:marTop w:val="0"/>
      <w:marBottom w:val="0"/>
      <w:divBdr>
        <w:top w:val="none" w:sz="0" w:space="0" w:color="auto"/>
        <w:left w:val="none" w:sz="0" w:space="0" w:color="auto"/>
        <w:bottom w:val="none" w:sz="0" w:space="0" w:color="auto"/>
        <w:right w:val="none" w:sz="0" w:space="0" w:color="auto"/>
      </w:divBdr>
    </w:div>
    <w:div w:id="2068187610">
      <w:bodyDiv w:val="1"/>
      <w:marLeft w:val="0"/>
      <w:marRight w:val="0"/>
      <w:marTop w:val="0"/>
      <w:marBottom w:val="0"/>
      <w:divBdr>
        <w:top w:val="none" w:sz="0" w:space="0" w:color="auto"/>
        <w:left w:val="none" w:sz="0" w:space="0" w:color="auto"/>
        <w:bottom w:val="none" w:sz="0" w:space="0" w:color="auto"/>
        <w:right w:val="none" w:sz="0" w:space="0" w:color="auto"/>
      </w:divBdr>
    </w:div>
    <w:div w:id="2068798107">
      <w:bodyDiv w:val="1"/>
      <w:marLeft w:val="0"/>
      <w:marRight w:val="0"/>
      <w:marTop w:val="0"/>
      <w:marBottom w:val="0"/>
      <w:divBdr>
        <w:top w:val="none" w:sz="0" w:space="0" w:color="auto"/>
        <w:left w:val="none" w:sz="0" w:space="0" w:color="auto"/>
        <w:bottom w:val="none" w:sz="0" w:space="0" w:color="auto"/>
        <w:right w:val="none" w:sz="0" w:space="0" w:color="auto"/>
      </w:divBdr>
    </w:div>
    <w:div w:id="2071685614">
      <w:bodyDiv w:val="1"/>
      <w:marLeft w:val="0"/>
      <w:marRight w:val="0"/>
      <w:marTop w:val="0"/>
      <w:marBottom w:val="0"/>
      <w:divBdr>
        <w:top w:val="none" w:sz="0" w:space="0" w:color="auto"/>
        <w:left w:val="none" w:sz="0" w:space="0" w:color="auto"/>
        <w:bottom w:val="none" w:sz="0" w:space="0" w:color="auto"/>
        <w:right w:val="none" w:sz="0" w:space="0" w:color="auto"/>
      </w:divBdr>
    </w:div>
    <w:div w:id="2073232375">
      <w:bodyDiv w:val="1"/>
      <w:marLeft w:val="0"/>
      <w:marRight w:val="0"/>
      <w:marTop w:val="0"/>
      <w:marBottom w:val="0"/>
      <w:divBdr>
        <w:top w:val="none" w:sz="0" w:space="0" w:color="auto"/>
        <w:left w:val="none" w:sz="0" w:space="0" w:color="auto"/>
        <w:bottom w:val="none" w:sz="0" w:space="0" w:color="auto"/>
        <w:right w:val="none" w:sz="0" w:space="0" w:color="auto"/>
      </w:divBdr>
    </w:div>
    <w:div w:id="2073844830">
      <w:bodyDiv w:val="1"/>
      <w:marLeft w:val="0"/>
      <w:marRight w:val="0"/>
      <w:marTop w:val="0"/>
      <w:marBottom w:val="0"/>
      <w:divBdr>
        <w:top w:val="none" w:sz="0" w:space="0" w:color="auto"/>
        <w:left w:val="none" w:sz="0" w:space="0" w:color="auto"/>
        <w:bottom w:val="none" w:sz="0" w:space="0" w:color="auto"/>
        <w:right w:val="none" w:sz="0" w:space="0" w:color="auto"/>
      </w:divBdr>
    </w:div>
    <w:div w:id="2074229329">
      <w:bodyDiv w:val="1"/>
      <w:marLeft w:val="0"/>
      <w:marRight w:val="0"/>
      <w:marTop w:val="0"/>
      <w:marBottom w:val="0"/>
      <w:divBdr>
        <w:top w:val="none" w:sz="0" w:space="0" w:color="auto"/>
        <w:left w:val="none" w:sz="0" w:space="0" w:color="auto"/>
        <w:bottom w:val="none" w:sz="0" w:space="0" w:color="auto"/>
        <w:right w:val="none" w:sz="0" w:space="0" w:color="auto"/>
      </w:divBdr>
    </w:div>
    <w:div w:id="2074236155">
      <w:bodyDiv w:val="1"/>
      <w:marLeft w:val="0"/>
      <w:marRight w:val="0"/>
      <w:marTop w:val="0"/>
      <w:marBottom w:val="0"/>
      <w:divBdr>
        <w:top w:val="none" w:sz="0" w:space="0" w:color="auto"/>
        <w:left w:val="none" w:sz="0" w:space="0" w:color="auto"/>
        <w:bottom w:val="none" w:sz="0" w:space="0" w:color="auto"/>
        <w:right w:val="none" w:sz="0" w:space="0" w:color="auto"/>
      </w:divBdr>
    </w:div>
    <w:div w:id="2080052015">
      <w:bodyDiv w:val="1"/>
      <w:marLeft w:val="0"/>
      <w:marRight w:val="0"/>
      <w:marTop w:val="0"/>
      <w:marBottom w:val="0"/>
      <w:divBdr>
        <w:top w:val="none" w:sz="0" w:space="0" w:color="auto"/>
        <w:left w:val="none" w:sz="0" w:space="0" w:color="auto"/>
        <w:bottom w:val="none" w:sz="0" w:space="0" w:color="auto"/>
        <w:right w:val="none" w:sz="0" w:space="0" w:color="auto"/>
      </w:divBdr>
    </w:div>
    <w:div w:id="2080663855">
      <w:bodyDiv w:val="1"/>
      <w:marLeft w:val="0"/>
      <w:marRight w:val="0"/>
      <w:marTop w:val="0"/>
      <w:marBottom w:val="0"/>
      <w:divBdr>
        <w:top w:val="none" w:sz="0" w:space="0" w:color="auto"/>
        <w:left w:val="none" w:sz="0" w:space="0" w:color="auto"/>
        <w:bottom w:val="none" w:sz="0" w:space="0" w:color="auto"/>
        <w:right w:val="none" w:sz="0" w:space="0" w:color="auto"/>
      </w:divBdr>
    </w:div>
    <w:div w:id="2083405117">
      <w:bodyDiv w:val="1"/>
      <w:marLeft w:val="0"/>
      <w:marRight w:val="0"/>
      <w:marTop w:val="0"/>
      <w:marBottom w:val="0"/>
      <w:divBdr>
        <w:top w:val="none" w:sz="0" w:space="0" w:color="auto"/>
        <w:left w:val="none" w:sz="0" w:space="0" w:color="auto"/>
        <w:bottom w:val="none" w:sz="0" w:space="0" w:color="auto"/>
        <w:right w:val="none" w:sz="0" w:space="0" w:color="auto"/>
      </w:divBdr>
    </w:div>
    <w:div w:id="2083865765">
      <w:bodyDiv w:val="1"/>
      <w:marLeft w:val="0"/>
      <w:marRight w:val="0"/>
      <w:marTop w:val="0"/>
      <w:marBottom w:val="0"/>
      <w:divBdr>
        <w:top w:val="none" w:sz="0" w:space="0" w:color="auto"/>
        <w:left w:val="none" w:sz="0" w:space="0" w:color="auto"/>
        <w:bottom w:val="none" w:sz="0" w:space="0" w:color="auto"/>
        <w:right w:val="none" w:sz="0" w:space="0" w:color="auto"/>
      </w:divBdr>
    </w:div>
    <w:div w:id="2091846015">
      <w:bodyDiv w:val="1"/>
      <w:marLeft w:val="0"/>
      <w:marRight w:val="0"/>
      <w:marTop w:val="0"/>
      <w:marBottom w:val="0"/>
      <w:divBdr>
        <w:top w:val="none" w:sz="0" w:space="0" w:color="auto"/>
        <w:left w:val="none" w:sz="0" w:space="0" w:color="auto"/>
        <w:bottom w:val="none" w:sz="0" w:space="0" w:color="auto"/>
        <w:right w:val="none" w:sz="0" w:space="0" w:color="auto"/>
      </w:divBdr>
    </w:div>
    <w:div w:id="2091929677">
      <w:bodyDiv w:val="1"/>
      <w:marLeft w:val="0"/>
      <w:marRight w:val="0"/>
      <w:marTop w:val="0"/>
      <w:marBottom w:val="0"/>
      <w:divBdr>
        <w:top w:val="none" w:sz="0" w:space="0" w:color="auto"/>
        <w:left w:val="none" w:sz="0" w:space="0" w:color="auto"/>
        <w:bottom w:val="none" w:sz="0" w:space="0" w:color="auto"/>
        <w:right w:val="none" w:sz="0" w:space="0" w:color="auto"/>
      </w:divBdr>
    </w:div>
    <w:div w:id="2092434607">
      <w:bodyDiv w:val="1"/>
      <w:marLeft w:val="0"/>
      <w:marRight w:val="0"/>
      <w:marTop w:val="0"/>
      <w:marBottom w:val="0"/>
      <w:divBdr>
        <w:top w:val="none" w:sz="0" w:space="0" w:color="auto"/>
        <w:left w:val="none" w:sz="0" w:space="0" w:color="auto"/>
        <w:bottom w:val="none" w:sz="0" w:space="0" w:color="auto"/>
        <w:right w:val="none" w:sz="0" w:space="0" w:color="auto"/>
      </w:divBdr>
    </w:div>
    <w:div w:id="2094890448">
      <w:bodyDiv w:val="1"/>
      <w:marLeft w:val="0"/>
      <w:marRight w:val="0"/>
      <w:marTop w:val="0"/>
      <w:marBottom w:val="0"/>
      <w:divBdr>
        <w:top w:val="none" w:sz="0" w:space="0" w:color="auto"/>
        <w:left w:val="none" w:sz="0" w:space="0" w:color="auto"/>
        <w:bottom w:val="none" w:sz="0" w:space="0" w:color="auto"/>
        <w:right w:val="none" w:sz="0" w:space="0" w:color="auto"/>
      </w:divBdr>
    </w:div>
    <w:div w:id="2096052749">
      <w:bodyDiv w:val="1"/>
      <w:marLeft w:val="0"/>
      <w:marRight w:val="0"/>
      <w:marTop w:val="0"/>
      <w:marBottom w:val="0"/>
      <w:divBdr>
        <w:top w:val="none" w:sz="0" w:space="0" w:color="auto"/>
        <w:left w:val="none" w:sz="0" w:space="0" w:color="auto"/>
        <w:bottom w:val="none" w:sz="0" w:space="0" w:color="auto"/>
        <w:right w:val="none" w:sz="0" w:space="0" w:color="auto"/>
      </w:divBdr>
    </w:div>
    <w:div w:id="2096124142">
      <w:bodyDiv w:val="1"/>
      <w:marLeft w:val="0"/>
      <w:marRight w:val="0"/>
      <w:marTop w:val="0"/>
      <w:marBottom w:val="0"/>
      <w:divBdr>
        <w:top w:val="none" w:sz="0" w:space="0" w:color="auto"/>
        <w:left w:val="none" w:sz="0" w:space="0" w:color="auto"/>
        <w:bottom w:val="none" w:sz="0" w:space="0" w:color="auto"/>
        <w:right w:val="none" w:sz="0" w:space="0" w:color="auto"/>
      </w:divBdr>
    </w:div>
    <w:div w:id="2096127407">
      <w:bodyDiv w:val="1"/>
      <w:marLeft w:val="0"/>
      <w:marRight w:val="0"/>
      <w:marTop w:val="0"/>
      <w:marBottom w:val="0"/>
      <w:divBdr>
        <w:top w:val="none" w:sz="0" w:space="0" w:color="auto"/>
        <w:left w:val="none" w:sz="0" w:space="0" w:color="auto"/>
        <w:bottom w:val="none" w:sz="0" w:space="0" w:color="auto"/>
        <w:right w:val="none" w:sz="0" w:space="0" w:color="auto"/>
      </w:divBdr>
    </w:div>
    <w:div w:id="2096701192">
      <w:bodyDiv w:val="1"/>
      <w:marLeft w:val="0"/>
      <w:marRight w:val="0"/>
      <w:marTop w:val="0"/>
      <w:marBottom w:val="0"/>
      <w:divBdr>
        <w:top w:val="none" w:sz="0" w:space="0" w:color="auto"/>
        <w:left w:val="none" w:sz="0" w:space="0" w:color="auto"/>
        <w:bottom w:val="none" w:sz="0" w:space="0" w:color="auto"/>
        <w:right w:val="none" w:sz="0" w:space="0" w:color="auto"/>
      </w:divBdr>
    </w:div>
    <w:div w:id="2097088486">
      <w:bodyDiv w:val="1"/>
      <w:marLeft w:val="0"/>
      <w:marRight w:val="0"/>
      <w:marTop w:val="0"/>
      <w:marBottom w:val="0"/>
      <w:divBdr>
        <w:top w:val="none" w:sz="0" w:space="0" w:color="auto"/>
        <w:left w:val="none" w:sz="0" w:space="0" w:color="auto"/>
        <w:bottom w:val="none" w:sz="0" w:space="0" w:color="auto"/>
        <w:right w:val="none" w:sz="0" w:space="0" w:color="auto"/>
      </w:divBdr>
    </w:div>
    <w:div w:id="2099906352">
      <w:bodyDiv w:val="1"/>
      <w:marLeft w:val="0"/>
      <w:marRight w:val="0"/>
      <w:marTop w:val="0"/>
      <w:marBottom w:val="0"/>
      <w:divBdr>
        <w:top w:val="none" w:sz="0" w:space="0" w:color="auto"/>
        <w:left w:val="none" w:sz="0" w:space="0" w:color="auto"/>
        <w:bottom w:val="none" w:sz="0" w:space="0" w:color="auto"/>
        <w:right w:val="none" w:sz="0" w:space="0" w:color="auto"/>
      </w:divBdr>
    </w:div>
    <w:div w:id="2100170943">
      <w:bodyDiv w:val="1"/>
      <w:marLeft w:val="0"/>
      <w:marRight w:val="0"/>
      <w:marTop w:val="0"/>
      <w:marBottom w:val="0"/>
      <w:divBdr>
        <w:top w:val="none" w:sz="0" w:space="0" w:color="auto"/>
        <w:left w:val="none" w:sz="0" w:space="0" w:color="auto"/>
        <w:bottom w:val="none" w:sz="0" w:space="0" w:color="auto"/>
        <w:right w:val="none" w:sz="0" w:space="0" w:color="auto"/>
      </w:divBdr>
    </w:div>
    <w:div w:id="2101095703">
      <w:bodyDiv w:val="1"/>
      <w:marLeft w:val="0"/>
      <w:marRight w:val="0"/>
      <w:marTop w:val="0"/>
      <w:marBottom w:val="0"/>
      <w:divBdr>
        <w:top w:val="none" w:sz="0" w:space="0" w:color="auto"/>
        <w:left w:val="none" w:sz="0" w:space="0" w:color="auto"/>
        <w:bottom w:val="none" w:sz="0" w:space="0" w:color="auto"/>
        <w:right w:val="none" w:sz="0" w:space="0" w:color="auto"/>
      </w:divBdr>
    </w:div>
    <w:div w:id="2101564378">
      <w:bodyDiv w:val="1"/>
      <w:marLeft w:val="0"/>
      <w:marRight w:val="0"/>
      <w:marTop w:val="0"/>
      <w:marBottom w:val="0"/>
      <w:divBdr>
        <w:top w:val="none" w:sz="0" w:space="0" w:color="auto"/>
        <w:left w:val="none" w:sz="0" w:space="0" w:color="auto"/>
        <w:bottom w:val="none" w:sz="0" w:space="0" w:color="auto"/>
        <w:right w:val="none" w:sz="0" w:space="0" w:color="auto"/>
      </w:divBdr>
    </w:div>
    <w:div w:id="2101752468">
      <w:bodyDiv w:val="1"/>
      <w:marLeft w:val="0"/>
      <w:marRight w:val="0"/>
      <w:marTop w:val="0"/>
      <w:marBottom w:val="0"/>
      <w:divBdr>
        <w:top w:val="none" w:sz="0" w:space="0" w:color="auto"/>
        <w:left w:val="none" w:sz="0" w:space="0" w:color="auto"/>
        <w:bottom w:val="none" w:sz="0" w:space="0" w:color="auto"/>
        <w:right w:val="none" w:sz="0" w:space="0" w:color="auto"/>
      </w:divBdr>
    </w:div>
    <w:div w:id="2105031523">
      <w:bodyDiv w:val="1"/>
      <w:marLeft w:val="0"/>
      <w:marRight w:val="0"/>
      <w:marTop w:val="0"/>
      <w:marBottom w:val="0"/>
      <w:divBdr>
        <w:top w:val="none" w:sz="0" w:space="0" w:color="auto"/>
        <w:left w:val="none" w:sz="0" w:space="0" w:color="auto"/>
        <w:bottom w:val="none" w:sz="0" w:space="0" w:color="auto"/>
        <w:right w:val="none" w:sz="0" w:space="0" w:color="auto"/>
      </w:divBdr>
    </w:div>
    <w:div w:id="2106685538">
      <w:bodyDiv w:val="1"/>
      <w:marLeft w:val="0"/>
      <w:marRight w:val="0"/>
      <w:marTop w:val="0"/>
      <w:marBottom w:val="0"/>
      <w:divBdr>
        <w:top w:val="none" w:sz="0" w:space="0" w:color="auto"/>
        <w:left w:val="none" w:sz="0" w:space="0" w:color="auto"/>
        <w:bottom w:val="none" w:sz="0" w:space="0" w:color="auto"/>
        <w:right w:val="none" w:sz="0" w:space="0" w:color="auto"/>
      </w:divBdr>
    </w:div>
    <w:div w:id="2108772897">
      <w:bodyDiv w:val="1"/>
      <w:marLeft w:val="0"/>
      <w:marRight w:val="0"/>
      <w:marTop w:val="0"/>
      <w:marBottom w:val="0"/>
      <w:divBdr>
        <w:top w:val="none" w:sz="0" w:space="0" w:color="auto"/>
        <w:left w:val="none" w:sz="0" w:space="0" w:color="auto"/>
        <w:bottom w:val="none" w:sz="0" w:space="0" w:color="auto"/>
        <w:right w:val="none" w:sz="0" w:space="0" w:color="auto"/>
      </w:divBdr>
    </w:div>
    <w:div w:id="2110470187">
      <w:bodyDiv w:val="1"/>
      <w:marLeft w:val="0"/>
      <w:marRight w:val="0"/>
      <w:marTop w:val="0"/>
      <w:marBottom w:val="0"/>
      <w:divBdr>
        <w:top w:val="none" w:sz="0" w:space="0" w:color="auto"/>
        <w:left w:val="none" w:sz="0" w:space="0" w:color="auto"/>
        <w:bottom w:val="none" w:sz="0" w:space="0" w:color="auto"/>
        <w:right w:val="none" w:sz="0" w:space="0" w:color="auto"/>
      </w:divBdr>
    </w:div>
    <w:div w:id="2113890042">
      <w:bodyDiv w:val="1"/>
      <w:marLeft w:val="0"/>
      <w:marRight w:val="0"/>
      <w:marTop w:val="0"/>
      <w:marBottom w:val="0"/>
      <w:divBdr>
        <w:top w:val="none" w:sz="0" w:space="0" w:color="auto"/>
        <w:left w:val="none" w:sz="0" w:space="0" w:color="auto"/>
        <w:bottom w:val="none" w:sz="0" w:space="0" w:color="auto"/>
        <w:right w:val="none" w:sz="0" w:space="0" w:color="auto"/>
      </w:divBdr>
    </w:div>
    <w:div w:id="2114281240">
      <w:bodyDiv w:val="1"/>
      <w:marLeft w:val="0"/>
      <w:marRight w:val="0"/>
      <w:marTop w:val="0"/>
      <w:marBottom w:val="0"/>
      <w:divBdr>
        <w:top w:val="none" w:sz="0" w:space="0" w:color="auto"/>
        <w:left w:val="none" w:sz="0" w:space="0" w:color="auto"/>
        <w:bottom w:val="none" w:sz="0" w:space="0" w:color="auto"/>
        <w:right w:val="none" w:sz="0" w:space="0" w:color="auto"/>
      </w:divBdr>
    </w:div>
    <w:div w:id="2116945556">
      <w:bodyDiv w:val="1"/>
      <w:marLeft w:val="0"/>
      <w:marRight w:val="0"/>
      <w:marTop w:val="0"/>
      <w:marBottom w:val="0"/>
      <w:divBdr>
        <w:top w:val="none" w:sz="0" w:space="0" w:color="auto"/>
        <w:left w:val="none" w:sz="0" w:space="0" w:color="auto"/>
        <w:bottom w:val="none" w:sz="0" w:space="0" w:color="auto"/>
        <w:right w:val="none" w:sz="0" w:space="0" w:color="auto"/>
      </w:divBdr>
    </w:div>
    <w:div w:id="2117093340">
      <w:bodyDiv w:val="1"/>
      <w:marLeft w:val="0"/>
      <w:marRight w:val="0"/>
      <w:marTop w:val="0"/>
      <w:marBottom w:val="0"/>
      <w:divBdr>
        <w:top w:val="none" w:sz="0" w:space="0" w:color="auto"/>
        <w:left w:val="none" w:sz="0" w:space="0" w:color="auto"/>
        <w:bottom w:val="none" w:sz="0" w:space="0" w:color="auto"/>
        <w:right w:val="none" w:sz="0" w:space="0" w:color="auto"/>
      </w:divBdr>
    </w:div>
    <w:div w:id="2117096291">
      <w:bodyDiv w:val="1"/>
      <w:marLeft w:val="0"/>
      <w:marRight w:val="0"/>
      <w:marTop w:val="0"/>
      <w:marBottom w:val="0"/>
      <w:divBdr>
        <w:top w:val="none" w:sz="0" w:space="0" w:color="auto"/>
        <w:left w:val="none" w:sz="0" w:space="0" w:color="auto"/>
        <w:bottom w:val="none" w:sz="0" w:space="0" w:color="auto"/>
        <w:right w:val="none" w:sz="0" w:space="0" w:color="auto"/>
      </w:divBdr>
    </w:div>
    <w:div w:id="2119371777">
      <w:bodyDiv w:val="1"/>
      <w:marLeft w:val="0"/>
      <w:marRight w:val="0"/>
      <w:marTop w:val="0"/>
      <w:marBottom w:val="0"/>
      <w:divBdr>
        <w:top w:val="none" w:sz="0" w:space="0" w:color="auto"/>
        <w:left w:val="none" w:sz="0" w:space="0" w:color="auto"/>
        <w:bottom w:val="none" w:sz="0" w:space="0" w:color="auto"/>
        <w:right w:val="none" w:sz="0" w:space="0" w:color="auto"/>
      </w:divBdr>
    </w:div>
    <w:div w:id="2122917883">
      <w:bodyDiv w:val="1"/>
      <w:marLeft w:val="0"/>
      <w:marRight w:val="0"/>
      <w:marTop w:val="0"/>
      <w:marBottom w:val="0"/>
      <w:divBdr>
        <w:top w:val="none" w:sz="0" w:space="0" w:color="auto"/>
        <w:left w:val="none" w:sz="0" w:space="0" w:color="auto"/>
        <w:bottom w:val="none" w:sz="0" w:space="0" w:color="auto"/>
        <w:right w:val="none" w:sz="0" w:space="0" w:color="auto"/>
      </w:divBdr>
    </w:div>
    <w:div w:id="2125345376">
      <w:bodyDiv w:val="1"/>
      <w:marLeft w:val="0"/>
      <w:marRight w:val="0"/>
      <w:marTop w:val="0"/>
      <w:marBottom w:val="0"/>
      <w:divBdr>
        <w:top w:val="none" w:sz="0" w:space="0" w:color="auto"/>
        <w:left w:val="none" w:sz="0" w:space="0" w:color="auto"/>
        <w:bottom w:val="none" w:sz="0" w:space="0" w:color="auto"/>
        <w:right w:val="none" w:sz="0" w:space="0" w:color="auto"/>
      </w:divBdr>
    </w:div>
    <w:div w:id="2125614739">
      <w:bodyDiv w:val="1"/>
      <w:marLeft w:val="0"/>
      <w:marRight w:val="0"/>
      <w:marTop w:val="0"/>
      <w:marBottom w:val="0"/>
      <w:divBdr>
        <w:top w:val="none" w:sz="0" w:space="0" w:color="auto"/>
        <w:left w:val="none" w:sz="0" w:space="0" w:color="auto"/>
        <w:bottom w:val="none" w:sz="0" w:space="0" w:color="auto"/>
        <w:right w:val="none" w:sz="0" w:space="0" w:color="auto"/>
      </w:divBdr>
    </w:div>
    <w:div w:id="2129080950">
      <w:bodyDiv w:val="1"/>
      <w:marLeft w:val="0"/>
      <w:marRight w:val="0"/>
      <w:marTop w:val="0"/>
      <w:marBottom w:val="0"/>
      <w:divBdr>
        <w:top w:val="none" w:sz="0" w:space="0" w:color="auto"/>
        <w:left w:val="none" w:sz="0" w:space="0" w:color="auto"/>
        <w:bottom w:val="none" w:sz="0" w:space="0" w:color="auto"/>
        <w:right w:val="none" w:sz="0" w:space="0" w:color="auto"/>
      </w:divBdr>
    </w:div>
    <w:div w:id="2132236798">
      <w:bodyDiv w:val="1"/>
      <w:marLeft w:val="0"/>
      <w:marRight w:val="0"/>
      <w:marTop w:val="0"/>
      <w:marBottom w:val="0"/>
      <w:divBdr>
        <w:top w:val="none" w:sz="0" w:space="0" w:color="auto"/>
        <w:left w:val="none" w:sz="0" w:space="0" w:color="auto"/>
        <w:bottom w:val="none" w:sz="0" w:space="0" w:color="auto"/>
        <w:right w:val="none" w:sz="0" w:space="0" w:color="auto"/>
      </w:divBdr>
    </w:div>
    <w:div w:id="2132741598">
      <w:bodyDiv w:val="1"/>
      <w:marLeft w:val="0"/>
      <w:marRight w:val="0"/>
      <w:marTop w:val="0"/>
      <w:marBottom w:val="0"/>
      <w:divBdr>
        <w:top w:val="none" w:sz="0" w:space="0" w:color="auto"/>
        <w:left w:val="none" w:sz="0" w:space="0" w:color="auto"/>
        <w:bottom w:val="none" w:sz="0" w:space="0" w:color="auto"/>
        <w:right w:val="none" w:sz="0" w:space="0" w:color="auto"/>
      </w:divBdr>
    </w:div>
    <w:div w:id="2132892178">
      <w:bodyDiv w:val="1"/>
      <w:marLeft w:val="0"/>
      <w:marRight w:val="0"/>
      <w:marTop w:val="0"/>
      <w:marBottom w:val="0"/>
      <w:divBdr>
        <w:top w:val="none" w:sz="0" w:space="0" w:color="auto"/>
        <w:left w:val="none" w:sz="0" w:space="0" w:color="auto"/>
        <w:bottom w:val="none" w:sz="0" w:space="0" w:color="auto"/>
        <w:right w:val="none" w:sz="0" w:space="0" w:color="auto"/>
      </w:divBdr>
    </w:div>
    <w:div w:id="2132937450">
      <w:bodyDiv w:val="1"/>
      <w:marLeft w:val="0"/>
      <w:marRight w:val="0"/>
      <w:marTop w:val="0"/>
      <w:marBottom w:val="0"/>
      <w:divBdr>
        <w:top w:val="none" w:sz="0" w:space="0" w:color="auto"/>
        <w:left w:val="none" w:sz="0" w:space="0" w:color="auto"/>
        <w:bottom w:val="none" w:sz="0" w:space="0" w:color="auto"/>
        <w:right w:val="none" w:sz="0" w:space="0" w:color="auto"/>
      </w:divBdr>
    </w:div>
    <w:div w:id="2133548823">
      <w:bodyDiv w:val="1"/>
      <w:marLeft w:val="0"/>
      <w:marRight w:val="0"/>
      <w:marTop w:val="0"/>
      <w:marBottom w:val="0"/>
      <w:divBdr>
        <w:top w:val="none" w:sz="0" w:space="0" w:color="auto"/>
        <w:left w:val="none" w:sz="0" w:space="0" w:color="auto"/>
        <w:bottom w:val="none" w:sz="0" w:space="0" w:color="auto"/>
        <w:right w:val="none" w:sz="0" w:space="0" w:color="auto"/>
      </w:divBdr>
    </w:div>
    <w:div w:id="2133937909">
      <w:bodyDiv w:val="1"/>
      <w:marLeft w:val="0"/>
      <w:marRight w:val="0"/>
      <w:marTop w:val="0"/>
      <w:marBottom w:val="0"/>
      <w:divBdr>
        <w:top w:val="none" w:sz="0" w:space="0" w:color="auto"/>
        <w:left w:val="none" w:sz="0" w:space="0" w:color="auto"/>
        <w:bottom w:val="none" w:sz="0" w:space="0" w:color="auto"/>
        <w:right w:val="none" w:sz="0" w:space="0" w:color="auto"/>
      </w:divBdr>
    </w:div>
    <w:div w:id="2134248457">
      <w:bodyDiv w:val="1"/>
      <w:marLeft w:val="0"/>
      <w:marRight w:val="0"/>
      <w:marTop w:val="0"/>
      <w:marBottom w:val="0"/>
      <w:divBdr>
        <w:top w:val="none" w:sz="0" w:space="0" w:color="auto"/>
        <w:left w:val="none" w:sz="0" w:space="0" w:color="auto"/>
        <w:bottom w:val="none" w:sz="0" w:space="0" w:color="auto"/>
        <w:right w:val="none" w:sz="0" w:space="0" w:color="auto"/>
      </w:divBdr>
    </w:div>
    <w:div w:id="2137137798">
      <w:bodyDiv w:val="1"/>
      <w:marLeft w:val="0"/>
      <w:marRight w:val="0"/>
      <w:marTop w:val="0"/>
      <w:marBottom w:val="0"/>
      <w:divBdr>
        <w:top w:val="none" w:sz="0" w:space="0" w:color="auto"/>
        <w:left w:val="none" w:sz="0" w:space="0" w:color="auto"/>
        <w:bottom w:val="none" w:sz="0" w:space="0" w:color="auto"/>
        <w:right w:val="none" w:sz="0" w:space="0" w:color="auto"/>
      </w:divBdr>
    </w:div>
    <w:div w:id="2138181179">
      <w:bodyDiv w:val="1"/>
      <w:marLeft w:val="0"/>
      <w:marRight w:val="0"/>
      <w:marTop w:val="0"/>
      <w:marBottom w:val="0"/>
      <w:divBdr>
        <w:top w:val="none" w:sz="0" w:space="0" w:color="auto"/>
        <w:left w:val="none" w:sz="0" w:space="0" w:color="auto"/>
        <w:bottom w:val="none" w:sz="0" w:space="0" w:color="auto"/>
        <w:right w:val="none" w:sz="0" w:space="0" w:color="auto"/>
      </w:divBdr>
    </w:div>
    <w:div w:id="2139909827">
      <w:bodyDiv w:val="1"/>
      <w:marLeft w:val="0"/>
      <w:marRight w:val="0"/>
      <w:marTop w:val="0"/>
      <w:marBottom w:val="0"/>
      <w:divBdr>
        <w:top w:val="none" w:sz="0" w:space="0" w:color="auto"/>
        <w:left w:val="none" w:sz="0" w:space="0" w:color="auto"/>
        <w:bottom w:val="none" w:sz="0" w:space="0" w:color="auto"/>
        <w:right w:val="none" w:sz="0" w:space="0" w:color="auto"/>
      </w:divBdr>
    </w:div>
    <w:div w:id="2140872515">
      <w:bodyDiv w:val="1"/>
      <w:marLeft w:val="0"/>
      <w:marRight w:val="0"/>
      <w:marTop w:val="0"/>
      <w:marBottom w:val="0"/>
      <w:divBdr>
        <w:top w:val="none" w:sz="0" w:space="0" w:color="auto"/>
        <w:left w:val="none" w:sz="0" w:space="0" w:color="auto"/>
        <w:bottom w:val="none" w:sz="0" w:space="0" w:color="auto"/>
        <w:right w:val="none" w:sz="0" w:space="0" w:color="auto"/>
      </w:divBdr>
    </w:div>
    <w:div w:id="2141991870">
      <w:bodyDiv w:val="1"/>
      <w:marLeft w:val="0"/>
      <w:marRight w:val="0"/>
      <w:marTop w:val="0"/>
      <w:marBottom w:val="0"/>
      <w:divBdr>
        <w:top w:val="none" w:sz="0" w:space="0" w:color="auto"/>
        <w:left w:val="none" w:sz="0" w:space="0" w:color="auto"/>
        <w:bottom w:val="none" w:sz="0" w:space="0" w:color="auto"/>
        <w:right w:val="none" w:sz="0" w:space="0" w:color="auto"/>
      </w:divBdr>
    </w:div>
    <w:div w:id="2142189459">
      <w:bodyDiv w:val="1"/>
      <w:marLeft w:val="0"/>
      <w:marRight w:val="0"/>
      <w:marTop w:val="0"/>
      <w:marBottom w:val="0"/>
      <w:divBdr>
        <w:top w:val="none" w:sz="0" w:space="0" w:color="auto"/>
        <w:left w:val="none" w:sz="0" w:space="0" w:color="auto"/>
        <w:bottom w:val="none" w:sz="0" w:space="0" w:color="auto"/>
        <w:right w:val="none" w:sz="0" w:space="0" w:color="auto"/>
      </w:divBdr>
    </w:div>
    <w:div w:id="2144233388">
      <w:bodyDiv w:val="1"/>
      <w:marLeft w:val="0"/>
      <w:marRight w:val="0"/>
      <w:marTop w:val="0"/>
      <w:marBottom w:val="0"/>
      <w:divBdr>
        <w:top w:val="none" w:sz="0" w:space="0" w:color="auto"/>
        <w:left w:val="none" w:sz="0" w:space="0" w:color="auto"/>
        <w:bottom w:val="none" w:sz="0" w:space="0" w:color="auto"/>
        <w:right w:val="none" w:sz="0" w:space="0" w:color="auto"/>
      </w:divBdr>
    </w:div>
    <w:div w:id="2146047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D28EA-7080-4037-974E-9B283A68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72</Pages>
  <Words>26445</Words>
  <Characters>150739</Characters>
  <Application>Microsoft Office Word</Application>
  <DocSecurity>0</DocSecurity>
  <Lines>1256</Lines>
  <Paragraphs>353</Paragraphs>
  <ScaleCrop>false</ScaleCrop>
  <HeadingPairs>
    <vt:vector size="2" baseType="variant">
      <vt:variant>
        <vt:lpstr>Title</vt:lpstr>
      </vt:variant>
      <vt:variant>
        <vt:i4>1</vt:i4>
      </vt:variant>
    </vt:vector>
  </HeadingPairs>
  <TitlesOfParts>
    <vt:vector size="1" baseType="lpstr">
      <vt:lpstr>Abridged Handbook, I-18</vt:lpstr>
    </vt:vector>
  </TitlesOfParts>
  <Company>American Medical Association</Company>
  <LinksUpToDate>false</LinksUpToDate>
  <CharactersWithSpaces>176831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Abridged Handbook, I-18</dc:title>
  <dc:subject>2018 Interim Meeting</dc:subject>
  <dc:creator>Office of House of Delegates Affairs</dc:creator>
  <cp:keywords>I-18, Handbook, Abridged Handbook, report recommendations, resolves</cp:keywords>
  <dc:description/>
  <cp:lastModifiedBy>Carla Frenzel</cp:lastModifiedBy>
  <cp:revision>156</cp:revision>
  <cp:lastPrinted>2022-10-18T17:23:00Z</cp:lastPrinted>
  <dcterms:created xsi:type="dcterms:W3CDTF">2022-03-28T16:47:00Z</dcterms:created>
  <dcterms:modified xsi:type="dcterms:W3CDTF">2022-10-18T19:20:00Z</dcterms:modified>
</cp:coreProperties>
</file>