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A259C9" w14:textId="77777777" w:rsidR="000C5D25" w:rsidRDefault="000C5D25">
      <w:bookmarkStart w:id="0" w:name="_GoBack"/>
      <w:bookmarkEnd w:id="0"/>
    </w:p>
    <w:p w14:paraId="7D65D540" w14:textId="77777777" w:rsidR="000C5D25" w:rsidRPr="000C5D25" w:rsidRDefault="000C5D25" w:rsidP="000C5D25">
      <w:pPr>
        <w:spacing w:line="276" w:lineRule="auto"/>
        <w:rPr>
          <w:rFonts w:ascii="Garamond" w:hAnsi="Garamond" w:cs="Arial"/>
          <w:sz w:val="20"/>
          <w:szCs w:val="20"/>
        </w:rPr>
      </w:pPr>
      <w:r w:rsidRPr="000C5D25">
        <w:rPr>
          <w:rFonts w:ascii="Garamond" w:hAnsi="Garamond" w:cs="Arial"/>
          <w:sz w:val="20"/>
          <w:szCs w:val="20"/>
        </w:rPr>
        <w:t>Dear AMA colleague,</w:t>
      </w:r>
    </w:p>
    <w:p w14:paraId="401CDCF3" w14:textId="77777777" w:rsidR="000C5D25" w:rsidRDefault="000C5D25" w:rsidP="000C5D25">
      <w:pPr>
        <w:spacing w:line="276" w:lineRule="auto"/>
        <w:rPr>
          <w:rFonts w:ascii="Garamond" w:hAnsi="Garamond" w:cs="Arial"/>
          <w:sz w:val="20"/>
          <w:szCs w:val="20"/>
        </w:rPr>
      </w:pPr>
    </w:p>
    <w:p w14:paraId="2E552CF9" w14:textId="77777777" w:rsidR="000C5D25" w:rsidRDefault="000C5D25" w:rsidP="000C5D25">
      <w:pPr>
        <w:spacing w:line="276" w:lineRule="auto"/>
        <w:rPr>
          <w:rFonts w:ascii="Garamond" w:hAnsi="Garamond" w:cs="Arial"/>
          <w:sz w:val="20"/>
          <w:szCs w:val="20"/>
        </w:rPr>
      </w:pPr>
      <w:r w:rsidRPr="000C5D25">
        <w:rPr>
          <w:rFonts w:ascii="Garamond" w:hAnsi="Garamond" w:cs="Arial"/>
          <w:sz w:val="20"/>
          <w:szCs w:val="20"/>
        </w:rPr>
        <w:t>We are writing to encourage you to join us in becoming a member of the AMA’s Academic Physicians Section (APS). It is a critical time for medical education in our country.</w:t>
      </w:r>
    </w:p>
    <w:p w14:paraId="46B2E74B" w14:textId="14AB0601" w:rsidR="000C5D25" w:rsidRPr="000C5D25" w:rsidRDefault="000C5D25" w:rsidP="000C5D25">
      <w:pPr>
        <w:spacing w:line="276" w:lineRule="auto"/>
        <w:rPr>
          <w:rFonts w:ascii="Garamond" w:hAnsi="Garamond" w:cs="Arial"/>
          <w:sz w:val="20"/>
          <w:szCs w:val="20"/>
        </w:rPr>
      </w:pPr>
      <w:r w:rsidRPr="000C5D25">
        <w:rPr>
          <w:rFonts w:ascii="Garamond" w:hAnsi="Garamond" w:cs="Arial"/>
          <w:sz w:val="20"/>
          <w:szCs w:val="20"/>
        </w:rPr>
        <w:t xml:space="preserve"> </w:t>
      </w:r>
    </w:p>
    <w:p w14:paraId="5860096D" w14:textId="77777777" w:rsidR="000C5D25" w:rsidRPr="000C5D25" w:rsidRDefault="000C5D25" w:rsidP="000C5D25">
      <w:pPr>
        <w:pStyle w:val="ListParagraph"/>
        <w:numPr>
          <w:ilvl w:val="0"/>
          <w:numId w:val="1"/>
        </w:numPr>
        <w:spacing w:line="276" w:lineRule="auto"/>
        <w:rPr>
          <w:rFonts w:ascii="Garamond" w:hAnsi="Garamond" w:cs="Arial"/>
          <w:i/>
          <w:sz w:val="20"/>
          <w:szCs w:val="20"/>
        </w:rPr>
      </w:pPr>
      <w:r w:rsidRPr="000C5D25">
        <w:rPr>
          <w:rFonts w:ascii="Garamond" w:hAnsi="Garamond" w:cs="Arial"/>
          <w:sz w:val="20"/>
          <w:szCs w:val="20"/>
        </w:rPr>
        <w:t xml:space="preserve">Allopathic and osteopathic medical schools have been expanding both in number and class size, yet the number of residency slots has not substantially increased. This mismatch could increase the likelihood that U.S.-trained medical students are unable to match into residency positions. </w:t>
      </w:r>
      <w:r w:rsidRPr="000C5D25">
        <w:rPr>
          <w:rFonts w:ascii="Garamond" w:hAnsi="Garamond" w:cs="Arial"/>
          <w:i/>
          <w:sz w:val="20"/>
          <w:szCs w:val="20"/>
        </w:rPr>
        <w:t xml:space="preserve">How will these students cope with the hundreds of thousands of dollars in educational debt they have amassed? </w:t>
      </w:r>
    </w:p>
    <w:p w14:paraId="77568AFD" w14:textId="77777777" w:rsidR="000C5D25" w:rsidRPr="000C5D25" w:rsidRDefault="000C5D25" w:rsidP="000C5D25">
      <w:pPr>
        <w:pStyle w:val="ListParagraph"/>
        <w:spacing w:line="276" w:lineRule="auto"/>
        <w:rPr>
          <w:rFonts w:ascii="Garamond" w:hAnsi="Garamond" w:cs="Arial"/>
          <w:i/>
          <w:sz w:val="20"/>
          <w:szCs w:val="20"/>
        </w:rPr>
      </w:pPr>
    </w:p>
    <w:p w14:paraId="4E1EF76F" w14:textId="77777777" w:rsidR="000C5D25" w:rsidRPr="000C5D25" w:rsidRDefault="000C5D25" w:rsidP="000C5D25">
      <w:pPr>
        <w:pStyle w:val="ListParagraph"/>
        <w:numPr>
          <w:ilvl w:val="0"/>
          <w:numId w:val="1"/>
        </w:numPr>
        <w:spacing w:line="276" w:lineRule="auto"/>
        <w:rPr>
          <w:rFonts w:ascii="Garamond" w:hAnsi="Garamond" w:cs="Arial"/>
          <w:i/>
          <w:sz w:val="20"/>
          <w:szCs w:val="20"/>
        </w:rPr>
      </w:pPr>
      <w:r w:rsidRPr="000C5D25">
        <w:rPr>
          <w:rFonts w:ascii="Garamond" w:hAnsi="Garamond" w:cs="Arial"/>
          <w:sz w:val="20"/>
          <w:szCs w:val="20"/>
        </w:rPr>
        <w:t xml:space="preserve">Internationally trained physicians on visas are also facing challenges in securing residency positions in the United States. More recently, these physicians are threatened by proposed changes in immigration laws. </w:t>
      </w:r>
      <w:r w:rsidRPr="000C5D25">
        <w:rPr>
          <w:rFonts w:ascii="Garamond" w:hAnsi="Garamond" w:cs="Arial"/>
          <w:i/>
          <w:sz w:val="20"/>
          <w:szCs w:val="20"/>
        </w:rPr>
        <w:t>How might this affect the physician workforce our nation needs to meet our expanding and changing health care needs?</w:t>
      </w:r>
    </w:p>
    <w:p w14:paraId="150729FB" w14:textId="77777777" w:rsidR="000C5D25" w:rsidRPr="000C5D25" w:rsidRDefault="000C5D25" w:rsidP="000C5D25">
      <w:pPr>
        <w:pStyle w:val="ListParagraph"/>
        <w:spacing w:line="276" w:lineRule="auto"/>
        <w:rPr>
          <w:rFonts w:ascii="Garamond" w:hAnsi="Garamond" w:cs="Arial"/>
          <w:i/>
          <w:sz w:val="20"/>
          <w:szCs w:val="20"/>
        </w:rPr>
      </w:pPr>
    </w:p>
    <w:p w14:paraId="4EE22EB1" w14:textId="77777777" w:rsidR="000C5D25" w:rsidRPr="000C5D25" w:rsidRDefault="000C5D25" w:rsidP="000C5D25">
      <w:pPr>
        <w:pStyle w:val="ListParagraph"/>
        <w:numPr>
          <w:ilvl w:val="0"/>
          <w:numId w:val="1"/>
        </w:numPr>
        <w:spacing w:line="276" w:lineRule="auto"/>
        <w:rPr>
          <w:rFonts w:ascii="Garamond" w:hAnsi="Garamond" w:cs="Arial"/>
          <w:i/>
          <w:sz w:val="20"/>
          <w:szCs w:val="20"/>
        </w:rPr>
      </w:pPr>
      <w:r w:rsidRPr="000C5D25">
        <w:rPr>
          <w:rFonts w:ascii="Garamond" w:hAnsi="Garamond" w:cs="Arial"/>
          <w:sz w:val="20"/>
          <w:szCs w:val="20"/>
        </w:rPr>
        <w:t xml:space="preserve">Teaching physicians in medical schools, teaching hospitals and voluntary physicians’ offices and clinics are under increased pressure to generate clinical revenue and find it difficult to make time available for teaching and mentoring students and residents. </w:t>
      </w:r>
      <w:r w:rsidRPr="000C5D25">
        <w:rPr>
          <w:rFonts w:ascii="Garamond" w:hAnsi="Garamond" w:cs="Arial"/>
          <w:i/>
          <w:sz w:val="20"/>
          <w:szCs w:val="20"/>
        </w:rPr>
        <w:t>Have we lost the “L” in Learning?</w:t>
      </w:r>
    </w:p>
    <w:p w14:paraId="56261218" w14:textId="77777777" w:rsidR="000C5D25" w:rsidRPr="000C5D25" w:rsidRDefault="000C5D25" w:rsidP="000C5D25">
      <w:pPr>
        <w:pStyle w:val="ListParagraph"/>
        <w:spacing w:line="276" w:lineRule="auto"/>
        <w:rPr>
          <w:rFonts w:ascii="Garamond" w:hAnsi="Garamond" w:cs="Arial"/>
          <w:i/>
          <w:sz w:val="20"/>
          <w:szCs w:val="20"/>
        </w:rPr>
      </w:pPr>
    </w:p>
    <w:p w14:paraId="0D90FBBD" w14:textId="77777777" w:rsidR="000C5D25" w:rsidRPr="000C5D25" w:rsidRDefault="000C5D25" w:rsidP="000C5D25">
      <w:pPr>
        <w:pStyle w:val="ListParagraph"/>
        <w:numPr>
          <w:ilvl w:val="0"/>
          <w:numId w:val="1"/>
        </w:numPr>
        <w:spacing w:line="276" w:lineRule="auto"/>
        <w:rPr>
          <w:rFonts w:ascii="Garamond" w:hAnsi="Garamond" w:cs="Arial"/>
          <w:sz w:val="20"/>
          <w:szCs w:val="20"/>
        </w:rPr>
      </w:pPr>
      <w:r w:rsidRPr="000C5D25">
        <w:rPr>
          <w:rFonts w:ascii="Garamond" w:hAnsi="Garamond" w:cs="Arial"/>
          <w:sz w:val="20"/>
          <w:szCs w:val="20"/>
        </w:rPr>
        <w:t>Major innovations in curricula are occurring in our medical schools.</w:t>
      </w:r>
      <w:r w:rsidRPr="000C5D25">
        <w:rPr>
          <w:rFonts w:ascii="Garamond" w:hAnsi="Garamond" w:cs="Arial"/>
          <w:i/>
          <w:sz w:val="20"/>
          <w:szCs w:val="20"/>
        </w:rPr>
        <w:t xml:space="preserve"> </w:t>
      </w:r>
      <w:r w:rsidRPr="000C5D25">
        <w:rPr>
          <w:rFonts w:ascii="Garamond" w:hAnsi="Garamond" w:cs="Arial"/>
          <w:sz w:val="20"/>
          <w:szCs w:val="20"/>
        </w:rPr>
        <w:t xml:space="preserve">If you graduated more than five years ago, you probably wouldn’t recognize your medical school’s curriculum today! You would find earlier introduction of clinical experiences, health systems science, flipped classrooms and students who are more engaged in their community. </w:t>
      </w:r>
      <w:r w:rsidRPr="000C5D25">
        <w:rPr>
          <w:rFonts w:ascii="Garamond" w:hAnsi="Garamond" w:cs="Arial"/>
          <w:i/>
          <w:sz w:val="20"/>
          <w:szCs w:val="20"/>
        </w:rPr>
        <w:t>Wouldn’t you like to know more about these changes?</w:t>
      </w:r>
    </w:p>
    <w:p w14:paraId="0E162D0C" w14:textId="77777777" w:rsidR="000C5D25" w:rsidRPr="000C5D25" w:rsidRDefault="000C5D25" w:rsidP="000C5D25">
      <w:pPr>
        <w:spacing w:line="276" w:lineRule="auto"/>
        <w:rPr>
          <w:rFonts w:ascii="Garamond" w:hAnsi="Garamond" w:cs="Arial"/>
          <w:sz w:val="20"/>
          <w:szCs w:val="20"/>
        </w:rPr>
      </w:pPr>
      <w:r w:rsidRPr="000C5D25">
        <w:rPr>
          <w:rFonts w:ascii="Garamond" w:hAnsi="Garamond" w:cs="Arial"/>
          <w:sz w:val="20"/>
          <w:szCs w:val="20"/>
        </w:rPr>
        <w:t xml:space="preserve">Your AMA membership means you’re rewriting the book on medical education. Your participation in the APS, more specifically, ensures teaching physicians have a voice in addressing issues impacting the lives of students, residents, fellows and teaching physicians. The APS engages and informs the AMA Council on Medical Education as it creates reports and policies affecting the learning environment. The APS partners with the Medical Student Section, Resident and Fellow Section, and others in formulating and refining AMA resolutions for AMA House of Delegates’ meetings. The APS needs </w:t>
      </w:r>
      <w:r w:rsidRPr="000C5D25">
        <w:rPr>
          <w:rFonts w:ascii="Garamond" w:hAnsi="Garamond" w:cs="Arial"/>
          <w:i/>
          <w:sz w:val="20"/>
          <w:szCs w:val="20"/>
          <w:u w:val="single"/>
        </w:rPr>
        <w:t>your</w:t>
      </w:r>
      <w:r w:rsidRPr="000C5D25">
        <w:rPr>
          <w:rFonts w:ascii="Garamond" w:hAnsi="Garamond" w:cs="Arial"/>
          <w:i/>
          <w:sz w:val="20"/>
          <w:szCs w:val="20"/>
        </w:rPr>
        <w:t xml:space="preserve"> </w:t>
      </w:r>
      <w:r w:rsidRPr="000C5D25">
        <w:rPr>
          <w:rFonts w:ascii="Garamond" w:hAnsi="Garamond" w:cs="Arial"/>
          <w:sz w:val="20"/>
          <w:szCs w:val="20"/>
        </w:rPr>
        <w:t xml:space="preserve">voice, to assure that the interests of </w:t>
      </w:r>
      <w:r w:rsidRPr="000C5D25">
        <w:rPr>
          <w:rFonts w:ascii="Garamond" w:hAnsi="Garamond" w:cs="Arial"/>
          <w:i/>
          <w:sz w:val="20"/>
          <w:szCs w:val="20"/>
        </w:rPr>
        <w:t>all</w:t>
      </w:r>
      <w:r w:rsidRPr="000C5D25">
        <w:rPr>
          <w:rFonts w:ascii="Garamond" w:hAnsi="Garamond" w:cs="Arial"/>
          <w:sz w:val="20"/>
          <w:szCs w:val="20"/>
        </w:rPr>
        <w:t xml:space="preserve"> teaching physicians are heard.</w:t>
      </w:r>
    </w:p>
    <w:p w14:paraId="00121B06" w14:textId="77777777" w:rsidR="000C5D25" w:rsidRDefault="000C5D25" w:rsidP="000C5D25">
      <w:pPr>
        <w:spacing w:line="276" w:lineRule="auto"/>
        <w:rPr>
          <w:rFonts w:ascii="Garamond" w:hAnsi="Garamond" w:cs="Arial"/>
          <w:sz w:val="20"/>
          <w:szCs w:val="20"/>
        </w:rPr>
      </w:pPr>
    </w:p>
    <w:p w14:paraId="03CADF5C" w14:textId="77777777" w:rsidR="000C5D25" w:rsidRPr="000C5D25" w:rsidRDefault="000C5D25" w:rsidP="000C5D25">
      <w:pPr>
        <w:spacing w:line="276" w:lineRule="auto"/>
        <w:rPr>
          <w:rFonts w:ascii="Garamond" w:hAnsi="Garamond" w:cs="Arial"/>
          <w:sz w:val="20"/>
          <w:szCs w:val="20"/>
        </w:rPr>
      </w:pPr>
      <w:r w:rsidRPr="000C5D25">
        <w:rPr>
          <w:rFonts w:ascii="Garamond" w:hAnsi="Garamond" w:cs="Arial"/>
          <w:sz w:val="20"/>
          <w:szCs w:val="20"/>
        </w:rPr>
        <w:t xml:space="preserve">The Academic Physicians Section changed its name (from the Section on Medical Schools) to expand the breadth of its work and to engage </w:t>
      </w:r>
      <w:r w:rsidRPr="000C5D25">
        <w:rPr>
          <w:rFonts w:ascii="Garamond" w:hAnsi="Garamond" w:cs="Arial"/>
          <w:sz w:val="20"/>
          <w:szCs w:val="20"/>
          <w:u w:val="single"/>
        </w:rPr>
        <w:t>any</w:t>
      </w:r>
      <w:r w:rsidRPr="000C5D25">
        <w:rPr>
          <w:rFonts w:ascii="Garamond" w:hAnsi="Garamond" w:cs="Arial"/>
          <w:sz w:val="20"/>
          <w:szCs w:val="20"/>
        </w:rPr>
        <w:t xml:space="preserve"> physician, in </w:t>
      </w:r>
      <w:r w:rsidRPr="000C5D25">
        <w:rPr>
          <w:rFonts w:ascii="Garamond" w:hAnsi="Garamond" w:cs="Arial"/>
          <w:sz w:val="20"/>
          <w:szCs w:val="20"/>
          <w:u w:val="single"/>
        </w:rPr>
        <w:t>any</w:t>
      </w:r>
      <w:r w:rsidRPr="000C5D25">
        <w:rPr>
          <w:rFonts w:ascii="Garamond" w:hAnsi="Garamond" w:cs="Arial"/>
          <w:sz w:val="20"/>
          <w:szCs w:val="20"/>
        </w:rPr>
        <w:t xml:space="preserve"> practice environment, who teaches or mentors medical students, residents, and young physicians. We invite you to join us. Please contact Fred Lenhoff, our lead APS staff, at </w:t>
      </w:r>
      <w:hyperlink r:id="rId10" w:history="1">
        <w:r w:rsidRPr="000C5D25">
          <w:rPr>
            <w:rStyle w:val="Hyperlink"/>
            <w:rFonts w:ascii="Garamond" w:hAnsi="Garamond" w:cs="Arial"/>
            <w:sz w:val="20"/>
            <w:szCs w:val="20"/>
          </w:rPr>
          <w:t>fred.lenhoff@ama-assn.org</w:t>
        </w:r>
      </w:hyperlink>
      <w:r w:rsidRPr="000C5D25">
        <w:rPr>
          <w:rFonts w:ascii="Garamond" w:hAnsi="Garamond" w:cs="Arial"/>
          <w:sz w:val="20"/>
          <w:szCs w:val="20"/>
        </w:rPr>
        <w:t xml:space="preserve"> or (312) 464-4635, to obtain the APS membership application, or reach out to us personally. To learn more about the APS, visit our website at </w:t>
      </w:r>
      <w:hyperlink r:id="rId11" w:history="1">
        <w:r w:rsidRPr="000C5D25">
          <w:rPr>
            <w:rStyle w:val="Hyperlink"/>
            <w:rFonts w:ascii="Garamond" w:hAnsi="Garamond" w:cs="Arial"/>
            <w:sz w:val="20"/>
            <w:szCs w:val="20"/>
          </w:rPr>
          <w:t>ama-assn.org/go/aps</w:t>
        </w:r>
      </w:hyperlink>
      <w:r w:rsidRPr="000C5D25">
        <w:rPr>
          <w:rFonts w:ascii="Garamond" w:hAnsi="Garamond" w:cs="Arial"/>
          <w:sz w:val="20"/>
          <w:szCs w:val="20"/>
        </w:rPr>
        <w:t xml:space="preserve">. </w:t>
      </w:r>
    </w:p>
    <w:p w14:paraId="51A373AB" w14:textId="77777777" w:rsidR="000C5D25" w:rsidRDefault="000C5D25" w:rsidP="000C5D25">
      <w:pPr>
        <w:rPr>
          <w:rFonts w:ascii="Garamond" w:hAnsi="Garamond" w:cs="Arial"/>
          <w:sz w:val="20"/>
          <w:szCs w:val="20"/>
        </w:rPr>
      </w:pPr>
    </w:p>
    <w:p w14:paraId="09DE1FC8" w14:textId="2A5D4B2A" w:rsidR="000C5D25" w:rsidRPr="000C5D25" w:rsidRDefault="000C5D25" w:rsidP="000C5D25">
      <w:pPr>
        <w:rPr>
          <w:rFonts w:ascii="Garamond" w:hAnsi="Garamond" w:cs="Arial"/>
          <w:sz w:val="20"/>
          <w:szCs w:val="20"/>
        </w:rPr>
      </w:pPr>
      <w:r w:rsidRPr="000C5D25">
        <w:rPr>
          <w:rFonts w:ascii="Garamond" w:hAnsi="Garamond" w:cs="Arial"/>
          <w:sz w:val="20"/>
          <w:szCs w:val="20"/>
        </w:rPr>
        <w:t>We welcome your participation and look forward to hearing from you soon,</w:t>
      </w:r>
    </w:p>
    <w:p w14:paraId="6A0160DB" w14:textId="77777777" w:rsidR="000C5D25" w:rsidRDefault="000C5D25" w:rsidP="000C5D25">
      <w:pPr>
        <w:rPr>
          <w:rFonts w:ascii="Garamond" w:hAnsi="Garamond" w:cs="Arial"/>
          <w:b/>
          <w:sz w:val="20"/>
          <w:szCs w:val="20"/>
        </w:rPr>
      </w:pPr>
    </w:p>
    <w:p w14:paraId="32776C58" w14:textId="798F6FDA" w:rsidR="000C5D25" w:rsidRPr="000C5D25" w:rsidRDefault="000C5D25" w:rsidP="000C5D25">
      <w:pPr>
        <w:rPr>
          <w:rFonts w:ascii="Garamond" w:hAnsi="Garamond" w:cs="Arial"/>
          <w:b/>
          <w:sz w:val="20"/>
          <w:szCs w:val="20"/>
        </w:rPr>
      </w:pPr>
    </w:p>
    <w:p w14:paraId="27A8A8B0" w14:textId="77777777" w:rsidR="000C5D25" w:rsidRDefault="000C5D25" w:rsidP="000C5D25">
      <w:pPr>
        <w:rPr>
          <w:rFonts w:ascii="Garamond" w:hAnsi="Garamond" w:cs="Arial"/>
          <w:sz w:val="20"/>
          <w:szCs w:val="20"/>
        </w:rPr>
        <w:sectPr w:rsidR="000C5D25" w:rsidSect="003528A8">
          <w:headerReference w:type="default" r:id="rId12"/>
          <w:footerReference w:type="default" r:id="rId13"/>
          <w:pgSz w:w="12240" w:h="15840"/>
          <w:pgMar w:top="720" w:right="720" w:bottom="720" w:left="720" w:header="720" w:footer="720" w:gutter="0"/>
          <w:cols w:space="720"/>
          <w:docGrid w:linePitch="360"/>
        </w:sectPr>
      </w:pPr>
    </w:p>
    <w:p w14:paraId="2E15C97F" w14:textId="777A7194" w:rsidR="000C5D25" w:rsidRPr="000C5D25" w:rsidRDefault="000C5D25" w:rsidP="000C5D25">
      <w:pPr>
        <w:rPr>
          <w:rFonts w:ascii="Garamond" w:hAnsi="Garamond" w:cs="Arial"/>
          <w:sz w:val="20"/>
          <w:szCs w:val="20"/>
        </w:rPr>
      </w:pPr>
      <w:r w:rsidRPr="00A755EB">
        <w:rPr>
          <w:rFonts w:ascii="Garamond" w:hAnsi="Garamond"/>
          <w:noProof/>
          <w:sz w:val="20"/>
          <w:szCs w:val="20"/>
        </w:rPr>
        <w:lastRenderedPageBreak/>
        <w:drawing>
          <wp:anchor distT="0" distB="0" distL="114300" distR="114300" simplePos="0" relativeHeight="251661312" behindDoc="1" locked="0" layoutInCell="1" allowOverlap="1" wp14:anchorId="1947B61B" wp14:editId="3AEE7B6A">
            <wp:simplePos x="0" y="0"/>
            <wp:positionH relativeFrom="column">
              <wp:posOffset>3962400</wp:posOffset>
            </wp:positionH>
            <wp:positionV relativeFrom="paragraph">
              <wp:posOffset>9525</wp:posOffset>
            </wp:positionV>
            <wp:extent cx="777240" cy="942975"/>
            <wp:effectExtent l="0" t="0" r="3810" b="9525"/>
            <wp:wrapTight wrapText="bothSides">
              <wp:wrapPolygon edited="0">
                <wp:start x="0" y="0"/>
                <wp:lineTo x="0" y="21382"/>
                <wp:lineTo x="21176" y="21382"/>
                <wp:lineTo x="2117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777240" cy="942975"/>
                    </a:xfrm>
                    <a:prstGeom prst="rect">
                      <a:avLst/>
                    </a:prstGeom>
                  </pic:spPr>
                </pic:pic>
              </a:graphicData>
            </a:graphic>
            <wp14:sizeRelH relativeFrom="page">
              <wp14:pctWidth>0</wp14:pctWidth>
            </wp14:sizeRelH>
            <wp14:sizeRelV relativeFrom="page">
              <wp14:pctHeight>0</wp14:pctHeight>
            </wp14:sizeRelV>
          </wp:anchor>
        </w:drawing>
      </w:r>
      <w:r w:rsidRPr="00A755EB">
        <w:rPr>
          <w:rFonts w:ascii="Garamond" w:hAnsi="Garamond"/>
          <w:noProof/>
          <w:sz w:val="20"/>
          <w:szCs w:val="20"/>
        </w:rPr>
        <w:drawing>
          <wp:anchor distT="0" distB="0" distL="114300" distR="114300" simplePos="0" relativeHeight="251659264" behindDoc="1" locked="0" layoutInCell="1" allowOverlap="1" wp14:anchorId="0C9F19E0" wp14:editId="2F6440AA">
            <wp:simplePos x="0" y="0"/>
            <wp:positionH relativeFrom="column">
              <wp:posOffset>-8890</wp:posOffset>
            </wp:positionH>
            <wp:positionV relativeFrom="paragraph">
              <wp:posOffset>8890</wp:posOffset>
            </wp:positionV>
            <wp:extent cx="770890" cy="943610"/>
            <wp:effectExtent l="0" t="0" r="0" b="8890"/>
            <wp:wrapTight wrapText="bothSides">
              <wp:wrapPolygon edited="0">
                <wp:start x="0" y="0"/>
                <wp:lineTo x="0" y="21367"/>
                <wp:lineTo x="20817" y="21367"/>
                <wp:lineTo x="2081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770890" cy="943610"/>
                    </a:xfrm>
                    <a:prstGeom prst="rect">
                      <a:avLst/>
                    </a:prstGeom>
                  </pic:spPr>
                </pic:pic>
              </a:graphicData>
            </a:graphic>
            <wp14:sizeRelH relativeFrom="page">
              <wp14:pctWidth>0</wp14:pctWidth>
            </wp14:sizeRelH>
            <wp14:sizeRelV relativeFrom="page">
              <wp14:pctHeight>0</wp14:pctHeight>
            </wp14:sizeRelV>
          </wp:anchor>
        </w:drawing>
      </w:r>
      <w:r w:rsidRPr="000C5D25">
        <w:rPr>
          <w:rFonts w:ascii="Garamond" w:hAnsi="Garamond" w:cs="Arial"/>
          <w:sz w:val="20"/>
          <w:szCs w:val="20"/>
        </w:rPr>
        <w:t>George Mejicano, MD, MS, FACP</w:t>
      </w:r>
    </w:p>
    <w:p w14:paraId="14DFDE10" w14:textId="77777777" w:rsidR="000C5D25" w:rsidRPr="000C5D25" w:rsidRDefault="000C5D25" w:rsidP="000C5D25">
      <w:pPr>
        <w:rPr>
          <w:rFonts w:ascii="Garamond" w:hAnsi="Garamond" w:cs="Arial"/>
          <w:sz w:val="20"/>
          <w:szCs w:val="20"/>
        </w:rPr>
      </w:pPr>
      <w:r w:rsidRPr="000C5D25">
        <w:rPr>
          <w:rFonts w:ascii="Garamond" w:hAnsi="Garamond" w:cs="Arial"/>
          <w:sz w:val="20"/>
          <w:szCs w:val="20"/>
        </w:rPr>
        <w:t>Chair, APS Governing Council</w:t>
      </w:r>
    </w:p>
    <w:p w14:paraId="7AF2402C" w14:textId="22AAC317" w:rsidR="000C5D25" w:rsidRPr="000C5D25" w:rsidRDefault="000C5D25" w:rsidP="000C5D25">
      <w:pPr>
        <w:rPr>
          <w:rFonts w:ascii="Garamond" w:hAnsi="Garamond" w:cs="Arial"/>
          <w:sz w:val="20"/>
          <w:szCs w:val="20"/>
        </w:rPr>
      </w:pPr>
      <w:r>
        <w:rPr>
          <w:rFonts w:ascii="Garamond" w:hAnsi="Garamond" w:cs="Arial"/>
          <w:sz w:val="20"/>
          <w:szCs w:val="20"/>
        </w:rPr>
        <w:t xml:space="preserve">mejicano@ohsu.edu </w:t>
      </w:r>
    </w:p>
    <w:p w14:paraId="3A94C65B" w14:textId="551491A4" w:rsidR="000C5D25" w:rsidRPr="000C5D25" w:rsidRDefault="000C5D25" w:rsidP="000C5D25">
      <w:pPr>
        <w:rPr>
          <w:rFonts w:ascii="Garamond" w:hAnsi="Garamond" w:cs="Arial"/>
          <w:sz w:val="20"/>
          <w:szCs w:val="20"/>
        </w:rPr>
      </w:pPr>
      <w:r>
        <w:rPr>
          <w:rFonts w:ascii="Garamond" w:hAnsi="Garamond" w:cs="Arial"/>
          <w:sz w:val="20"/>
          <w:szCs w:val="20"/>
        </w:rPr>
        <w:br w:type="column"/>
      </w:r>
      <w:r w:rsidRPr="000C5D25">
        <w:rPr>
          <w:rFonts w:ascii="Garamond" w:hAnsi="Garamond" w:cs="Arial"/>
          <w:sz w:val="20"/>
          <w:szCs w:val="20"/>
        </w:rPr>
        <w:lastRenderedPageBreak/>
        <w:t>Peter Carmel, MD</w:t>
      </w:r>
    </w:p>
    <w:p w14:paraId="788A59F6" w14:textId="23732073" w:rsidR="000C5D25" w:rsidRPr="000C5D25" w:rsidRDefault="000C5D25" w:rsidP="000C5D25">
      <w:pPr>
        <w:rPr>
          <w:rFonts w:ascii="Garamond" w:hAnsi="Garamond" w:cs="Arial"/>
          <w:sz w:val="20"/>
          <w:szCs w:val="20"/>
        </w:rPr>
      </w:pPr>
      <w:r w:rsidRPr="000C5D25">
        <w:rPr>
          <w:rFonts w:ascii="Garamond" w:hAnsi="Garamond" w:cs="Arial"/>
          <w:sz w:val="20"/>
          <w:szCs w:val="20"/>
        </w:rPr>
        <w:t xml:space="preserve">Past President, AMA and Chair, </w:t>
      </w:r>
      <w:r>
        <w:rPr>
          <w:rFonts w:ascii="Garamond" w:hAnsi="Garamond" w:cs="Arial"/>
          <w:sz w:val="20"/>
          <w:szCs w:val="20"/>
        </w:rPr>
        <w:br/>
      </w:r>
      <w:r w:rsidRPr="000C5D25">
        <w:rPr>
          <w:rFonts w:ascii="Garamond" w:hAnsi="Garamond" w:cs="Arial"/>
          <w:sz w:val="20"/>
          <w:szCs w:val="20"/>
        </w:rPr>
        <w:t>APS Membership Committee</w:t>
      </w:r>
    </w:p>
    <w:p w14:paraId="41DBE96C" w14:textId="6EAA2874" w:rsidR="000C5D25" w:rsidRPr="000C5D25" w:rsidRDefault="000C5D25" w:rsidP="000C5D25">
      <w:pPr>
        <w:rPr>
          <w:rFonts w:ascii="Garamond" w:hAnsi="Garamond" w:cs="Arial"/>
          <w:sz w:val="20"/>
          <w:szCs w:val="20"/>
        </w:rPr>
      </w:pPr>
      <w:r w:rsidRPr="000C5D25">
        <w:rPr>
          <w:rFonts w:ascii="Garamond" w:hAnsi="Garamond" w:cs="Arial"/>
          <w:sz w:val="20"/>
          <w:szCs w:val="20"/>
        </w:rPr>
        <w:t>Cell: (312) 560 5945</w:t>
      </w:r>
    </w:p>
    <w:sectPr w:rsidR="000C5D25" w:rsidRPr="000C5D25" w:rsidSect="000C5D25">
      <w:type w:val="continuous"/>
      <w:pgSz w:w="12240" w:h="15840"/>
      <w:pgMar w:top="720" w:right="720" w:bottom="720" w:left="720" w:header="720" w:footer="720" w:gutter="0"/>
      <w:cols w:num="2"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A5D961" w14:textId="77777777" w:rsidR="00872062" w:rsidRDefault="00872062" w:rsidP="00967562">
      <w:r>
        <w:separator/>
      </w:r>
    </w:p>
  </w:endnote>
  <w:endnote w:type="continuationSeparator" w:id="0">
    <w:p w14:paraId="210D355B" w14:textId="77777777" w:rsidR="00872062" w:rsidRDefault="00872062" w:rsidP="00967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8609E" w14:textId="77777777" w:rsidR="00D31E39" w:rsidRPr="007B5574" w:rsidRDefault="00D31E39" w:rsidP="007B5574">
    <w:pPr>
      <w:pStyle w:val="Footer"/>
      <w:jc w:val="center"/>
      <w:rPr>
        <w:color w:val="808080" w:themeColor="accent4"/>
        <w:sz w:val="15"/>
        <w:szCs w:val="15"/>
      </w:rPr>
    </w:pPr>
    <w:r w:rsidRPr="007B5574">
      <w:rPr>
        <w:rFonts w:cstheme="minorHAnsi"/>
        <w:b/>
        <w:color w:val="808080" w:themeColor="accent4"/>
        <w:sz w:val="15"/>
        <w:szCs w:val="15"/>
      </w:rPr>
      <w:t xml:space="preserve">AMA </w:t>
    </w:r>
    <w:proofErr w:type="gramStart"/>
    <w:r w:rsidRPr="007B5574">
      <w:rPr>
        <w:rFonts w:cstheme="minorHAnsi"/>
        <w:b/>
        <w:color w:val="808080" w:themeColor="accent4"/>
        <w:sz w:val="15"/>
        <w:szCs w:val="15"/>
      </w:rPr>
      <w:t>PLAZA</w:t>
    </w:r>
    <w:r w:rsidRPr="007B5574">
      <w:rPr>
        <w:color w:val="808080" w:themeColor="accent4"/>
        <w:sz w:val="15"/>
        <w:szCs w:val="15"/>
      </w:rPr>
      <w:t xml:space="preserve">  |</w:t>
    </w:r>
    <w:proofErr w:type="gramEnd"/>
    <w:r w:rsidRPr="007B5574">
      <w:rPr>
        <w:color w:val="808080" w:themeColor="accent4"/>
        <w:sz w:val="15"/>
        <w:szCs w:val="15"/>
      </w:rPr>
      <w:t xml:space="preserve">  330 N. WABASH AVE.  </w:t>
    </w:r>
    <w:proofErr w:type="gramStart"/>
    <w:r w:rsidRPr="007B5574">
      <w:rPr>
        <w:color w:val="808080" w:themeColor="accent4"/>
        <w:sz w:val="15"/>
        <w:szCs w:val="15"/>
      </w:rPr>
      <w:t>|  SUITE</w:t>
    </w:r>
    <w:proofErr w:type="gramEnd"/>
    <w:r w:rsidRPr="007B5574">
      <w:rPr>
        <w:color w:val="808080" w:themeColor="accent4"/>
        <w:sz w:val="15"/>
        <w:szCs w:val="15"/>
      </w:rPr>
      <w:t xml:space="preserve"> 39300  |  CHICAGO, IL 60611-5885</w:t>
    </w:r>
    <w:r w:rsidRPr="007B5574">
      <w:rPr>
        <w:color w:val="808080" w:themeColor="accent4"/>
        <w:sz w:val="15"/>
        <w:szCs w:val="15"/>
      </w:rPr>
      <w:br/>
      <w:t>ama-assn.org  |  t (312) 464-5000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C50A61" w14:textId="77777777" w:rsidR="00872062" w:rsidRDefault="00872062" w:rsidP="00967562">
      <w:r>
        <w:separator/>
      </w:r>
    </w:p>
  </w:footnote>
  <w:footnote w:type="continuationSeparator" w:id="0">
    <w:p w14:paraId="71F230D3" w14:textId="77777777" w:rsidR="00872062" w:rsidRDefault="00872062" w:rsidP="009675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B8FEC" w14:textId="77777777" w:rsidR="00967562" w:rsidRDefault="007E1B5A" w:rsidP="008747BD">
    <w:pPr>
      <w:pStyle w:val="Header"/>
      <w:jc w:val="right"/>
    </w:pPr>
    <w:r>
      <w:rPr>
        <w:noProof/>
      </w:rPr>
      <w:drawing>
        <wp:inline distT="0" distB="0" distL="0" distR="0" wp14:anchorId="7C62F74B" wp14:editId="7BB60123">
          <wp:extent cx="2675467" cy="802640"/>
          <wp:effectExtent l="0" t="0" r="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MM-logo-stacked-purple.jpg"/>
                  <pic:cNvPicPr/>
                </pic:nvPicPr>
                <pic:blipFill>
                  <a:blip r:embed="rId1">
                    <a:extLst>
                      <a:ext uri="{28A0092B-C50C-407E-A947-70E740481C1C}">
                        <a14:useLocalDpi xmlns:a14="http://schemas.microsoft.com/office/drawing/2010/main" val="0"/>
                      </a:ext>
                    </a:extLst>
                  </a:blip>
                  <a:stretch>
                    <a:fillRect/>
                  </a:stretch>
                </pic:blipFill>
                <pic:spPr>
                  <a:xfrm>
                    <a:off x="0" y="0"/>
                    <a:ext cx="2691453" cy="807436"/>
                  </a:xfrm>
                  <a:prstGeom prst="rect">
                    <a:avLst/>
                  </a:prstGeom>
                </pic:spPr>
              </pic:pic>
            </a:graphicData>
          </a:graphic>
        </wp:inline>
      </w:drawing>
    </w:r>
  </w:p>
  <w:p w14:paraId="004D4673" w14:textId="77777777" w:rsidR="00967562" w:rsidRDefault="009675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D825F0"/>
    <w:multiLevelType w:val="hybridMultilevel"/>
    <w:tmpl w:val="37D2D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562"/>
    <w:rsid w:val="000A1047"/>
    <w:rsid w:val="000C5D25"/>
    <w:rsid w:val="0010667B"/>
    <w:rsid w:val="00111881"/>
    <w:rsid w:val="003528A8"/>
    <w:rsid w:val="00570313"/>
    <w:rsid w:val="005948AF"/>
    <w:rsid w:val="00595390"/>
    <w:rsid w:val="007B5574"/>
    <w:rsid w:val="007E1B5A"/>
    <w:rsid w:val="00872062"/>
    <w:rsid w:val="008747BD"/>
    <w:rsid w:val="00967562"/>
    <w:rsid w:val="009A1B9A"/>
    <w:rsid w:val="00AD3BD0"/>
    <w:rsid w:val="00AE7165"/>
    <w:rsid w:val="00CB00F2"/>
    <w:rsid w:val="00D31E39"/>
    <w:rsid w:val="00E36E6C"/>
    <w:rsid w:val="00E64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B568D"/>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7562"/>
    <w:pPr>
      <w:tabs>
        <w:tab w:val="center" w:pos="4680"/>
        <w:tab w:val="right" w:pos="9360"/>
      </w:tabs>
    </w:pPr>
  </w:style>
  <w:style w:type="character" w:customStyle="1" w:styleId="HeaderChar">
    <w:name w:val="Header Char"/>
    <w:basedOn w:val="DefaultParagraphFont"/>
    <w:link w:val="Header"/>
    <w:uiPriority w:val="99"/>
    <w:rsid w:val="00967562"/>
  </w:style>
  <w:style w:type="paragraph" w:styleId="Footer">
    <w:name w:val="footer"/>
    <w:basedOn w:val="Normal"/>
    <w:link w:val="FooterChar"/>
    <w:uiPriority w:val="99"/>
    <w:unhideWhenUsed/>
    <w:rsid w:val="00967562"/>
    <w:pPr>
      <w:tabs>
        <w:tab w:val="center" w:pos="4680"/>
        <w:tab w:val="right" w:pos="9360"/>
      </w:tabs>
    </w:pPr>
  </w:style>
  <w:style w:type="character" w:customStyle="1" w:styleId="FooterChar">
    <w:name w:val="Footer Char"/>
    <w:basedOn w:val="DefaultParagraphFont"/>
    <w:link w:val="Footer"/>
    <w:uiPriority w:val="99"/>
    <w:rsid w:val="00967562"/>
  </w:style>
  <w:style w:type="paragraph" w:styleId="BalloonText">
    <w:name w:val="Balloon Text"/>
    <w:basedOn w:val="Normal"/>
    <w:link w:val="BalloonTextChar"/>
    <w:uiPriority w:val="99"/>
    <w:semiHidden/>
    <w:unhideWhenUsed/>
    <w:rsid w:val="009A1B9A"/>
    <w:rPr>
      <w:rFonts w:ascii="Tahoma" w:hAnsi="Tahoma" w:cs="Tahoma"/>
      <w:sz w:val="16"/>
      <w:szCs w:val="16"/>
    </w:rPr>
  </w:style>
  <w:style w:type="character" w:customStyle="1" w:styleId="BalloonTextChar">
    <w:name w:val="Balloon Text Char"/>
    <w:basedOn w:val="DefaultParagraphFont"/>
    <w:link w:val="BalloonText"/>
    <w:uiPriority w:val="99"/>
    <w:semiHidden/>
    <w:rsid w:val="009A1B9A"/>
    <w:rPr>
      <w:rFonts w:ascii="Tahoma" w:hAnsi="Tahoma" w:cs="Tahoma"/>
      <w:sz w:val="16"/>
      <w:szCs w:val="16"/>
    </w:rPr>
  </w:style>
  <w:style w:type="paragraph" w:styleId="ListParagraph">
    <w:name w:val="List Paragraph"/>
    <w:basedOn w:val="Normal"/>
    <w:uiPriority w:val="34"/>
    <w:qFormat/>
    <w:rsid w:val="000C5D25"/>
    <w:pPr>
      <w:spacing w:after="160" w:line="259" w:lineRule="auto"/>
      <w:ind w:left="720"/>
      <w:contextualSpacing/>
    </w:pPr>
    <w:rPr>
      <w:sz w:val="22"/>
      <w:szCs w:val="22"/>
    </w:rPr>
  </w:style>
  <w:style w:type="character" w:styleId="Hyperlink">
    <w:name w:val="Hyperlink"/>
    <w:basedOn w:val="DefaultParagraphFont"/>
    <w:uiPriority w:val="99"/>
    <w:unhideWhenUsed/>
    <w:rsid w:val="000C5D25"/>
    <w:rPr>
      <w:color w:val="5F5F5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7562"/>
    <w:pPr>
      <w:tabs>
        <w:tab w:val="center" w:pos="4680"/>
        <w:tab w:val="right" w:pos="9360"/>
      </w:tabs>
    </w:pPr>
  </w:style>
  <w:style w:type="character" w:customStyle="1" w:styleId="HeaderChar">
    <w:name w:val="Header Char"/>
    <w:basedOn w:val="DefaultParagraphFont"/>
    <w:link w:val="Header"/>
    <w:uiPriority w:val="99"/>
    <w:rsid w:val="00967562"/>
  </w:style>
  <w:style w:type="paragraph" w:styleId="Footer">
    <w:name w:val="footer"/>
    <w:basedOn w:val="Normal"/>
    <w:link w:val="FooterChar"/>
    <w:uiPriority w:val="99"/>
    <w:unhideWhenUsed/>
    <w:rsid w:val="00967562"/>
    <w:pPr>
      <w:tabs>
        <w:tab w:val="center" w:pos="4680"/>
        <w:tab w:val="right" w:pos="9360"/>
      </w:tabs>
    </w:pPr>
  </w:style>
  <w:style w:type="character" w:customStyle="1" w:styleId="FooterChar">
    <w:name w:val="Footer Char"/>
    <w:basedOn w:val="DefaultParagraphFont"/>
    <w:link w:val="Footer"/>
    <w:uiPriority w:val="99"/>
    <w:rsid w:val="00967562"/>
  </w:style>
  <w:style w:type="paragraph" w:styleId="BalloonText">
    <w:name w:val="Balloon Text"/>
    <w:basedOn w:val="Normal"/>
    <w:link w:val="BalloonTextChar"/>
    <w:uiPriority w:val="99"/>
    <w:semiHidden/>
    <w:unhideWhenUsed/>
    <w:rsid w:val="009A1B9A"/>
    <w:rPr>
      <w:rFonts w:ascii="Tahoma" w:hAnsi="Tahoma" w:cs="Tahoma"/>
      <w:sz w:val="16"/>
      <w:szCs w:val="16"/>
    </w:rPr>
  </w:style>
  <w:style w:type="character" w:customStyle="1" w:styleId="BalloonTextChar">
    <w:name w:val="Balloon Text Char"/>
    <w:basedOn w:val="DefaultParagraphFont"/>
    <w:link w:val="BalloonText"/>
    <w:uiPriority w:val="99"/>
    <w:semiHidden/>
    <w:rsid w:val="009A1B9A"/>
    <w:rPr>
      <w:rFonts w:ascii="Tahoma" w:hAnsi="Tahoma" w:cs="Tahoma"/>
      <w:sz w:val="16"/>
      <w:szCs w:val="16"/>
    </w:rPr>
  </w:style>
  <w:style w:type="paragraph" w:styleId="ListParagraph">
    <w:name w:val="List Paragraph"/>
    <w:basedOn w:val="Normal"/>
    <w:uiPriority w:val="34"/>
    <w:qFormat/>
    <w:rsid w:val="000C5D25"/>
    <w:pPr>
      <w:spacing w:after="160" w:line="259" w:lineRule="auto"/>
      <w:ind w:left="720"/>
      <w:contextualSpacing/>
    </w:pPr>
    <w:rPr>
      <w:sz w:val="22"/>
      <w:szCs w:val="22"/>
    </w:rPr>
  </w:style>
  <w:style w:type="character" w:styleId="Hyperlink">
    <w:name w:val="Hyperlink"/>
    <w:basedOn w:val="DefaultParagraphFont"/>
    <w:uiPriority w:val="99"/>
    <w:unhideWhenUsed/>
    <w:rsid w:val="000C5D25"/>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ama-assn.org/go/aps" TargetMode="External"/><Relationship Id="rId5" Type="http://schemas.microsoft.com/office/2007/relationships/stylesWithEffects" Target="stylesWithEffects.xml"/><Relationship Id="rId15" Type="http://schemas.openxmlformats.org/officeDocument/2006/relationships/image" Target="media/image3.png"/><Relationship Id="rId10" Type="http://schemas.openxmlformats.org/officeDocument/2006/relationships/hyperlink" Target="mailto:fred.lenhoff@ama-assn.org"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2BD0F1E-4650-411F-A3F4-F7B57F835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American Medical Association</Company>
  <LinksUpToDate>false</LinksUpToDate>
  <CharactersWithSpaces>3143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jmetz</cp:lastModifiedBy>
  <cp:revision>2</cp:revision>
  <cp:lastPrinted>2017-12-20T20:11:00Z</cp:lastPrinted>
  <dcterms:created xsi:type="dcterms:W3CDTF">2018-03-08T22:16:00Z</dcterms:created>
  <dcterms:modified xsi:type="dcterms:W3CDTF">2018-03-08T22:16:00Z</dcterms:modified>
</cp:coreProperties>
</file>